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F276" w14:textId="77777777" w:rsidR="00A25DAE" w:rsidRPr="00A25DAE" w:rsidRDefault="00A25DAE" w:rsidP="00A25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DAE">
        <w:rPr>
          <w:rFonts w:ascii="Times New Roman" w:hAnsi="Times New Roman" w:cs="Times New Roman"/>
          <w:b/>
          <w:bCs/>
          <w:sz w:val="24"/>
          <w:szCs w:val="24"/>
        </w:rPr>
        <w:t>Что делать, если банкомат «зажевал» карту</w:t>
      </w:r>
    </w:p>
    <w:p w14:paraId="02771F32" w14:textId="05225CF6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Значительная часть владельцев пластиковых карт пользуется банкоматами для снятия наличных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AE">
        <w:rPr>
          <w:rFonts w:ascii="Times New Roman" w:hAnsi="Times New Roman" w:cs="Times New Roman"/>
          <w:sz w:val="24"/>
          <w:szCs w:val="24"/>
        </w:rPr>
        <w:t>средств. Чаще всего с этим не возникает никаких проблем, но изредка устройства «съедают» карты. Происходить это может по разным причинам.</w:t>
      </w:r>
    </w:p>
    <w:p w14:paraId="74C3B6E3" w14:textId="61B3F94B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Значительная часть владельцев пластиковых карт пользуется банкоматами для снятия наличных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AE">
        <w:rPr>
          <w:rFonts w:ascii="Times New Roman" w:hAnsi="Times New Roman" w:cs="Times New Roman"/>
          <w:sz w:val="24"/>
          <w:szCs w:val="24"/>
        </w:rPr>
        <w:t>средств. Чаще всего с этим не возникает никаких проблем, но изредка устройства «съедают» карты. Происходить это может по разным причинам.</w:t>
      </w:r>
    </w:p>
    <w:p w14:paraId="134C091F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Для того, чтобы вернуть карту обратно, нужно:</w:t>
      </w:r>
    </w:p>
    <w:p w14:paraId="6706980A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Определить, чей конкретно банкомат использовался. От этого зависит, кто будет его инкассировать.</w:t>
      </w:r>
    </w:p>
    <w:p w14:paraId="0303B72A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Обратиться в службу поддержки нужного банка и уточнить, какое конкретно отделение занимается инкассацией целевого банкомата (придется объяснить причину интереса).</w:t>
      </w:r>
    </w:p>
    <w:p w14:paraId="40967F94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Обратиться в отделение и уточнить у специалистов, когда будет производиться инкассация</w:t>
      </w:r>
    </w:p>
    <w:p w14:paraId="68A928E2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требуемого банкомата.</w:t>
      </w:r>
    </w:p>
    <w:p w14:paraId="3C9247F5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В назначенный срок (а лучше на следующий день после инкассации, чтобы у сотрудников</w:t>
      </w:r>
    </w:p>
    <w:p w14:paraId="52DF6462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отделения было время правильно оформить все документы) обратиться в структурное подразделение.</w:t>
      </w:r>
    </w:p>
    <w:p w14:paraId="5F1AF065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Написать заявление на возврат изъятой банкоматом карты. Нужно будет предоставить документы, подтверждающие личность и доказать, что данная карта действительно принадлежит заявителю.</w:t>
      </w:r>
    </w:p>
    <w:p w14:paraId="27854901" w14:textId="77777777" w:rsidR="00A25DAE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 Забрать карту.</w:t>
      </w:r>
    </w:p>
    <w:p w14:paraId="3DF1A1B9" w14:textId="65F5D047" w:rsidR="004A5022" w:rsidRPr="00A25DAE" w:rsidRDefault="00A25DAE" w:rsidP="00A25D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DAE">
        <w:rPr>
          <w:rFonts w:ascii="Times New Roman" w:hAnsi="Times New Roman" w:cs="Times New Roman"/>
          <w:sz w:val="24"/>
          <w:szCs w:val="24"/>
        </w:rPr>
        <w:t>Нередко банкомат может просто зависать. Устройство не выдает карту, но и не съедает ее. Определить это визуально практически невозможно, так как во многих случаях клавиатура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AE">
        <w:rPr>
          <w:rFonts w:ascii="Times New Roman" w:hAnsi="Times New Roman" w:cs="Times New Roman"/>
          <w:sz w:val="24"/>
          <w:szCs w:val="24"/>
        </w:rPr>
        <w:t>будет работать и изображения будут сменяться. В такой ситуации следует подождать. Вполне вероятно, что устройство «развиснет» и выдаст платежное средство.</w:t>
      </w:r>
      <w:r w:rsidRPr="00A25DAE">
        <w:rPr>
          <w:rFonts w:ascii="Times New Roman" w:hAnsi="Times New Roman" w:cs="Times New Roman"/>
          <w:sz w:val="24"/>
          <w:szCs w:val="24"/>
        </w:rPr>
        <w:cr/>
      </w:r>
    </w:p>
    <w:sectPr w:rsidR="004A5022" w:rsidRPr="00A2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41"/>
    <w:rsid w:val="004A5022"/>
    <w:rsid w:val="00A25DAE"/>
    <w:rsid w:val="00D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9616"/>
  <w15:chartTrackingRefBased/>
  <w15:docId w15:val="{DDEB8A79-B4E9-4666-9FEE-C38ACD7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2023-11-29T18:00:00Z</dcterms:created>
  <dcterms:modified xsi:type="dcterms:W3CDTF">2023-11-29T18:01:00Z</dcterms:modified>
</cp:coreProperties>
</file>