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2A" w:rsidRPr="005D412A" w:rsidRDefault="005D412A" w:rsidP="005D412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Для размещения на сайте</w:t>
      </w:r>
      <w:r w:rsidRPr="005D412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lang w:eastAsia="ru-RU"/>
        </w:rPr>
        <w:t>в раздел Пресс-служба</w:t>
      </w:r>
      <w:bookmarkStart w:id="0" w:name="_GoBack"/>
      <w:bookmarkEnd w:id="0"/>
    </w:p>
    <w:p w:rsidR="00BB1922" w:rsidRPr="00BB1922" w:rsidRDefault="00BB1922" w:rsidP="00BB19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9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Синтетические моющие средства</w:t>
      </w:r>
    </w:p>
    <w:p w:rsidR="00BB1922" w:rsidRPr="00FD5796" w:rsidRDefault="00BB1922" w:rsidP="00FD579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5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BB19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интетические моющие средства</w:t>
      </w:r>
      <w:r w:rsidRPr="00FD5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(СМС)</w:t>
      </w:r>
      <w:r w:rsidRPr="00BB19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</w:t>
      </w:r>
      <w:r w:rsidR="004E4803" w:rsidRPr="00BB19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препараты</w:t>
      </w:r>
      <w:r w:rsidR="004E4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BB19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используемые для отмывания загрязнений. </w:t>
      </w:r>
    </w:p>
    <w:p w:rsidR="00FD5796" w:rsidRPr="00FD5796" w:rsidRDefault="00650E2C" w:rsidP="00FD579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древнейших времён для поддержания чистоты человек использует моющие средства. Все они имели природную основу: яйца, зола, глина, настои разных трав (ромашка, крапива, чабрец, череда, кора дуба), песок</w:t>
      </w:r>
      <w:r w:rsidR="00F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650E2C" w:rsidRPr="004E4803" w:rsidRDefault="00650E2C" w:rsidP="00FD579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Но, с </w:t>
      </w:r>
      <w:r w:rsidR="00FD5796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созданием синтетических моющих средств</w:t>
      </w:r>
      <w:r w:rsidR="00F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других средств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4E480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природные моющие средства быстро утратили своё хозяйственное значение.</w:t>
      </w:r>
    </w:p>
    <w:p w:rsidR="00BB1922" w:rsidRPr="004E4803" w:rsidRDefault="00650E2C" w:rsidP="004E480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Синтетические моющие </w:t>
      </w:r>
      <w:proofErr w:type="gramStart"/>
      <w:r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,</w:t>
      </w:r>
      <w:proofErr w:type="gramEnd"/>
      <w:r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мыла, пригодны для стирки в воде любой жёсткости. Поэтому их удобно использовать как для ручной стирки на даче, так и при машинной стирке белья в городе. </w:t>
      </w:r>
    </w:p>
    <w:p w:rsidR="00D347ED" w:rsidRPr="004E4803" w:rsidRDefault="004E4803" w:rsidP="004E48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BB1922"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масштабы выпуска средств, относящихся к синтетической разновидности, стабильно увеличиваются. Ежегодно прирост производственных объёмов достигает 7,5–9%. </w:t>
      </w:r>
    </w:p>
    <w:p w:rsidR="00FD5796" w:rsidRPr="00FD5796" w:rsidRDefault="00D347ED" w:rsidP="004E48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Синтетические моющие средства (СМС) </w:t>
      </w:r>
      <w:proofErr w:type="gramStart"/>
      <w:r w:rsidR="00FD5796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бывают 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жидкие</w:t>
      </w:r>
      <w:proofErr w:type="gram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="00FD5796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пастообразные и порошкообразные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 состав которых входят: </w:t>
      </w:r>
      <w:r w:rsidR="00650E2C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рганические поверхностно-активные вещества</w:t>
      </w:r>
      <w:r w:rsidR="00650E2C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Обладают смачивающей,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эмульгирующей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пептизирующей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 пенообразующей способностью. Совокупность этих свойств обусловливает их моющее действие.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Анионоактивные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вещества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Алкилсульфаты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 зависимости от строения молекул делят на первичные и вторичные. Первичные сульфаты представляют собой продукты переработки природных жирных кислот; вторичные сульфаты — продукты переработки нефти. Электролиты улучшают эффект стирки и усиливают поверхностную активность моющих средств. Сульфат натрия используется для улучшения сыпучести порошка и растворимости его в воде, увеличивает моющую способность моющих средств Фосфорные соли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тринатрийфосфатов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 полифосфатов снижают щелочность моющих растворов до рН=7. Оптические отбеливатели(персоли)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гидролизуется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выделяя атомарный кислород, который и является отбеливающим и дезинфицирующим агентом. Отдушки для удаления неприятного запаха Красители Придают ткани большую белизну и яркость за счет голубого оттенка.   ПАВ: содержатся в любом чистящем средстве, даже в обычном мыле. Анионные ПАВ — Основным достоинством является относительно невысокая стоимость, эффективность и хорошая растворимость. Но они наиболее агрессивны по отношению к организму человека. Катионные ПАВ обладают бактерицидным свойством. Неионогенные ПАВ — Основным достоинством является благоприятное действие на ткань и главное — 100 % биоразлагаемость.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Амфолитные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ПАВ — в зависимости от среды (кислотность/щелочность) проявляют себя либо как катионные, либо как анионные </w:t>
      </w:r>
      <w:proofErr w:type="spellStart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ПАВы</w:t>
      </w:r>
      <w:proofErr w:type="spellEnd"/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Отдушки: устраняют неприятный запах в порошкообразных СМС. Водные смягчители, противодействующие эффекту ионов «жёсткости» на других компонентах. Окислители (хлорные и кислородные) для отбеливания, дезинфекции и разрушения органических соединений. Консерванты для предотвращен</w:t>
      </w:r>
      <w:r w:rsidR="00FD5796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ия от порчи других компонентов </w:t>
      </w:r>
    </w:p>
    <w:p w:rsidR="004E4803" w:rsidRDefault="004E4803" w:rsidP="00FF042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4E4803" w:rsidRDefault="004E4803" w:rsidP="00FF042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FD5796" w:rsidRPr="00FD5796" w:rsidRDefault="00D347ED" w:rsidP="00FF042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ВЛИЯНИЕ НА ОРГАНИЗМ.</w:t>
      </w:r>
    </w:p>
    <w:p w:rsidR="004E4803" w:rsidRDefault="004E4803" w:rsidP="004E48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ПАВ</w:t>
      </w:r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могут попадать в наш организм при вдыхании, контакте кожи с моющим средством, через одежду и плохо промытую от средств посуду.   Итак, основные действующие вещества — это так называемые поверхностно активные вещества (ПАВ), которые представляют собой чрезвычайно активные химические соединения. ПАВ при определенной концентрации способны вызвать нарушения важнейших биохимических процессов нарушить функцию и саму целостность клетки, существенно изменяют интенсивность </w:t>
      </w:r>
      <w:proofErr w:type="spell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окислительно</w:t>
      </w:r>
      <w:proofErr w:type="spell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-восстановительных реакций, влияют на активность ряда важнейших ферментов, нарушают белковый, углеводный и жировой обмен. Но если внимательно рассмотреть этикетки стиральных порошков на прилавках наших магазинов, то можно заметить, что наши производители не особо заботятся о нашем здоровье, ведь концентрация поверхностно-активных веществ в них иногда доходит до 60 %. Это чревато нарушением иммунитета, развитием аллергии, поражением мозга, печени, почек, легких и нарушением передачи нервных импульсов в ЦНС. Особенно агрессивны в своих действиях анионные ПАВ. Также следует избегать средств, в составе которых имеются следующие вещества: Фенолы и крезолы в бытовой химии используются для усиления очищающих свойств, также обладают противомикробным эффектом. Эти бактерицидные вещества очень едки и могут вызвать диарею, головокружение, потерю сознания и нарушение функций почек и печени. </w:t>
      </w:r>
      <w:proofErr w:type="gram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Формальдегид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используется</w:t>
      </w:r>
      <w:proofErr w:type="gram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 некоторых моющих средствах для очистки пятен и поверхностей, кроме того, формальдегид добавляют в роли консерванта в различные клеи и лакокрасочные изделия. Канцероген, вызывающий сильное раздражение глаз, горла, кожи, дыхательных путей и легких. Фосфаты и </w:t>
      </w:r>
      <w:proofErr w:type="spell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фосфонаты</w:t>
      </w:r>
      <w:proofErr w:type="spell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содержатся в большинстве стиральных порошков в качестве смягчителя воды, но способны вызвать аллергические реакции кожи и поражение дыхательных путей. В настоящее время многие производители отказываются от введения в средства бытовой химии фосфатных добавок, заменяя их более </w:t>
      </w:r>
      <w:proofErr w:type="spell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экологичными</w:t>
      </w:r>
      <w:proofErr w:type="spell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веществами — цеолитами и </w:t>
      </w:r>
      <w:proofErr w:type="spell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поликарбоксилатами</w:t>
      </w:r>
      <w:proofErr w:type="spell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Гипохлорид</w:t>
      </w:r>
      <w:proofErr w:type="spellEnd"/>
      <w:r w:rsidR="00D347ED" w:rsidRPr="00FD57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натрия — хлор очень опасен, он является причиной заболевания сердечно-сосудистой системы, способствует возникновению атеросклероза, анемии, гипертонии, аллергических реакций, отрицательно влияет на кожу и волосы, повышает риск заболевания раком.</w:t>
      </w:r>
    </w:p>
    <w:p w:rsidR="004E4803" w:rsidRPr="004E4803" w:rsidRDefault="004E4803" w:rsidP="004E48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требования, касающиеся экологии. Важную роль играет биоразлагаемость составляющих, применяемой в быту химии. </w:t>
      </w:r>
    </w:p>
    <w:p w:rsidR="00D347ED" w:rsidRDefault="00D347ED" w:rsidP="00FD579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79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48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</w:t>
      </w:r>
      <w:r w:rsidRPr="004E4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используют в своей жизни так часто средства бытовой химии, </w:t>
      </w:r>
      <w:r w:rsidR="00FF042F" w:rsidRPr="004E4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СМС, </w:t>
      </w:r>
      <w:r w:rsidRPr="004E4803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подозревая о их вреде. А ведь это может оказаться крайне опасным для их организма.</w:t>
      </w:r>
    </w:p>
    <w:p w:rsidR="00E545ED" w:rsidRDefault="00E545ED" w:rsidP="00FD579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5ED" w:rsidRPr="00FE0464" w:rsidRDefault="00E545ED" w:rsidP="00E545E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64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Химик-эксперт медицинской организации</w:t>
      </w:r>
    </w:p>
    <w:p w:rsidR="00E545ED" w:rsidRPr="00FE0464" w:rsidRDefault="00E545ED" w:rsidP="00E545E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Филиала ФБУЗ «Центр гигиены и эпидемиологии в </w:t>
      </w:r>
    </w:p>
    <w:p w:rsidR="00E545ED" w:rsidRPr="00FE0464" w:rsidRDefault="00E545ED" w:rsidP="00E545E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64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Республике- Чувашии в г. Новочебок5сарске»</w:t>
      </w:r>
    </w:p>
    <w:p w:rsidR="00E545ED" w:rsidRPr="00FE0464" w:rsidRDefault="00E545ED" w:rsidP="00E545E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Ильина И.А.</w:t>
      </w:r>
    </w:p>
    <w:p w:rsidR="00E545ED" w:rsidRPr="00FE0464" w:rsidRDefault="00E545ED" w:rsidP="00E545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45ED" w:rsidRPr="00FE0464" w:rsidSect="00FD57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FF1"/>
    <w:multiLevelType w:val="multilevel"/>
    <w:tmpl w:val="A91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5A86"/>
    <w:multiLevelType w:val="multilevel"/>
    <w:tmpl w:val="304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D7F51"/>
    <w:multiLevelType w:val="multilevel"/>
    <w:tmpl w:val="1CA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86EC2"/>
    <w:multiLevelType w:val="multilevel"/>
    <w:tmpl w:val="AFC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3"/>
    <w:rsid w:val="00123C23"/>
    <w:rsid w:val="004E4803"/>
    <w:rsid w:val="005D412A"/>
    <w:rsid w:val="00650E2C"/>
    <w:rsid w:val="00BB1922"/>
    <w:rsid w:val="00C6538B"/>
    <w:rsid w:val="00D347ED"/>
    <w:rsid w:val="00E545ED"/>
    <w:rsid w:val="00E94A53"/>
    <w:rsid w:val="00FD5796"/>
    <w:rsid w:val="00FE046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74DF"/>
  <w15:chartTrackingRefBased/>
  <w15:docId w15:val="{5629E6F2-B10D-4A8B-BC8B-7FD8FDB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47ED"/>
  </w:style>
  <w:style w:type="character" w:customStyle="1" w:styleId="c11">
    <w:name w:val="c11"/>
    <w:basedOn w:val="a0"/>
    <w:rsid w:val="00D347ED"/>
  </w:style>
  <w:style w:type="character" w:customStyle="1" w:styleId="c1">
    <w:name w:val="c1"/>
    <w:basedOn w:val="a0"/>
    <w:rsid w:val="00D3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6</cp:revision>
  <dcterms:created xsi:type="dcterms:W3CDTF">2023-11-21T12:47:00Z</dcterms:created>
  <dcterms:modified xsi:type="dcterms:W3CDTF">2023-11-22T07:40:00Z</dcterms:modified>
</cp:coreProperties>
</file>