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7525"/>
      </w:tblGrid>
      <w:tr w:rsidR="006018F3">
        <w:trPr>
          <w:trHeight w:val="508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9" w:lineRule="exact"/>
              <w:ind w:left="9"/>
            </w:pPr>
            <w:r>
              <w:t>Названиеучебного</w:t>
            </w:r>
          </w:p>
          <w:p w:rsidR="006018F3" w:rsidRDefault="000F2802">
            <w:pPr>
              <w:pStyle w:val="TableParagraph"/>
              <w:spacing w:before="2" w:line="238" w:lineRule="exact"/>
              <w:ind w:left="9"/>
            </w:pPr>
            <w:r>
              <w:t>предмета</w:t>
            </w:r>
          </w:p>
        </w:tc>
        <w:tc>
          <w:tcPr>
            <w:tcW w:w="7525" w:type="dxa"/>
          </w:tcPr>
          <w:p w:rsidR="006018F3" w:rsidRDefault="000F280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Литературное</w:t>
            </w:r>
            <w:r w:rsidR="0031166F">
              <w:rPr>
                <w:b/>
              </w:rPr>
              <w:t xml:space="preserve"> </w:t>
            </w:r>
            <w:r>
              <w:rPr>
                <w:b/>
              </w:rPr>
              <w:t>чтение</w:t>
            </w:r>
          </w:p>
        </w:tc>
      </w:tr>
      <w:tr w:rsidR="006018F3">
        <w:trPr>
          <w:trHeight w:val="253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34" w:lineRule="exact"/>
              <w:ind w:left="9"/>
            </w:pPr>
            <w:r>
              <w:t>Класс</w:t>
            </w:r>
          </w:p>
        </w:tc>
        <w:tc>
          <w:tcPr>
            <w:tcW w:w="7525" w:type="dxa"/>
          </w:tcPr>
          <w:p w:rsidR="006018F3" w:rsidRDefault="000F2802">
            <w:pPr>
              <w:pStyle w:val="TableParagraph"/>
              <w:spacing w:line="234" w:lineRule="exact"/>
            </w:pPr>
            <w:r>
              <w:t>1-4 классы</w:t>
            </w:r>
          </w:p>
        </w:tc>
      </w:tr>
      <w:tr w:rsidR="006018F3">
        <w:trPr>
          <w:trHeight w:val="2274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4" w:lineRule="exact"/>
              <w:ind w:left="9"/>
            </w:pPr>
            <w:r>
              <w:t>Количествочасов</w:t>
            </w:r>
          </w:p>
        </w:tc>
        <w:tc>
          <w:tcPr>
            <w:tcW w:w="7525" w:type="dxa"/>
          </w:tcPr>
          <w:p w:rsidR="009C317C" w:rsidRDefault="000F2802">
            <w:pPr>
              <w:pStyle w:val="TableParagraph"/>
              <w:ind w:right="5151"/>
            </w:pPr>
            <w:r>
              <w:t>1 класс-</w:t>
            </w:r>
            <w:r w:rsidR="00F366AE">
              <w:t>3</w:t>
            </w:r>
            <w:r>
              <w:t>часа</w:t>
            </w:r>
            <w:r w:rsidR="001A6CAF">
              <w:t xml:space="preserve"> </w:t>
            </w:r>
            <w:r>
              <w:t>в</w:t>
            </w:r>
            <w:r w:rsidR="001A6CAF">
              <w:t xml:space="preserve"> </w:t>
            </w:r>
            <w:r>
              <w:t>неделю</w:t>
            </w:r>
          </w:p>
          <w:p w:rsidR="009C317C" w:rsidRDefault="0012701A">
            <w:pPr>
              <w:pStyle w:val="TableParagraph"/>
              <w:ind w:right="5151"/>
            </w:pPr>
            <w:r>
              <w:t xml:space="preserve">2 класс-3 </w:t>
            </w:r>
            <w:r w:rsidR="000F2802">
              <w:t>часа</w:t>
            </w:r>
            <w:r w:rsidR="001A6CAF">
              <w:t xml:space="preserve"> </w:t>
            </w:r>
            <w:r w:rsidR="000F2802">
              <w:t>в</w:t>
            </w:r>
            <w:r w:rsidR="001A6CAF">
              <w:t xml:space="preserve"> </w:t>
            </w:r>
            <w:r w:rsidR="000F2802">
              <w:t>неделю</w:t>
            </w:r>
          </w:p>
          <w:p w:rsidR="009C317C" w:rsidRDefault="0012701A">
            <w:pPr>
              <w:pStyle w:val="TableParagraph"/>
              <w:ind w:right="5151"/>
            </w:pPr>
            <w:r>
              <w:t>3 класс - 3</w:t>
            </w:r>
            <w:r w:rsidR="000F2802">
              <w:t xml:space="preserve"> часа в неделю</w:t>
            </w:r>
          </w:p>
          <w:p w:rsidR="009C317C" w:rsidRDefault="000F2802">
            <w:pPr>
              <w:pStyle w:val="TableParagraph"/>
              <w:ind w:right="5151"/>
            </w:pPr>
            <w:r>
              <w:t xml:space="preserve">4 класс - </w:t>
            </w:r>
            <w:r w:rsidR="009C317C">
              <w:t>3</w:t>
            </w:r>
            <w:r>
              <w:t xml:space="preserve"> часа в </w:t>
            </w:r>
            <w:r w:rsidR="009C317C">
              <w:t>н</w:t>
            </w:r>
            <w:r>
              <w:t>еделю</w:t>
            </w:r>
          </w:p>
          <w:p w:rsidR="006018F3" w:rsidRDefault="000F2802">
            <w:pPr>
              <w:pStyle w:val="TableParagraph"/>
              <w:ind w:right="5151"/>
            </w:pPr>
            <w:r>
              <w:t>Итог</w:t>
            </w:r>
            <w:r w:rsidR="001A6CAF">
              <w:t xml:space="preserve">о </w:t>
            </w:r>
            <w:r>
              <w:t>за</w:t>
            </w:r>
            <w:r w:rsidR="001A6CAF">
              <w:t xml:space="preserve"> </w:t>
            </w:r>
            <w:r>
              <w:t>учебный</w:t>
            </w:r>
            <w:r w:rsidR="001A6CAF">
              <w:t xml:space="preserve"> </w:t>
            </w:r>
            <w:r>
              <w:t>год:</w:t>
            </w:r>
          </w:p>
          <w:p w:rsidR="006018F3" w:rsidRDefault="000F2802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ind w:hanging="169"/>
            </w:pPr>
            <w:r>
              <w:t xml:space="preserve">класс- </w:t>
            </w:r>
            <w:r w:rsidR="00F366AE">
              <w:t>99</w:t>
            </w:r>
            <w:r>
              <w:t>час</w:t>
            </w:r>
            <w:r w:rsidR="00F366AE">
              <w:t>ов</w:t>
            </w:r>
          </w:p>
          <w:p w:rsidR="006018F3" w:rsidRDefault="000F2802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251" w:lineRule="exact"/>
              <w:ind w:hanging="169"/>
            </w:pPr>
            <w:r>
              <w:t>класс-1</w:t>
            </w:r>
            <w:r w:rsidR="0012701A">
              <w:t>02</w:t>
            </w:r>
            <w:r>
              <w:t>час</w:t>
            </w:r>
            <w:r w:rsidR="0012701A">
              <w:t>а</w:t>
            </w:r>
          </w:p>
          <w:p w:rsidR="006018F3" w:rsidRDefault="0012701A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251" w:lineRule="exact"/>
              <w:ind w:hanging="169"/>
            </w:pPr>
            <w:r>
              <w:t>класс–102часа</w:t>
            </w:r>
          </w:p>
          <w:p w:rsidR="006018F3" w:rsidRDefault="000F2802" w:rsidP="009C317C">
            <w:pPr>
              <w:pStyle w:val="TableParagraph"/>
              <w:numPr>
                <w:ilvl w:val="0"/>
                <w:numId w:val="4"/>
              </w:numPr>
              <w:tabs>
                <w:tab w:val="left" w:pos="177"/>
              </w:tabs>
              <w:spacing w:line="238" w:lineRule="exact"/>
              <w:ind w:hanging="169"/>
            </w:pPr>
            <w:r>
              <w:t>класс- 1</w:t>
            </w:r>
            <w:r w:rsidR="009C317C">
              <w:t>02</w:t>
            </w:r>
            <w:r w:rsidR="0012701A">
              <w:t>часа</w:t>
            </w:r>
          </w:p>
        </w:tc>
      </w:tr>
      <w:tr w:rsidR="006018F3">
        <w:trPr>
          <w:trHeight w:val="508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9" w:lineRule="exact"/>
              <w:ind w:left="9"/>
            </w:pPr>
            <w:r>
              <w:t>Соответствует</w:t>
            </w:r>
          </w:p>
        </w:tc>
        <w:tc>
          <w:tcPr>
            <w:tcW w:w="7525" w:type="dxa"/>
          </w:tcPr>
          <w:p w:rsidR="006018F3" w:rsidRDefault="000F2802">
            <w:pPr>
              <w:pStyle w:val="TableParagraph"/>
              <w:spacing w:line="249" w:lineRule="exact"/>
            </w:pPr>
            <w:r>
              <w:t>Федеральном</w:t>
            </w:r>
            <w:r w:rsidR="0031166F">
              <w:t xml:space="preserve">у </w:t>
            </w:r>
            <w:r>
              <w:t>государственному</w:t>
            </w:r>
            <w:r w:rsidR="0031166F">
              <w:t xml:space="preserve"> </w:t>
            </w:r>
            <w:r>
              <w:t>образовательном</w:t>
            </w:r>
            <w:r w:rsidR="0031166F">
              <w:t xml:space="preserve">у </w:t>
            </w:r>
            <w:r>
              <w:t>стандарту</w:t>
            </w:r>
            <w:r w:rsidR="0031166F">
              <w:t xml:space="preserve"> </w:t>
            </w:r>
            <w:r>
              <w:t>начального</w:t>
            </w:r>
          </w:p>
          <w:p w:rsidR="006018F3" w:rsidRDefault="0031166F">
            <w:pPr>
              <w:pStyle w:val="TableParagraph"/>
              <w:spacing w:before="1" w:line="238" w:lineRule="exact"/>
            </w:pPr>
            <w:r>
              <w:t>О</w:t>
            </w:r>
            <w:r w:rsidR="000F2802">
              <w:t>бщего</w:t>
            </w:r>
            <w:r>
              <w:t xml:space="preserve"> </w:t>
            </w:r>
            <w:r w:rsidR="000F2802">
              <w:t>образования.</w:t>
            </w:r>
          </w:p>
        </w:tc>
      </w:tr>
      <w:tr w:rsidR="006018F3">
        <w:trPr>
          <w:trHeight w:val="7114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9" w:lineRule="exact"/>
              <w:ind w:left="9"/>
            </w:pPr>
            <w:r>
              <w:t>Учебники</w:t>
            </w:r>
          </w:p>
        </w:tc>
        <w:tc>
          <w:tcPr>
            <w:tcW w:w="7525" w:type="dxa"/>
          </w:tcPr>
          <w:p w:rsidR="006018F3" w:rsidRDefault="000F2802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47" w:lineRule="exact"/>
              <w:ind w:hanging="169"/>
            </w:pPr>
            <w:r>
              <w:t>класс</w:t>
            </w:r>
          </w:p>
          <w:p w:rsidR="006018F3" w:rsidRDefault="000F2802">
            <w:pPr>
              <w:pStyle w:val="TableParagraph"/>
              <w:ind w:right="324"/>
            </w:pPr>
            <w:r>
              <w:t xml:space="preserve">Литературное чтение. 1 класс. </w:t>
            </w:r>
            <w:proofErr w:type="spellStart"/>
            <w:r>
              <w:t>Учеб.для</w:t>
            </w:r>
            <w:proofErr w:type="spellEnd"/>
            <w:r w:rsidR="00261966"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организаций. В 2 ч.Ч.1 / [Л.Ф. Климанова</w:t>
            </w:r>
            <w:r>
              <w:rPr>
                <w:rFonts w:ascii="Calibri" w:hAnsi="Calibri"/>
              </w:rPr>
              <w:t xml:space="preserve">, </w:t>
            </w:r>
            <w:r>
              <w:t xml:space="preserve">В.Г.Горецкий и др.]– 12-е изд., </w:t>
            </w:r>
            <w:proofErr w:type="spellStart"/>
            <w:r>
              <w:t>перераб</w:t>
            </w:r>
            <w:proofErr w:type="spellEnd"/>
            <w:r>
              <w:t xml:space="preserve">. – </w:t>
            </w:r>
            <w:proofErr w:type="gramStart"/>
            <w:r>
              <w:t>М.:Просвещение</w:t>
            </w:r>
            <w:proofErr w:type="gramEnd"/>
            <w:r>
              <w:t>,20</w:t>
            </w:r>
            <w:r w:rsidR="00F30C25">
              <w:t>23</w:t>
            </w:r>
            <w:r>
              <w:t>.–(</w:t>
            </w:r>
            <w:proofErr w:type="spellStart"/>
            <w:r>
              <w:t>ШколаРоссии</w:t>
            </w:r>
            <w:proofErr w:type="spellEnd"/>
            <w:r>
              <w:t>).</w:t>
            </w:r>
          </w:p>
          <w:p w:rsidR="006018F3" w:rsidRDefault="000F2802">
            <w:pPr>
              <w:pStyle w:val="TableParagraph"/>
              <w:spacing w:before="1"/>
              <w:ind w:right="324"/>
            </w:pPr>
            <w:r>
              <w:t>Литературноечтение. 1класс.Учеб.дляобщеобразоват. организаций.В2ч.Ч.2 / [Л.Ф. Климанова</w:t>
            </w:r>
            <w:r>
              <w:rPr>
                <w:rFonts w:ascii="Calibri" w:hAnsi="Calibri"/>
              </w:rPr>
              <w:t xml:space="preserve">, </w:t>
            </w:r>
            <w:r>
              <w:t xml:space="preserve">В.Г.Горецкий и др.]– 12-е изд., </w:t>
            </w:r>
            <w:proofErr w:type="spellStart"/>
            <w:r>
              <w:t>перераб</w:t>
            </w:r>
            <w:proofErr w:type="spellEnd"/>
            <w:r>
              <w:t xml:space="preserve">. – </w:t>
            </w:r>
            <w:proofErr w:type="gramStart"/>
            <w:r>
              <w:t>М.:Просвещение</w:t>
            </w:r>
            <w:proofErr w:type="gramEnd"/>
            <w:r>
              <w:t>,20</w:t>
            </w:r>
            <w:r w:rsidR="00F30C25">
              <w:t>23</w:t>
            </w:r>
            <w:r>
              <w:t>.–(</w:t>
            </w:r>
            <w:proofErr w:type="spellStart"/>
            <w:r>
              <w:t>ШколаРоссии</w:t>
            </w:r>
            <w:proofErr w:type="spellEnd"/>
            <w:r>
              <w:t>).</w:t>
            </w:r>
          </w:p>
          <w:p w:rsidR="006018F3" w:rsidRDefault="000F2802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52" w:lineRule="exact"/>
              <w:ind w:hanging="169"/>
            </w:pPr>
            <w:r>
              <w:t>класс</w:t>
            </w:r>
          </w:p>
          <w:p w:rsidR="006018F3" w:rsidRDefault="000F2802">
            <w:pPr>
              <w:pStyle w:val="TableParagraph"/>
              <w:spacing w:before="2"/>
              <w:ind w:right="56"/>
            </w:pPr>
            <w:r>
              <w:t xml:space="preserve">Литературное чтение. 2 класс. </w:t>
            </w:r>
            <w:proofErr w:type="spellStart"/>
            <w:r>
              <w:t>Учеб.для</w:t>
            </w:r>
            <w:proofErr w:type="spellEnd"/>
            <w:r w:rsidR="00261966"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ч.Ч.1 / [Л.Ф. Климанова и др.]– 11-е изд., </w:t>
            </w:r>
            <w:proofErr w:type="spellStart"/>
            <w:r>
              <w:t>перераб</w:t>
            </w:r>
            <w:proofErr w:type="spellEnd"/>
            <w:r>
              <w:t>. – М.: Просвещение,20</w:t>
            </w:r>
            <w:r w:rsidR="00F30C25">
              <w:t>22</w:t>
            </w:r>
            <w:r>
              <w:t>. –(ШколаРоссии).</w:t>
            </w:r>
          </w:p>
          <w:p w:rsidR="006018F3" w:rsidRDefault="000F2802">
            <w:pPr>
              <w:pStyle w:val="TableParagraph"/>
              <w:ind w:right="56"/>
            </w:pPr>
            <w:r>
              <w:t xml:space="preserve">Литературное чтение. 2 класс. </w:t>
            </w:r>
            <w:proofErr w:type="spellStart"/>
            <w:r>
              <w:t>Учеб.для</w:t>
            </w:r>
            <w:proofErr w:type="spellEnd"/>
            <w:r w:rsidR="00261966"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ч.Ч.2 / [Л.Ф. Климанова и др.]– 11-е изд., </w:t>
            </w:r>
            <w:proofErr w:type="spellStart"/>
            <w:r>
              <w:t>перераб</w:t>
            </w:r>
            <w:proofErr w:type="spellEnd"/>
            <w:r>
              <w:t>. – М.: Просвещение,20</w:t>
            </w:r>
            <w:r w:rsidR="00F30C25">
              <w:t>22</w:t>
            </w:r>
            <w:r>
              <w:t>. –(ШколаРоссии).</w:t>
            </w:r>
          </w:p>
          <w:p w:rsidR="006018F3" w:rsidRDefault="000F2802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ind w:hanging="169"/>
            </w:pPr>
            <w:r>
              <w:t>класс</w:t>
            </w:r>
          </w:p>
          <w:p w:rsidR="006018F3" w:rsidRDefault="000F2802">
            <w:pPr>
              <w:pStyle w:val="TableParagraph"/>
              <w:ind w:right="56"/>
            </w:pPr>
            <w:r>
              <w:t xml:space="preserve">Литературное чтение. 3 класс. </w:t>
            </w:r>
            <w:proofErr w:type="spellStart"/>
            <w:r>
              <w:t>Учеб.для</w:t>
            </w:r>
            <w:proofErr w:type="spellEnd"/>
            <w:r w:rsidR="00261966"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ч.Ч.1 / [Л.Ф. Климанова и др.]– 10-е изд., </w:t>
            </w:r>
            <w:proofErr w:type="spellStart"/>
            <w:r>
              <w:t>перераб</w:t>
            </w:r>
            <w:proofErr w:type="spellEnd"/>
            <w:r>
              <w:t>. – М.: Просвещение,20</w:t>
            </w:r>
            <w:r w:rsidR="00F30C25">
              <w:t>22</w:t>
            </w:r>
            <w:r>
              <w:t>. –(ШколаРоссии).</w:t>
            </w:r>
          </w:p>
          <w:p w:rsidR="006018F3" w:rsidRDefault="000F2802">
            <w:pPr>
              <w:pStyle w:val="TableParagraph"/>
              <w:ind w:right="56"/>
            </w:pPr>
            <w:r>
              <w:t xml:space="preserve">Литературное чтение. 3 класс. </w:t>
            </w:r>
            <w:proofErr w:type="spellStart"/>
            <w:r>
              <w:t>Учеб.для</w:t>
            </w:r>
            <w:proofErr w:type="spellEnd"/>
            <w:r w:rsidR="00261966"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ч.Ч.2 / [Л.Ф. Климанова и др.]– 10-е изд., </w:t>
            </w:r>
            <w:proofErr w:type="spellStart"/>
            <w:r>
              <w:t>перераб</w:t>
            </w:r>
            <w:proofErr w:type="spellEnd"/>
            <w:r>
              <w:t>. – М.: Просвещение,20</w:t>
            </w:r>
            <w:r w:rsidR="00F30C25">
              <w:t>22</w:t>
            </w:r>
            <w:r>
              <w:t>. –(ШколаРоссии).</w:t>
            </w:r>
          </w:p>
          <w:p w:rsidR="006018F3" w:rsidRDefault="000F2802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251" w:lineRule="exact"/>
              <w:ind w:hanging="169"/>
            </w:pPr>
            <w:r>
              <w:t>класс</w:t>
            </w:r>
          </w:p>
          <w:p w:rsidR="006018F3" w:rsidRDefault="000F2802">
            <w:pPr>
              <w:pStyle w:val="TableParagraph"/>
              <w:ind w:right="56"/>
            </w:pPr>
            <w:r>
              <w:t xml:space="preserve">Литературное чтение. 4 класс. </w:t>
            </w:r>
            <w:proofErr w:type="spellStart"/>
            <w:r>
              <w:t>Учеб.для</w:t>
            </w:r>
            <w:proofErr w:type="spellEnd"/>
            <w:r w:rsidR="00261966"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ч.Ч.1 / [Л.Ф. Климанова и др.]– 10-е изд., </w:t>
            </w:r>
            <w:proofErr w:type="spellStart"/>
            <w:r>
              <w:t>перераб</w:t>
            </w:r>
            <w:proofErr w:type="spellEnd"/>
            <w:r>
              <w:t>. – М.: Просвещение,20</w:t>
            </w:r>
            <w:r w:rsidR="00F30C25">
              <w:t>22</w:t>
            </w:r>
            <w:r>
              <w:t>. –(ШколаРоссии).</w:t>
            </w:r>
          </w:p>
          <w:p w:rsidR="006018F3" w:rsidRDefault="000F2802">
            <w:pPr>
              <w:pStyle w:val="TableParagraph"/>
              <w:spacing w:before="4" w:line="237" w:lineRule="auto"/>
              <w:ind w:right="56"/>
            </w:pPr>
            <w:r>
              <w:t xml:space="preserve">Литературное чтение. 4 класс. </w:t>
            </w:r>
            <w:proofErr w:type="spellStart"/>
            <w:r>
              <w:t>Учеб.для</w:t>
            </w:r>
            <w:proofErr w:type="spellEnd"/>
            <w:r w:rsidR="00261966"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 организаций. В 2 ч.Ч.2</w:t>
            </w:r>
            <w:proofErr w:type="gramStart"/>
            <w:r>
              <w:t>/[</w:t>
            </w:r>
            <w:proofErr w:type="gramEnd"/>
            <w:r>
              <w:t>Л.Ф.Климановаидр.]–10-еизд.,перераб.–М.:Просвещение,20</w:t>
            </w:r>
            <w:r w:rsidR="00F30C25">
              <w:t>22</w:t>
            </w:r>
            <w:r>
              <w:t>.–</w:t>
            </w:r>
          </w:p>
          <w:p w:rsidR="006018F3" w:rsidRDefault="000F2802">
            <w:pPr>
              <w:pStyle w:val="TableParagraph"/>
              <w:spacing w:before="2" w:line="238" w:lineRule="exact"/>
            </w:pPr>
            <w:r>
              <w:t>(Школа России).</w:t>
            </w:r>
          </w:p>
        </w:tc>
      </w:tr>
      <w:tr w:rsidR="006018F3">
        <w:trPr>
          <w:trHeight w:val="1011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9" w:lineRule="exact"/>
              <w:ind w:left="9"/>
            </w:pPr>
            <w:r>
              <w:t>Составители</w:t>
            </w:r>
          </w:p>
        </w:tc>
        <w:tc>
          <w:tcPr>
            <w:tcW w:w="7525" w:type="dxa"/>
          </w:tcPr>
          <w:p w:rsidR="000F2802" w:rsidRDefault="000F2802" w:rsidP="00F366AE">
            <w:pPr>
              <w:pStyle w:val="TableParagraph"/>
              <w:spacing w:line="242" w:lineRule="auto"/>
              <w:ind w:right="4921"/>
            </w:pPr>
            <w:r>
              <w:t>1 класс –</w:t>
            </w:r>
            <w:r w:rsidR="0012701A">
              <w:t>Матвеева М.В.</w:t>
            </w:r>
          </w:p>
          <w:p w:rsidR="006018F3" w:rsidRDefault="000F2802">
            <w:pPr>
              <w:pStyle w:val="TableParagraph"/>
              <w:spacing w:line="242" w:lineRule="auto"/>
              <w:ind w:left="148" w:right="4921"/>
            </w:pPr>
            <w:r>
              <w:t xml:space="preserve">2 класс – </w:t>
            </w:r>
            <w:r w:rsidR="0012701A">
              <w:t>Андреева О.И.</w:t>
            </w:r>
            <w:bookmarkStart w:id="0" w:name="_GoBack"/>
            <w:bookmarkEnd w:id="0"/>
          </w:p>
          <w:p w:rsidR="006018F3" w:rsidRDefault="000F280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46" w:lineRule="exact"/>
              <w:ind w:hanging="169"/>
            </w:pPr>
            <w:r>
              <w:t>класс–</w:t>
            </w:r>
            <w:r w:rsidR="0012701A">
              <w:t>Степанова Н.Н.</w:t>
            </w:r>
          </w:p>
          <w:p w:rsidR="006018F3" w:rsidRDefault="0012701A" w:rsidP="000F2802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38" w:lineRule="exact"/>
              <w:ind w:hanging="169"/>
            </w:pPr>
            <w:r>
              <w:t>класс–Андреева О.И.</w:t>
            </w:r>
          </w:p>
        </w:tc>
      </w:tr>
      <w:tr w:rsidR="006018F3">
        <w:trPr>
          <w:trHeight w:val="1281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9" w:lineRule="exact"/>
              <w:ind w:left="9"/>
            </w:pPr>
            <w:r>
              <w:t>Целикурса</w:t>
            </w:r>
          </w:p>
        </w:tc>
        <w:tc>
          <w:tcPr>
            <w:tcW w:w="7525" w:type="dxa"/>
          </w:tcPr>
          <w:p w:rsidR="006018F3" w:rsidRDefault="000F2802" w:rsidP="0012701A">
            <w:pPr>
              <w:pStyle w:val="TableParagraph"/>
              <w:tabs>
                <w:tab w:val="left" w:pos="720"/>
              </w:tabs>
              <w:ind w:left="719" w:right="-15"/>
              <w:jc w:val="both"/>
            </w:pPr>
            <w:r>
              <w:t>Научить</w:t>
            </w:r>
            <w:r w:rsidR="0012701A">
              <w:t xml:space="preserve"> </w:t>
            </w:r>
            <w:r>
              <w:t>детей</w:t>
            </w:r>
            <w:r w:rsidR="0012701A">
              <w:t xml:space="preserve"> </w:t>
            </w:r>
            <w:r>
              <w:t>читать</w:t>
            </w:r>
            <w:r w:rsidR="0012701A">
              <w:t xml:space="preserve"> </w:t>
            </w:r>
            <w:r>
              <w:t>художественную</w:t>
            </w:r>
            <w:r w:rsidR="0012701A">
              <w:t xml:space="preserve"> </w:t>
            </w:r>
            <w:r>
              <w:t>литературу,</w:t>
            </w:r>
            <w:r w:rsidR="0012701A">
              <w:t xml:space="preserve"> </w:t>
            </w:r>
            <w:r>
              <w:t>подготовить</w:t>
            </w:r>
            <w:r w:rsidR="0012701A">
              <w:t xml:space="preserve"> </w:t>
            </w:r>
            <w:r>
              <w:t>учащихся к ее систематическому изучению в средней школе, вызвать</w:t>
            </w:r>
            <w:r w:rsidR="0012701A">
              <w:t xml:space="preserve"> </w:t>
            </w:r>
            <w:r>
              <w:t>интерес</w:t>
            </w:r>
            <w:r w:rsidR="0012701A">
              <w:t xml:space="preserve"> </w:t>
            </w:r>
            <w:r>
              <w:t>к</w:t>
            </w:r>
            <w:r w:rsidR="0012701A">
              <w:t xml:space="preserve"> </w:t>
            </w:r>
            <w:r>
              <w:t>чтению</w:t>
            </w:r>
            <w:r w:rsidR="0012701A">
              <w:t xml:space="preserve"> </w:t>
            </w:r>
            <w:r>
              <w:t>и</w:t>
            </w:r>
            <w:r w:rsidR="0012701A">
              <w:t xml:space="preserve"> </w:t>
            </w:r>
            <w:r>
              <w:t>заложить</w:t>
            </w:r>
            <w:r w:rsidR="0012701A">
              <w:t xml:space="preserve"> </w:t>
            </w:r>
            <w:r>
              <w:t>основы</w:t>
            </w:r>
            <w:r w:rsidR="0012701A">
              <w:t xml:space="preserve"> </w:t>
            </w:r>
            <w:r>
              <w:t>формирования</w:t>
            </w:r>
            <w:r w:rsidR="0012701A">
              <w:t xml:space="preserve"> </w:t>
            </w:r>
            <w:r>
              <w:t>грамотного</w:t>
            </w:r>
          </w:p>
          <w:p w:rsidR="006018F3" w:rsidRDefault="000F2802">
            <w:pPr>
              <w:pStyle w:val="TableParagraph"/>
              <w:spacing w:line="254" w:lineRule="exact"/>
              <w:ind w:left="719" w:right="-15"/>
              <w:jc w:val="both"/>
            </w:pPr>
            <w:r>
              <w:t>читателя, владеющего как техникой чтения, так и приемами понимания</w:t>
            </w:r>
            <w:r w:rsidR="0012701A">
              <w:t xml:space="preserve"> </w:t>
            </w:r>
            <w:r>
              <w:t>прочитанного.</w:t>
            </w:r>
          </w:p>
        </w:tc>
      </w:tr>
      <w:tr w:rsidR="006018F3">
        <w:trPr>
          <w:trHeight w:val="756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7" w:lineRule="exact"/>
              <w:ind w:left="9"/>
            </w:pPr>
            <w:r>
              <w:t>Основныеразделы</w:t>
            </w:r>
          </w:p>
        </w:tc>
        <w:tc>
          <w:tcPr>
            <w:tcW w:w="7525" w:type="dxa"/>
          </w:tcPr>
          <w:p w:rsidR="0012701A" w:rsidRDefault="000F2802">
            <w:pPr>
              <w:pStyle w:val="TableParagraph"/>
              <w:spacing w:line="242" w:lineRule="auto"/>
              <w:ind w:right="2119"/>
            </w:pPr>
            <w:r>
              <w:t>1.Планируемые</w:t>
            </w:r>
            <w:r w:rsidR="0012701A">
              <w:t xml:space="preserve"> </w:t>
            </w:r>
            <w:r>
              <w:t>результаты</w:t>
            </w:r>
            <w:r w:rsidR="0012701A">
              <w:t xml:space="preserve"> </w:t>
            </w:r>
            <w:r>
              <w:t>освоения</w:t>
            </w:r>
            <w:r w:rsidR="0012701A">
              <w:t xml:space="preserve"> </w:t>
            </w:r>
            <w:r>
              <w:t>учебного</w:t>
            </w:r>
            <w:r w:rsidR="0012701A">
              <w:t xml:space="preserve"> п</w:t>
            </w:r>
            <w:r>
              <w:t>редмета.</w:t>
            </w:r>
          </w:p>
          <w:p w:rsidR="006018F3" w:rsidRDefault="000F2802">
            <w:pPr>
              <w:pStyle w:val="TableParagraph"/>
              <w:spacing w:line="242" w:lineRule="auto"/>
              <w:ind w:right="2119"/>
            </w:pPr>
            <w:r>
              <w:t>2.Содержание</w:t>
            </w:r>
            <w:r w:rsidR="0012701A">
              <w:t xml:space="preserve"> </w:t>
            </w:r>
            <w:r>
              <w:t>учебного</w:t>
            </w:r>
            <w:r w:rsidR="0012701A">
              <w:t xml:space="preserve"> </w:t>
            </w:r>
            <w:r>
              <w:t>предмета.</w:t>
            </w:r>
          </w:p>
          <w:p w:rsidR="006018F3" w:rsidRDefault="000F2802">
            <w:pPr>
              <w:pStyle w:val="TableParagraph"/>
              <w:spacing w:line="231" w:lineRule="exact"/>
            </w:pPr>
            <w:r>
              <w:t>3.Тематическое</w:t>
            </w:r>
            <w:r w:rsidR="0012701A">
              <w:t xml:space="preserve"> </w:t>
            </w:r>
            <w:r>
              <w:t>планирование</w:t>
            </w:r>
            <w:r w:rsidR="0012701A">
              <w:t xml:space="preserve"> </w:t>
            </w:r>
            <w:r>
              <w:t>учебного</w:t>
            </w:r>
            <w:r w:rsidR="0012701A">
              <w:t xml:space="preserve"> </w:t>
            </w:r>
            <w:r>
              <w:t>предмета.</w:t>
            </w:r>
          </w:p>
        </w:tc>
      </w:tr>
      <w:tr w:rsidR="006018F3">
        <w:trPr>
          <w:trHeight w:val="762"/>
        </w:trPr>
        <w:tc>
          <w:tcPr>
            <w:tcW w:w="1854" w:type="dxa"/>
          </w:tcPr>
          <w:p w:rsidR="006018F3" w:rsidRDefault="000F2802">
            <w:pPr>
              <w:pStyle w:val="TableParagraph"/>
              <w:spacing w:line="242" w:lineRule="auto"/>
              <w:ind w:left="9" w:right="319"/>
            </w:pPr>
            <w:r>
              <w:t>Форма</w:t>
            </w:r>
            <w:r>
              <w:rPr>
                <w:spacing w:val="-1"/>
              </w:rPr>
              <w:t>промежуточной</w:t>
            </w:r>
          </w:p>
          <w:p w:rsidR="006018F3" w:rsidRDefault="000F2802">
            <w:pPr>
              <w:pStyle w:val="TableParagraph"/>
              <w:spacing w:line="235" w:lineRule="exact"/>
              <w:ind w:left="9"/>
            </w:pPr>
            <w:r>
              <w:t>аттестации</w:t>
            </w:r>
          </w:p>
        </w:tc>
        <w:tc>
          <w:tcPr>
            <w:tcW w:w="7525" w:type="dxa"/>
          </w:tcPr>
          <w:p w:rsidR="006018F3" w:rsidRDefault="000F2802" w:rsidP="008D350B">
            <w:pPr>
              <w:pStyle w:val="TableParagraph"/>
              <w:spacing w:line="242" w:lineRule="auto"/>
              <w:ind w:right="808"/>
            </w:pPr>
            <w:r>
              <w:t>Промежуточная аттестация проводится в конце учебного года в форме</w:t>
            </w:r>
            <w:r w:rsidR="0012701A">
              <w:t xml:space="preserve"> </w:t>
            </w:r>
            <w:r>
              <w:t>выставления</w:t>
            </w:r>
            <w:r w:rsidR="0012701A">
              <w:t xml:space="preserve"> </w:t>
            </w:r>
            <w:r>
              <w:t>годовой</w:t>
            </w:r>
            <w:r w:rsidR="0012701A">
              <w:t xml:space="preserve"> </w:t>
            </w:r>
            <w:r>
              <w:t>оценки</w:t>
            </w:r>
            <w:r w:rsidR="0012701A">
              <w:t xml:space="preserve"> </w:t>
            </w:r>
            <w:r>
              <w:t>успеваемости</w:t>
            </w:r>
            <w:r w:rsidR="00F366AE">
              <w:t xml:space="preserve">,1 класс – </w:t>
            </w:r>
            <w:proofErr w:type="spellStart"/>
            <w:r w:rsidR="008D350B">
              <w:t>безотметочная</w:t>
            </w:r>
            <w:proofErr w:type="spellEnd"/>
            <w:r w:rsidR="008D350B">
              <w:t xml:space="preserve"> система обучения.</w:t>
            </w:r>
            <w:r w:rsidR="00F366AE">
              <w:t>.</w:t>
            </w:r>
          </w:p>
        </w:tc>
      </w:tr>
    </w:tbl>
    <w:p w:rsidR="002B53FD" w:rsidRDefault="002B53FD"/>
    <w:sectPr w:rsidR="002B53FD" w:rsidSect="006018F3">
      <w:type w:val="continuous"/>
      <w:pgSz w:w="11910" w:h="16840"/>
      <w:pgMar w:top="54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31F"/>
    <w:multiLevelType w:val="hybridMultilevel"/>
    <w:tmpl w:val="092E7F78"/>
    <w:lvl w:ilvl="0" w:tplc="A75AB5AA">
      <w:numFmt w:val="bullet"/>
      <w:lvlText w:val=""/>
      <w:lvlJc w:val="left"/>
      <w:pPr>
        <w:ind w:left="719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82943A">
      <w:numFmt w:val="bullet"/>
      <w:lvlText w:val="•"/>
      <w:lvlJc w:val="left"/>
      <w:pPr>
        <w:ind w:left="1398" w:hanging="428"/>
      </w:pPr>
      <w:rPr>
        <w:rFonts w:hint="default"/>
        <w:lang w:val="ru-RU" w:eastAsia="en-US" w:bidi="ar-SA"/>
      </w:rPr>
    </w:lvl>
    <w:lvl w:ilvl="2" w:tplc="E818858E">
      <w:numFmt w:val="bullet"/>
      <w:lvlText w:val="•"/>
      <w:lvlJc w:val="left"/>
      <w:pPr>
        <w:ind w:left="2077" w:hanging="428"/>
      </w:pPr>
      <w:rPr>
        <w:rFonts w:hint="default"/>
        <w:lang w:val="ru-RU" w:eastAsia="en-US" w:bidi="ar-SA"/>
      </w:rPr>
    </w:lvl>
    <w:lvl w:ilvl="3" w:tplc="F9AAAC22">
      <w:numFmt w:val="bullet"/>
      <w:lvlText w:val="•"/>
      <w:lvlJc w:val="left"/>
      <w:pPr>
        <w:ind w:left="2755" w:hanging="428"/>
      </w:pPr>
      <w:rPr>
        <w:rFonts w:hint="default"/>
        <w:lang w:val="ru-RU" w:eastAsia="en-US" w:bidi="ar-SA"/>
      </w:rPr>
    </w:lvl>
    <w:lvl w:ilvl="4" w:tplc="3384BFD2">
      <w:numFmt w:val="bullet"/>
      <w:lvlText w:val="•"/>
      <w:lvlJc w:val="left"/>
      <w:pPr>
        <w:ind w:left="3434" w:hanging="428"/>
      </w:pPr>
      <w:rPr>
        <w:rFonts w:hint="default"/>
        <w:lang w:val="ru-RU" w:eastAsia="en-US" w:bidi="ar-SA"/>
      </w:rPr>
    </w:lvl>
    <w:lvl w:ilvl="5" w:tplc="6638134C">
      <w:numFmt w:val="bullet"/>
      <w:lvlText w:val="•"/>
      <w:lvlJc w:val="left"/>
      <w:pPr>
        <w:ind w:left="4112" w:hanging="428"/>
      </w:pPr>
      <w:rPr>
        <w:rFonts w:hint="default"/>
        <w:lang w:val="ru-RU" w:eastAsia="en-US" w:bidi="ar-SA"/>
      </w:rPr>
    </w:lvl>
    <w:lvl w:ilvl="6" w:tplc="888868E8">
      <w:numFmt w:val="bullet"/>
      <w:lvlText w:val="•"/>
      <w:lvlJc w:val="left"/>
      <w:pPr>
        <w:ind w:left="4791" w:hanging="428"/>
      </w:pPr>
      <w:rPr>
        <w:rFonts w:hint="default"/>
        <w:lang w:val="ru-RU" w:eastAsia="en-US" w:bidi="ar-SA"/>
      </w:rPr>
    </w:lvl>
    <w:lvl w:ilvl="7" w:tplc="10ACF89A">
      <w:numFmt w:val="bullet"/>
      <w:lvlText w:val="•"/>
      <w:lvlJc w:val="left"/>
      <w:pPr>
        <w:ind w:left="5469" w:hanging="428"/>
      </w:pPr>
      <w:rPr>
        <w:rFonts w:hint="default"/>
        <w:lang w:val="ru-RU" w:eastAsia="en-US" w:bidi="ar-SA"/>
      </w:rPr>
    </w:lvl>
    <w:lvl w:ilvl="8" w:tplc="E26E3306">
      <w:numFmt w:val="bullet"/>
      <w:lvlText w:val="•"/>
      <w:lvlJc w:val="left"/>
      <w:pPr>
        <w:ind w:left="6148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0101DF2"/>
    <w:multiLevelType w:val="hybridMultilevel"/>
    <w:tmpl w:val="2AF8BD44"/>
    <w:lvl w:ilvl="0" w:tplc="649A0808">
      <w:start w:val="1"/>
      <w:numFmt w:val="decimal"/>
      <w:lvlText w:val="%1"/>
      <w:lvlJc w:val="left"/>
      <w:pPr>
        <w:ind w:left="176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8E1018">
      <w:numFmt w:val="bullet"/>
      <w:lvlText w:val="•"/>
      <w:lvlJc w:val="left"/>
      <w:pPr>
        <w:ind w:left="912" w:hanging="168"/>
      </w:pPr>
      <w:rPr>
        <w:rFonts w:hint="default"/>
        <w:lang w:val="ru-RU" w:eastAsia="en-US" w:bidi="ar-SA"/>
      </w:rPr>
    </w:lvl>
    <w:lvl w:ilvl="2" w:tplc="B9E28396">
      <w:numFmt w:val="bullet"/>
      <w:lvlText w:val="•"/>
      <w:lvlJc w:val="left"/>
      <w:pPr>
        <w:ind w:left="1645" w:hanging="168"/>
      </w:pPr>
      <w:rPr>
        <w:rFonts w:hint="default"/>
        <w:lang w:val="ru-RU" w:eastAsia="en-US" w:bidi="ar-SA"/>
      </w:rPr>
    </w:lvl>
    <w:lvl w:ilvl="3" w:tplc="8702F356">
      <w:numFmt w:val="bullet"/>
      <w:lvlText w:val="•"/>
      <w:lvlJc w:val="left"/>
      <w:pPr>
        <w:ind w:left="2377" w:hanging="168"/>
      </w:pPr>
      <w:rPr>
        <w:rFonts w:hint="default"/>
        <w:lang w:val="ru-RU" w:eastAsia="en-US" w:bidi="ar-SA"/>
      </w:rPr>
    </w:lvl>
    <w:lvl w:ilvl="4" w:tplc="D7463496">
      <w:numFmt w:val="bullet"/>
      <w:lvlText w:val="•"/>
      <w:lvlJc w:val="left"/>
      <w:pPr>
        <w:ind w:left="3110" w:hanging="168"/>
      </w:pPr>
      <w:rPr>
        <w:rFonts w:hint="default"/>
        <w:lang w:val="ru-RU" w:eastAsia="en-US" w:bidi="ar-SA"/>
      </w:rPr>
    </w:lvl>
    <w:lvl w:ilvl="5" w:tplc="B09E37AE">
      <w:numFmt w:val="bullet"/>
      <w:lvlText w:val="•"/>
      <w:lvlJc w:val="left"/>
      <w:pPr>
        <w:ind w:left="3842" w:hanging="168"/>
      </w:pPr>
      <w:rPr>
        <w:rFonts w:hint="default"/>
        <w:lang w:val="ru-RU" w:eastAsia="en-US" w:bidi="ar-SA"/>
      </w:rPr>
    </w:lvl>
    <w:lvl w:ilvl="6" w:tplc="7B168300">
      <w:numFmt w:val="bullet"/>
      <w:lvlText w:val="•"/>
      <w:lvlJc w:val="left"/>
      <w:pPr>
        <w:ind w:left="4575" w:hanging="168"/>
      </w:pPr>
      <w:rPr>
        <w:rFonts w:hint="default"/>
        <w:lang w:val="ru-RU" w:eastAsia="en-US" w:bidi="ar-SA"/>
      </w:rPr>
    </w:lvl>
    <w:lvl w:ilvl="7" w:tplc="1EF85E14">
      <w:numFmt w:val="bullet"/>
      <w:lvlText w:val="•"/>
      <w:lvlJc w:val="left"/>
      <w:pPr>
        <w:ind w:left="5307" w:hanging="168"/>
      </w:pPr>
      <w:rPr>
        <w:rFonts w:hint="default"/>
        <w:lang w:val="ru-RU" w:eastAsia="en-US" w:bidi="ar-SA"/>
      </w:rPr>
    </w:lvl>
    <w:lvl w:ilvl="8" w:tplc="77CC619C">
      <w:numFmt w:val="bullet"/>
      <w:lvlText w:val="•"/>
      <w:lvlJc w:val="left"/>
      <w:pPr>
        <w:ind w:left="6040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C1831B4"/>
    <w:multiLevelType w:val="hybridMultilevel"/>
    <w:tmpl w:val="22B60AB2"/>
    <w:lvl w:ilvl="0" w:tplc="8E421106">
      <w:start w:val="1"/>
      <w:numFmt w:val="decimal"/>
      <w:lvlText w:val="%1"/>
      <w:lvlJc w:val="left"/>
      <w:pPr>
        <w:ind w:left="176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4E73C6">
      <w:numFmt w:val="bullet"/>
      <w:lvlText w:val="•"/>
      <w:lvlJc w:val="left"/>
      <w:pPr>
        <w:ind w:left="912" w:hanging="168"/>
      </w:pPr>
      <w:rPr>
        <w:rFonts w:hint="default"/>
        <w:lang w:val="ru-RU" w:eastAsia="en-US" w:bidi="ar-SA"/>
      </w:rPr>
    </w:lvl>
    <w:lvl w:ilvl="2" w:tplc="F4EA513A">
      <w:numFmt w:val="bullet"/>
      <w:lvlText w:val="•"/>
      <w:lvlJc w:val="left"/>
      <w:pPr>
        <w:ind w:left="1645" w:hanging="168"/>
      </w:pPr>
      <w:rPr>
        <w:rFonts w:hint="default"/>
        <w:lang w:val="ru-RU" w:eastAsia="en-US" w:bidi="ar-SA"/>
      </w:rPr>
    </w:lvl>
    <w:lvl w:ilvl="3" w:tplc="8BA4BC32">
      <w:numFmt w:val="bullet"/>
      <w:lvlText w:val="•"/>
      <w:lvlJc w:val="left"/>
      <w:pPr>
        <w:ind w:left="2377" w:hanging="168"/>
      </w:pPr>
      <w:rPr>
        <w:rFonts w:hint="default"/>
        <w:lang w:val="ru-RU" w:eastAsia="en-US" w:bidi="ar-SA"/>
      </w:rPr>
    </w:lvl>
    <w:lvl w:ilvl="4" w:tplc="48F417DC">
      <w:numFmt w:val="bullet"/>
      <w:lvlText w:val="•"/>
      <w:lvlJc w:val="left"/>
      <w:pPr>
        <w:ind w:left="3110" w:hanging="168"/>
      </w:pPr>
      <w:rPr>
        <w:rFonts w:hint="default"/>
        <w:lang w:val="ru-RU" w:eastAsia="en-US" w:bidi="ar-SA"/>
      </w:rPr>
    </w:lvl>
    <w:lvl w:ilvl="5" w:tplc="9E4EA07E">
      <w:numFmt w:val="bullet"/>
      <w:lvlText w:val="•"/>
      <w:lvlJc w:val="left"/>
      <w:pPr>
        <w:ind w:left="3842" w:hanging="168"/>
      </w:pPr>
      <w:rPr>
        <w:rFonts w:hint="default"/>
        <w:lang w:val="ru-RU" w:eastAsia="en-US" w:bidi="ar-SA"/>
      </w:rPr>
    </w:lvl>
    <w:lvl w:ilvl="6" w:tplc="8D14D4F8">
      <w:numFmt w:val="bullet"/>
      <w:lvlText w:val="•"/>
      <w:lvlJc w:val="left"/>
      <w:pPr>
        <w:ind w:left="4575" w:hanging="168"/>
      </w:pPr>
      <w:rPr>
        <w:rFonts w:hint="default"/>
        <w:lang w:val="ru-RU" w:eastAsia="en-US" w:bidi="ar-SA"/>
      </w:rPr>
    </w:lvl>
    <w:lvl w:ilvl="7" w:tplc="CBBEC742">
      <w:numFmt w:val="bullet"/>
      <w:lvlText w:val="•"/>
      <w:lvlJc w:val="left"/>
      <w:pPr>
        <w:ind w:left="5307" w:hanging="168"/>
      </w:pPr>
      <w:rPr>
        <w:rFonts w:hint="default"/>
        <w:lang w:val="ru-RU" w:eastAsia="en-US" w:bidi="ar-SA"/>
      </w:rPr>
    </w:lvl>
    <w:lvl w:ilvl="8" w:tplc="EC88DE5E">
      <w:numFmt w:val="bullet"/>
      <w:lvlText w:val="•"/>
      <w:lvlJc w:val="left"/>
      <w:pPr>
        <w:ind w:left="604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789B25A8"/>
    <w:multiLevelType w:val="hybridMultilevel"/>
    <w:tmpl w:val="D41A6B8C"/>
    <w:lvl w:ilvl="0" w:tplc="75ACC7CA">
      <w:start w:val="3"/>
      <w:numFmt w:val="decimal"/>
      <w:lvlText w:val="%1"/>
      <w:lvlJc w:val="left"/>
      <w:pPr>
        <w:ind w:left="320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885916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042E91F4">
      <w:numFmt w:val="bullet"/>
      <w:lvlText w:val="•"/>
      <w:lvlJc w:val="left"/>
      <w:pPr>
        <w:ind w:left="1757" w:hanging="168"/>
      </w:pPr>
      <w:rPr>
        <w:rFonts w:hint="default"/>
        <w:lang w:val="ru-RU" w:eastAsia="en-US" w:bidi="ar-SA"/>
      </w:rPr>
    </w:lvl>
    <w:lvl w:ilvl="3" w:tplc="9FB69754">
      <w:numFmt w:val="bullet"/>
      <w:lvlText w:val="•"/>
      <w:lvlJc w:val="left"/>
      <w:pPr>
        <w:ind w:left="2475" w:hanging="168"/>
      </w:pPr>
      <w:rPr>
        <w:rFonts w:hint="default"/>
        <w:lang w:val="ru-RU" w:eastAsia="en-US" w:bidi="ar-SA"/>
      </w:rPr>
    </w:lvl>
    <w:lvl w:ilvl="4" w:tplc="0CCE88D2">
      <w:numFmt w:val="bullet"/>
      <w:lvlText w:val="•"/>
      <w:lvlJc w:val="left"/>
      <w:pPr>
        <w:ind w:left="3194" w:hanging="168"/>
      </w:pPr>
      <w:rPr>
        <w:rFonts w:hint="default"/>
        <w:lang w:val="ru-RU" w:eastAsia="en-US" w:bidi="ar-SA"/>
      </w:rPr>
    </w:lvl>
    <w:lvl w:ilvl="5" w:tplc="7EA89480">
      <w:numFmt w:val="bullet"/>
      <w:lvlText w:val="•"/>
      <w:lvlJc w:val="left"/>
      <w:pPr>
        <w:ind w:left="3912" w:hanging="168"/>
      </w:pPr>
      <w:rPr>
        <w:rFonts w:hint="default"/>
        <w:lang w:val="ru-RU" w:eastAsia="en-US" w:bidi="ar-SA"/>
      </w:rPr>
    </w:lvl>
    <w:lvl w:ilvl="6" w:tplc="83D06876">
      <w:numFmt w:val="bullet"/>
      <w:lvlText w:val="•"/>
      <w:lvlJc w:val="left"/>
      <w:pPr>
        <w:ind w:left="4631" w:hanging="168"/>
      </w:pPr>
      <w:rPr>
        <w:rFonts w:hint="default"/>
        <w:lang w:val="ru-RU" w:eastAsia="en-US" w:bidi="ar-SA"/>
      </w:rPr>
    </w:lvl>
    <w:lvl w:ilvl="7" w:tplc="F7F41608">
      <w:numFmt w:val="bullet"/>
      <w:lvlText w:val="•"/>
      <w:lvlJc w:val="left"/>
      <w:pPr>
        <w:ind w:left="5349" w:hanging="168"/>
      </w:pPr>
      <w:rPr>
        <w:rFonts w:hint="default"/>
        <w:lang w:val="ru-RU" w:eastAsia="en-US" w:bidi="ar-SA"/>
      </w:rPr>
    </w:lvl>
    <w:lvl w:ilvl="8" w:tplc="A44C703E">
      <w:numFmt w:val="bullet"/>
      <w:lvlText w:val="•"/>
      <w:lvlJc w:val="left"/>
      <w:pPr>
        <w:ind w:left="6068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018F3"/>
    <w:rsid w:val="000F2802"/>
    <w:rsid w:val="0012701A"/>
    <w:rsid w:val="001A6CAF"/>
    <w:rsid w:val="00261966"/>
    <w:rsid w:val="002B53FD"/>
    <w:rsid w:val="002E3553"/>
    <w:rsid w:val="0031166F"/>
    <w:rsid w:val="00390332"/>
    <w:rsid w:val="006018F3"/>
    <w:rsid w:val="008D350B"/>
    <w:rsid w:val="00942F8B"/>
    <w:rsid w:val="009C317C"/>
    <w:rsid w:val="00C5630A"/>
    <w:rsid w:val="00F30C25"/>
    <w:rsid w:val="00F3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3E41"/>
  <w15:docId w15:val="{910F42C1-50CD-4B0B-8D2F-5404D643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8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8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018F3"/>
  </w:style>
  <w:style w:type="paragraph" w:customStyle="1" w:styleId="TableParagraph">
    <w:name w:val="Table Paragraph"/>
    <w:basedOn w:val="a"/>
    <w:uiPriority w:val="1"/>
    <w:qFormat/>
    <w:rsid w:val="006018F3"/>
    <w:pPr>
      <w:ind w:left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AndreevaOI</cp:lastModifiedBy>
  <cp:revision>12</cp:revision>
  <dcterms:created xsi:type="dcterms:W3CDTF">2021-05-20T21:27:00Z</dcterms:created>
  <dcterms:modified xsi:type="dcterms:W3CDTF">2023-11-08T10:21:00Z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