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65" w:rsidRDefault="004A7D65" w:rsidP="004A7D65">
      <w:pPr>
        <w:tabs>
          <w:tab w:val="left" w:pos="1652"/>
        </w:tabs>
        <w:jc w:val="center"/>
        <w:rPr>
          <w:b/>
          <w:sz w:val="28"/>
          <w:szCs w:val="28"/>
        </w:rPr>
      </w:pPr>
      <w:bookmarkStart w:id="0" w:name="_GoBack"/>
      <w:r w:rsidRPr="004A7D65">
        <w:rPr>
          <w:b/>
          <w:color w:val="0000FF"/>
          <w:sz w:val="28"/>
          <w:szCs w:val="28"/>
        </w:rPr>
        <w:t>Правила оказания бытовых услуг населению</w:t>
      </w:r>
    </w:p>
    <w:bookmarkEnd w:id="0"/>
    <w:p w:rsidR="004A7D65" w:rsidRPr="004A7D65" w:rsidRDefault="004A7D65" w:rsidP="004A7D65">
      <w:pPr>
        <w:tabs>
          <w:tab w:val="left" w:pos="1652"/>
        </w:tabs>
        <w:jc w:val="center"/>
        <w:rPr>
          <w:b/>
          <w:sz w:val="28"/>
          <w:szCs w:val="28"/>
        </w:rPr>
      </w:pP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i/>
          <w:iCs/>
          <w:sz w:val="28"/>
          <w:szCs w:val="28"/>
        </w:rPr>
        <w:t>В сферу оказания бытовых услуг входят различные услуги, с которыми мы сталкиваемся еж</w:t>
      </w:r>
      <w:r w:rsidRPr="004A7D65">
        <w:rPr>
          <w:i/>
          <w:iCs/>
          <w:sz w:val="28"/>
          <w:szCs w:val="28"/>
        </w:rPr>
        <w:t>е</w:t>
      </w:r>
      <w:r w:rsidRPr="004A7D65">
        <w:rPr>
          <w:i/>
          <w:iCs/>
          <w:sz w:val="28"/>
          <w:szCs w:val="28"/>
        </w:rPr>
        <w:t xml:space="preserve">дневно, например, ремонт телефонов и бытовой техники, изготовление мебели и окон, услуги химчистка, салонов красоты и др. 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Постановлением Правительства РФ от 21 сентября 2020 г. N 1514 утверждены новые Правила бытового обслуживания населения, которые распространяются на отношения, вытекающие из дог</w:t>
      </w:r>
      <w:r w:rsidRPr="004A7D65">
        <w:rPr>
          <w:sz w:val="28"/>
          <w:szCs w:val="28"/>
        </w:rPr>
        <w:t>о</w:t>
      </w:r>
      <w:r w:rsidRPr="004A7D65">
        <w:rPr>
          <w:sz w:val="28"/>
          <w:szCs w:val="28"/>
        </w:rPr>
        <w:t>вора бытового подряда и договора возмездного оказания услуг.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b/>
          <w:bCs/>
          <w:sz w:val="28"/>
          <w:szCs w:val="28"/>
        </w:rPr>
        <w:t>Требования к информации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  <w:u w:val="single"/>
        </w:rPr>
        <w:t>Исполнитель обязан довести до сведения потребителя следующую информацию: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 xml:space="preserve">Ø    фирменное наименование своей организации, место ее нахождения (адрес) и режим работы. </w:t>
      </w:r>
      <w:r w:rsidRPr="004A7D65">
        <w:rPr>
          <w:b/>
          <w:bCs/>
          <w:i/>
          <w:iCs/>
          <w:sz w:val="28"/>
          <w:szCs w:val="28"/>
        </w:rPr>
        <w:t>Указанная информация размещается на вывеске.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 xml:space="preserve">Ø    </w:t>
      </w:r>
      <w:proofErr w:type="gramStart"/>
      <w:r w:rsidRPr="004A7D65">
        <w:rPr>
          <w:sz w:val="28"/>
          <w:szCs w:val="28"/>
        </w:rPr>
        <w:t>и</w:t>
      </w:r>
      <w:proofErr w:type="gramEnd"/>
      <w:r w:rsidRPr="004A7D65">
        <w:rPr>
          <w:sz w:val="28"/>
          <w:szCs w:val="28"/>
        </w:rPr>
        <w:t>нформацию об услугах (работах), порядке приема и оформления заказов на услуги (работы), а именно: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- перечень оказываемых услуг (выполняемых работ), и условий их предоставления;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- указание на обозначение стандартов (при наличии), в соответствии с которыми оказываются услуги (выполняются работы);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- сроки;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- 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- 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- образцы договоров (квитанций, иных документов) об оказании услуг (выполнении работ);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- образцы (модели) изготавливаемых изделий либо их эскизы;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- перечень категорий потребителей, имеющих право на получение льгот, а также перечень пред</w:t>
      </w:r>
      <w:r w:rsidRPr="004A7D65">
        <w:rPr>
          <w:sz w:val="28"/>
          <w:szCs w:val="28"/>
        </w:rPr>
        <w:t>о</w:t>
      </w:r>
      <w:r w:rsidRPr="004A7D65">
        <w:rPr>
          <w:sz w:val="28"/>
          <w:szCs w:val="28"/>
        </w:rPr>
        <w:t>ставляемых льгот;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 xml:space="preserve">- исполнитель, оказывающий </w:t>
      </w:r>
      <w:r w:rsidRPr="004A7D65">
        <w:rPr>
          <w:i/>
          <w:iCs/>
          <w:sz w:val="28"/>
          <w:szCs w:val="28"/>
        </w:rPr>
        <w:t xml:space="preserve">услуги </w:t>
      </w:r>
      <w:r w:rsidRPr="004A7D65">
        <w:rPr>
          <w:sz w:val="28"/>
          <w:szCs w:val="28"/>
        </w:rPr>
        <w:t>по ремонту и (или) изготовлению ювелирных и других изд</w:t>
      </w:r>
      <w:r w:rsidRPr="004A7D65">
        <w:rPr>
          <w:sz w:val="28"/>
          <w:szCs w:val="28"/>
        </w:rPr>
        <w:t>е</w:t>
      </w:r>
      <w:r w:rsidRPr="004A7D65">
        <w:rPr>
          <w:sz w:val="28"/>
          <w:szCs w:val="28"/>
        </w:rPr>
        <w:t>лий из драгоценных металлов и (или) драгоценных камней обязан предоставить потребителю и</w:t>
      </w:r>
      <w:r w:rsidRPr="004A7D65">
        <w:rPr>
          <w:sz w:val="28"/>
          <w:szCs w:val="28"/>
        </w:rPr>
        <w:t>н</w:t>
      </w:r>
      <w:r w:rsidRPr="004A7D65">
        <w:rPr>
          <w:sz w:val="28"/>
          <w:szCs w:val="28"/>
        </w:rPr>
        <w:t>формации о постановке на специальный учет в Федеральной пробирной палате.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b/>
          <w:bCs/>
          <w:i/>
          <w:iCs/>
          <w:sz w:val="28"/>
          <w:szCs w:val="28"/>
        </w:rPr>
        <w:t>Информация должна находиться в удобном и доступном для обозрения месте.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b/>
          <w:bCs/>
          <w:sz w:val="28"/>
          <w:szCs w:val="28"/>
        </w:rPr>
        <w:t>Требования к договору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  <w:u w:val="single"/>
        </w:rPr>
        <w:t>Договор должен быть оформлен в письменной форме (квитанция, иной документ) и должен с</w:t>
      </w:r>
      <w:r w:rsidRPr="004A7D65">
        <w:rPr>
          <w:sz w:val="28"/>
          <w:szCs w:val="28"/>
          <w:u w:val="single"/>
        </w:rPr>
        <w:t>о</w:t>
      </w:r>
      <w:r w:rsidRPr="004A7D65">
        <w:rPr>
          <w:sz w:val="28"/>
          <w:szCs w:val="28"/>
          <w:u w:val="single"/>
        </w:rPr>
        <w:t>держать: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Ø    фирменное наименование и место нахождения (адрес) организации-исполнителя (для индив</w:t>
      </w:r>
      <w:r w:rsidRPr="004A7D65">
        <w:rPr>
          <w:sz w:val="28"/>
          <w:szCs w:val="28"/>
        </w:rPr>
        <w:t>и</w:t>
      </w:r>
      <w:r w:rsidRPr="004A7D65">
        <w:rPr>
          <w:sz w:val="28"/>
          <w:szCs w:val="28"/>
        </w:rPr>
        <w:t>дуального предпринимателя - ФИО, сведения о государственной регистрации), ИНН;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Ø    вид услуги (работы);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Ø    цену;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 xml:space="preserve">Ø    точное наименование, описание и цену материалов (вещи), </w:t>
      </w:r>
      <w:proofErr w:type="gramStart"/>
      <w:r w:rsidRPr="004A7D65">
        <w:rPr>
          <w:sz w:val="28"/>
          <w:szCs w:val="28"/>
        </w:rPr>
        <w:t>принятого</w:t>
      </w:r>
      <w:proofErr w:type="gramEnd"/>
      <w:r w:rsidRPr="004A7D65">
        <w:rPr>
          <w:sz w:val="28"/>
          <w:szCs w:val="28"/>
        </w:rPr>
        <w:t xml:space="preserve"> исполнителем;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Ø    отметку об оплате потребителем полной стоимости либо о внесенном авансе;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Ø    дату приема и исполнения заказа; гарантийные сроки на результаты работы, если они устано</w:t>
      </w:r>
      <w:r w:rsidRPr="004A7D65">
        <w:rPr>
          <w:sz w:val="28"/>
          <w:szCs w:val="28"/>
        </w:rPr>
        <w:t>в</w:t>
      </w:r>
      <w:r w:rsidRPr="004A7D65">
        <w:rPr>
          <w:sz w:val="28"/>
          <w:szCs w:val="28"/>
        </w:rPr>
        <w:t>лены;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lastRenderedPageBreak/>
        <w:t>Ø    другие необходимые данные, связанные со спецификой оказываемых услуг (выполняемых р</w:t>
      </w:r>
      <w:r w:rsidRPr="004A7D65">
        <w:rPr>
          <w:sz w:val="28"/>
          <w:szCs w:val="28"/>
        </w:rPr>
        <w:t>а</w:t>
      </w:r>
      <w:r w:rsidRPr="004A7D65">
        <w:rPr>
          <w:sz w:val="28"/>
          <w:szCs w:val="28"/>
        </w:rPr>
        <w:t>бот);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Ø    должность лица, принявшего заказ, и его подпись, а также подпись потребителя, сдавшего з</w:t>
      </w:r>
      <w:r w:rsidRPr="004A7D65">
        <w:rPr>
          <w:sz w:val="28"/>
          <w:szCs w:val="28"/>
        </w:rPr>
        <w:t>а</w:t>
      </w:r>
      <w:r w:rsidRPr="004A7D65">
        <w:rPr>
          <w:sz w:val="28"/>
          <w:szCs w:val="28"/>
        </w:rPr>
        <w:t>каз.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Один экземпляр договора должен быть передан потребителю.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b/>
          <w:bCs/>
          <w:sz w:val="28"/>
          <w:szCs w:val="28"/>
        </w:rPr>
        <w:t>Внимание!</w:t>
      </w:r>
      <w:r w:rsidRPr="004A7D65">
        <w:rPr>
          <w:sz w:val="28"/>
          <w:szCs w:val="28"/>
        </w:rPr>
        <w:t xml:space="preserve"> </w:t>
      </w:r>
      <w:r w:rsidRPr="004A7D65">
        <w:rPr>
          <w:i/>
          <w:iCs/>
          <w:sz w:val="28"/>
          <w:szCs w:val="28"/>
        </w:rPr>
        <w:t>Если исполнитель услуг оказывает дополнительные услуги, о которых Вас не прои</w:t>
      </w:r>
      <w:r w:rsidRPr="004A7D65">
        <w:rPr>
          <w:i/>
          <w:iCs/>
          <w:sz w:val="28"/>
          <w:szCs w:val="28"/>
        </w:rPr>
        <w:t>н</w:t>
      </w:r>
      <w:r w:rsidRPr="004A7D65">
        <w:rPr>
          <w:i/>
          <w:iCs/>
          <w:sz w:val="28"/>
          <w:szCs w:val="28"/>
        </w:rPr>
        <w:t>формировали заранее, но которые необходимы, Вы имеете все основания не оплачивать их сто</w:t>
      </w:r>
      <w:r w:rsidRPr="004A7D65">
        <w:rPr>
          <w:i/>
          <w:iCs/>
          <w:sz w:val="28"/>
          <w:szCs w:val="28"/>
        </w:rPr>
        <w:t>и</w:t>
      </w:r>
      <w:r w:rsidRPr="004A7D65">
        <w:rPr>
          <w:i/>
          <w:iCs/>
          <w:sz w:val="28"/>
          <w:szCs w:val="28"/>
        </w:rPr>
        <w:t>мость.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b/>
          <w:bCs/>
          <w:i/>
          <w:iCs/>
          <w:sz w:val="28"/>
          <w:szCs w:val="28"/>
        </w:rPr>
        <w:t>Исполнитель обязан оказать услугу (выполнить работу) качество которой соответствует условиям заключенного договора. Услуга (работа) должна быть выполнена в сроки, пред</w:t>
      </w:r>
      <w:r w:rsidRPr="004A7D65">
        <w:rPr>
          <w:b/>
          <w:bCs/>
          <w:i/>
          <w:iCs/>
          <w:sz w:val="28"/>
          <w:szCs w:val="28"/>
        </w:rPr>
        <w:t>у</w:t>
      </w:r>
      <w:r w:rsidRPr="004A7D65">
        <w:rPr>
          <w:b/>
          <w:bCs/>
          <w:i/>
          <w:iCs/>
          <w:sz w:val="28"/>
          <w:szCs w:val="28"/>
        </w:rPr>
        <w:t>смотренные договором.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  <w:u w:val="single"/>
        </w:rPr>
        <w:t>По окончании оказании услуг (выполнении работ) потребитель должен осмотреть и принять р</w:t>
      </w:r>
      <w:r w:rsidRPr="004A7D65">
        <w:rPr>
          <w:sz w:val="28"/>
          <w:szCs w:val="28"/>
          <w:u w:val="single"/>
        </w:rPr>
        <w:t>е</w:t>
      </w:r>
      <w:r w:rsidRPr="004A7D65">
        <w:rPr>
          <w:sz w:val="28"/>
          <w:szCs w:val="28"/>
          <w:u w:val="single"/>
        </w:rPr>
        <w:t>зультаты работы.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При обнаружении недостатков в работе потребитель должен сообщить об этом исполнителю. В</w:t>
      </w:r>
      <w:r w:rsidRPr="004A7D65">
        <w:rPr>
          <w:sz w:val="28"/>
          <w:szCs w:val="28"/>
        </w:rPr>
        <w:t>ы</w:t>
      </w:r>
      <w:r w:rsidRPr="004A7D65">
        <w:rPr>
          <w:sz w:val="28"/>
          <w:szCs w:val="28"/>
        </w:rPr>
        <w:t>явленные недостатки должны быть отражены в акте или ином документе.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  <w:u w:val="single"/>
        </w:rPr>
        <w:t>В случае если потребителем после приемке работ (услуг) обнаружены отступления от договора оказании услуг (выполнении работ) или иные недостатки, в том числе скрытые недостатки, он обязан известить об этом исполнителя в разумный срок.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  <w:u w:val="single"/>
        </w:rPr>
        <w:t>В связи с обнаружением недостатков в работе потребитель вправе потребовать</w:t>
      </w:r>
      <w:r w:rsidRPr="004A7D65">
        <w:rPr>
          <w:sz w:val="28"/>
          <w:szCs w:val="28"/>
        </w:rPr>
        <w:t>: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- устранения недостатков оказанной услуги (работы);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-уменьшения стоимости;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-возмещения понесённых им расходов по устранению недостатков;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-повторного выполнения работы.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Если требования потребителя, не были устранены в установленный срок, он вправе отказаться от договора оказания услуг (выполнения работ) и потребовать полного возмещения убытков.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 xml:space="preserve">Кроме того, потребитель вправе потребовать возврата денежных средств, если им обнаружены существенные недостатки </w:t>
      </w:r>
      <w:proofErr w:type="gramStart"/>
      <w:r w:rsidRPr="004A7D65">
        <w:rPr>
          <w:sz w:val="28"/>
          <w:szCs w:val="28"/>
        </w:rPr>
        <w:t>в</w:t>
      </w:r>
      <w:proofErr w:type="gramEnd"/>
      <w:r w:rsidRPr="004A7D65">
        <w:rPr>
          <w:sz w:val="28"/>
          <w:szCs w:val="28"/>
        </w:rPr>
        <w:t xml:space="preserve"> </w:t>
      </w:r>
      <w:proofErr w:type="gramStart"/>
      <w:r w:rsidRPr="004A7D65">
        <w:rPr>
          <w:sz w:val="28"/>
          <w:szCs w:val="28"/>
        </w:rPr>
        <w:t>оказанной</w:t>
      </w:r>
      <w:proofErr w:type="gramEnd"/>
      <w:r w:rsidRPr="004A7D65">
        <w:rPr>
          <w:sz w:val="28"/>
          <w:szCs w:val="28"/>
        </w:rPr>
        <w:t xml:space="preserve"> услуги (выполненной работы).</w:t>
      </w:r>
    </w:p>
    <w:p w:rsidR="004A7D65" w:rsidRPr="004A7D65" w:rsidRDefault="004A7D65" w:rsidP="004A7D65">
      <w:pPr>
        <w:tabs>
          <w:tab w:val="left" w:pos="1652"/>
        </w:tabs>
        <w:jc w:val="both"/>
        <w:rPr>
          <w:sz w:val="28"/>
          <w:szCs w:val="28"/>
        </w:rPr>
      </w:pPr>
      <w:r w:rsidRPr="004A7D65">
        <w:rPr>
          <w:sz w:val="28"/>
          <w:szCs w:val="28"/>
        </w:rPr>
        <w:t>В случае отказа в удовлетворении требований в досудебном порядке потребитель вправе обр</w:t>
      </w:r>
      <w:r w:rsidRPr="004A7D65">
        <w:rPr>
          <w:sz w:val="28"/>
          <w:szCs w:val="28"/>
        </w:rPr>
        <w:t>а</w:t>
      </w:r>
      <w:r w:rsidRPr="004A7D65">
        <w:rPr>
          <w:sz w:val="28"/>
          <w:szCs w:val="28"/>
        </w:rPr>
        <w:t>титься в суд с иском о защите прав потребителей.</w:t>
      </w:r>
    </w:p>
    <w:p w:rsidR="00583658" w:rsidRPr="004A7D65" w:rsidRDefault="00583658">
      <w:pPr>
        <w:rPr>
          <w:sz w:val="28"/>
          <w:szCs w:val="28"/>
        </w:rPr>
      </w:pPr>
    </w:p>
    <w:sectPr w:rsidR="00583658" w:rsidRPr="004A7D65" w:rsidSect="004A7D6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65"/>
    <w:rsid w:val="004A7D65"/>
    <w:rsid w:val="005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2023-11-14T16:24:00Z</dcterms:created>
  <dcterms:modified xsi:type="dcterms:W3CDTF">2023-11-14T16:24:00Z</dcterms:modified>
</cp:coreProperties>
</file>