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DD" w:rsidRDefault="000473DD" w:rsidP="000473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sz w:val="24"/>
          <w:szCs w:val="24"/>
          <w:lang w:eastAsia="ru-RU"/>
        </w:rPr>
      </w:pPr>
      <w:bookmarkStart w:id="0" w:name="_GoBack"/>
      <w:r w:rsidRPr="000473DD">
        <w:rPr>
          <w:rFonts w:ascii="Times New Roman" w:eastAsia="Times New Roman" w:hAnsi="Times New Roman" w:cs="Times New Roman"/>
          <w:b/>
          <w:bCs/>
          <w:color w:val="000080"/>
          <w:sz w:val="24"/>
          <w:szCs w:val="24"/>
          <w:lang w:eastAsia="ru-RU"/>
        </w:rPr>
        <w:t>О правах потребителей при оказании услуг телефонной связи</w:t>
      </w:r>
    </w:p>
    <w:bookmarkEnd w:id="0"/>
    <w:p w:rsidR="000473DD" w:rsidRPr="000473DD" w:rsidRDefault="000473DD" w:rsidP="000473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sz w:val="24"/>
          <w:szCs w:val="24"/>
          <w:lang w:eastAsia="ru-RU"/>
        </w:rPr>
      </w:pP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proofErr w:type="gramStart"/>
      <w:r w:rsidRPr="000473DD">
        <w:rPr>
          <w:rFonts w:ascii="Times New Roman" w:eastAsia="Times New Roman" w:hAnsi="Times New Roman" w:cs="Times New Roman"/>
          <w:sz w:val="26"/>
          <w:szCs w:val="26"/>
          <w:lang w:eastAsia="ru-RU"/>
        </w:rPr>
        <w:t>Деятельность по оказанию услуг телефонной связи регулируется Гражданским кодексом РФ; Федеральным законом от 07.07.2003 г. №126-ФЗ «О связи» (далее - Закон о связи); Законом РФ от 07.02.1992 г. №2300-1 «О защите прав потребителей» (далее - Закон о защите прав потребителей); Постановлением Правительства РФ от 09.12.2014 №1342 «О порядке оказания услуг телефонной связи» (далее - Правила).</w:t>
      </w:r>
      <w:proofErr w:type="gramEnd"/>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Оператор связи обязан:</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а) оказывать абоненту услуги телефонной связи в соответствии с законодательными и иными нормативными правовыми актами Российской Федерации, Правилами, лицензией и договором;</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размещается на сайте оператора связи в информационно-телекоммуникационной сети «Интернет»;</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 xml:space="preserve">в) возобновлять оказание услуг телефонной связи абоненту в течение 3 дней с момента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rsidRPr="000473DD">
        <w:rPr>
          <w:rFonts w:ascii="Times New Roman" w:eastAsia="Times New Roman" w:hAnsi="Times New Roman" w:cs="Times New Roman"/>
          <w:sz w:val="26"/>
          <w:szCs w:val="26"/>
          <w:lang w:eastAsia="ru-RU"/>
        </w:rPr>
        <w:t>связи</w:t>
      </w:r>
      <w:proofErr w:type="gramEnd"/>
      <w:r w:rsidRPr="000473DD">
        <w:rPr>
          <w:rFonts w:ascii="Times New Roman" w:eastAsia="Times New Roman" w:hAnsi="Times New Roman" w:cs="Times New Roman"/>
          <w:sz w:val="26"/>
          <w:szCs w:val="26"/>
          <w:lang w:eastAsia="ru-RU"/>
        </w:rPr>
        <w:t xml:space="preserve"> за нарушение сроков оплаты оказанных ему услуг телефонной связи);</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г) по требованию абонента или пользователя предоставлять дополнительную информацию, связанную с оказанием услуг телефонной связи;</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д) вернуть абоненту неиспользованный остаток денежных средств, внесенных в качестве аванса, не позднее 30 дней со дня расторжения договора;</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 (ст. 52 Закона о связи).</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              Права абонента:</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Абонент вправе отказаться от оплаты услуг телефонной связи, предоставленных ему без его согласия. Кроме этого, абоненту предоставлено право требовать перерасчет денежных сре</w:t>
      </w:r>
      <w:proofErr w:type="gramStart"/>
      <w:r w:rsidRPr="000473DD">
        <w:rPr>
          <w:rFonts w:ascii="Times New Roman" w:eastAsia="Times New Roman" w:hAnsi="Times New Roman" w:cs="Times New Roman"/>
          <w:sz w:val="26"/>
          <w:szCs w:val="26"/>
          <w:lang w:eastAsia="ru-RU"/>
        </w:rPr>
        <w:t>дств впл</w:t>
      </w:r>
      <w:proofErr w:type="gramEnd"/>
      <w:r w:rsidRPr="000473DD">
        <w:rPr>
          <w:rFonts w:ascii="Times New Roman" w:eastAsia="Times New Roman" w:hAnsi="Times New Roman" w:cs="Times New Roman"/>
          <w:sz w:val="26"/>
          <w:szCs w:val="26"/>
          <w:lang w:eastAsia="ru-RU"/>
        </w:rPr>
        <w:t>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 Также по требованию абонента, ему должна быть предоставлена детализация счета, в том числе с указанием даты и времени установления соединений, их продолжительности и абонентских номеров.</w:t>
      </w:r>
      <w:r w:rsidRPr="000473DD">
        <w:rPr>
          <w:rFonts w:ascii="Times New Roman" w:eastAsia="Times New Roman" w:hAnsi="Times New Roman" w:cs="Times New Roman"/>
          <w:sz w:val="26"/>
          <w:szCs w:val="26"/>
          <w:lang w:eastAsia="ru-RU"/>
        </w:rPr>
        <w:br/>
      </w:r>
      <w:proofErr w:type="gramStart"/>
      <w:r w:rsidRPr="000473DD">
        <w:rPr>
          <w:rFonts w:ascii="Times New Roman" w:eastAsia="Times New Roman" w:hAnsi="Times New Roman" w:cs="Times New Roman"/>
          <w:sz w:val="26"/>
          <w:szCs w:val="26"/>
          <w:lang w:eastAsia="ru-RU"/>
        </w:rPr>
        <w:lastRenderedPageBreak/>
        <w:t>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roofErr w:type="gramEnd"/>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 (например, ветераны).</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По инициативе абонента оператор связи обязан без расторжения договора приостановить оказание услуг телефонной связи подавшему заявление абоненту.</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Оператор связи не вправе приостанавливать оказание абоненту услуг в случае неоплаты услуг, оказанных с использованием услуг телефонной связи, но не являющихся ими. Однако зачастую встречаются случаи, когда оператор связи приостанавливает оказание услуг телефонной связи в связи с неоплатой абонентом прочих услуг, например, услуга по техническому обслуживанию оборудования и т.д. Подобные действия являются неправомерными.</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Абонент вправе в любое время в одностороннем порядке расторгнуть договор при условии оплаты оказанных услуг телефонной связи.</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 Необходимо знать, что право оператора на расторжение в одностороннем порядке договора на оказание услуг связи закреплено в п. 3 ст. 44 Закона о связи. Данное право оператора связи имеет существенное значение в том случае, когда абонент достаточно продолжительный период времени не пользовался номером телефона (SIM-картой) и неожиданно узнал о факте передачи оператором связи данного номера другому абоненту. Ситуация усложняется, когда по этой причине у гражданина возникли убытки (например, списание денежных сре</w:t>
      </w:r>
      <w:proofErr w:type="gramStart"/>
      <w:r w:rsidRPr="000473DD">
        <w:rPr>
          <w:rFonts w:ascii="Times New Roman" w:eastAsia="Times New Roman" w:hAnsi="Times New Roman" w:cs="Times New Roman"/>
          <w:sz w:val="26"/>
          <w:szCs w:val="26"/>
          <w:lang w:eastAsia="ru-RU"/>
        </w:rPr>
        <w:t>дств с б</w:t>
      </w:r>
      <w:proofErr w:type="gramEnd"/>
      <w:r w:rsidRPr="000473DD">
        <w:rPr>
          <w:rFonts w:ascii="Times New Roman" w:eastAsia="Times New Roman" w:hAnsi="Times New Roman" w:cs="Times New Roman"/>
          <w:sz w:val="26"/>
          <w:szCs w:val="26"/>
          <w:lang w:eastAsia="ru-RU"/>
        </w:rPr>
        <w:t>анковской карты и т.п.).</w:t>
      </w:r>
      <w:r w:rsidRPr="000473DD">
        <w:rPr>
          <w:rFonts w:ascii="Times New Roman" w:eastAsia="Times New Roman" w:hAnsi="Times New Roman" w:cs="Times New Roman"/>
          <w:sz w:val="26"/>
          <w:szCs w:val="26"/>
          <w:lang w:eastAsia="ru-RU"/>
        </w:rPr>
        <w:br/>
        <w:t xml:space="preserve">В случае нарушения абонентом требований, установленных Законом о связи, правилами оказания услуг связи или договором, в том числе сроков оплаты услуг, определенных условиями соответствующего договора (например, </w:t>
      </w:r>
      <w:proofErr w:type="gramStart"/>
      <w:r w:rsidRPr="000473DD">
        <w:rPr>
          <w:rFonts w:ascii="Times New Roman" w:eastAsia="Times New Roman" w:hAnsi="Times New Roman" w:cs="Times New Roman"/>
          <w:sz w:val="26"/>
          <w:szCs w:val="26"/>
          <w:lang w:eastAsia="ru-RU"/>
        </w:rPr>
        <w:t>не внесение</w:t>
      </w:r>
      <w:proofErr w:type="gramEnd"/>
      <w:r w:rsidRPr="000473DD">
        <w:rPr>
          <w:rFonts w:ascii="Times New Roman" w:eastAsia="Times New Roman" w:hAnsi="Times New Roman" w:cs="Times New Roman"/>
          <w:sz w:val="26"/>
          <w:szCs w:val="26"/>
          <w:lang w:eastAsia="ru-RU"/>
        </w:rPr>
        <w:t xml:space="preserve"> абонентской платы), оператор связи имеет право приостановить оказание услуг до устранения нарушения. В случае не 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оператор связи в одностороннем порядке вправе расторгнуть договор об оказании услуг связи и, как следствие, передать номер другому абоненту.</w:t>
      </w:r>
      <w:r w:rsidRPr="000473DD">
        <w:rPr>
          <w:rFonts w:ascii="Times New Roman" w:eastAsia="Times New Roman" w:hAnsi="Times New Roman" w:cs="Times New Roman"/>
          <w:sz w:val="26"/>
          <w:szCs w:val="26"/>
          <w:lang w:eastAsia="ru-RU"/>
        </w:rPr>
        <w:br/>
        <w:t> За неисполнение или ненадлежащее исполнение обязательств по договору оператор связи несет ответственность перед абонентом.         Оператор связи освобождается от ответственности,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 </w:t>
      </w:r>
    </w:p>
    <w:p w:rsidR="000473DD" w:rsidRPr="000473DD" w:rsidRDefault="000473DD" w:rsidP="000473DD">
      <w:pPr>
        <w:spacing w:after="0" w:line="240" w:lineRule="auto"/>
        <w:ind w:firstLine="426"/>
        <w:jc w:val="both"/>
        <w:rPr>
          <w:rFonts w:ascii="Times New Roman" w:eastAsia="Times New Roman" w:hAnsi="Times New Roman" w:cs="Times New Roman"/>
          <w:sz w:val="26"/>
          <w:szCs w:val="26"/>
          <w:lang w:eastAsia="ru-RU"/>
        </w:rPr>
      </w:pPr>
      <w:r w:rsidRPr="000473DD">
        <w:rPr>
          <w:rFonts w:ascii="Times New Roman" w:eastAsia="Times New Roman" w:hAnsi="Times New Roman" w:cs="Times New Roman"/>
          <w:sz w:val="26"/>
          <w:szCs w:val="26"/>
          <w:lang w:eastAsia="ru-RU"/>
        </w:rPr>
        <w:t>Используя Государственный информационный ресурс для потребителей </w:t>
      </w:r>
      <w:hyperlink r:id="rId5" w:history="1">
        <w:r w:rsidRPr="000473DD">
          <w:rPr>
            <w:rFonts w:ascii="Times New Roman" w:eastAsia="Times New Roman" w:hAnsi="Times New Roman" w:cs="Times New Roman"/>
            <w:color w:val="0000FF"/>
            <w:sz w:val="26"/>
            <w:szCs w:val="26"/>
            <w:u w:val="single"/>
            <w:lang w:eastAsia="ru-RU"/>
          </w:rPr>
          <w:t>https://zpp.rospotrebnadzor.ru</w:t>
        </w:r>
      </w:hyperlink>
      <w:r w:rsidRPr="000473DD">
        <w:rPr>
          <w:rFonts w:ascii="Times New Roman" w:eastAsia="Times New Roman" w:hAnsi="Times New Roman" w:cs="Times New Roman"/>
          <w:sz w:val="26"/>
          <w:szCs w:val="26"/>
          <w:lang w:eastAsia="ru-RU"/>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0473DD">
        <w:rPr>
          <w:rFonts w:ascii="Times New Roman" w:eastAsia="Times New Roman" w:hAnsi="Times New Roman" w:cs="Times New Roman"/>
          <w:sz w:val="26"/>
          <w:szCs w:val="26"/>
          <w:lang w:eastAsia="ru-RU"/>
        </w:rPr>
        <w:t>Роспотребнадзора</w:t>
      </w:r>
      <w:proofErr w:type="spellEnd"/>
      <w:r w:rsidRPr="000473DD">
        <w:rPr>
          <w:rFonts w:ascii="Times New Roman" w:eastAsia="Times New Roman" w:hAnsi="Times New Roman" w:cs="Times New Roman"/>
          <w:sz w:val="26"/>
          <w:szCs w:val="26"/>
          <w:lang w:eastAsia="ru-RU"/>
        </w:rPr>
        <w:t xml:space="preserve"> в сфере защиты прав потребителей.</w:t>
      </w:r>
    </w:p>
    <w:p w:rsidR="000473DD" w:rsidRPr="000473DD" w:rsidRDefault="000473DD" w:rsidP="000473DD">
      <w:pPr>
        <w:widowControl w:val="0"/>
        <w:autoSpaceDE w:val="0"/>
        <w:autoSpaceDN w:val="0"/>
        <w:adjustRightInd w:val="0"/>
        <w:spacing w:before="108" w:after="0" w:line="240" w:lineRule="auto"/>
        <w:ind w:firstLine="426"/>
        <w:jc w:val="center"/>
        <w:outlineLvl w:val="0"/>
        <w:rPr>
          <w:rFonts w:ascii="Arial" w:eastAsia="Times New Roman" w:hAnsi="Arial" w:cs="Times New Roman"/>
          <w:b/>
          <w:bCs/>
          <w:color w:val="000080"/>
          <w:sz w:val="26"/>
          <w:szCs w:val="26"/>
          <w:lang w:eastAsia="ru-RU"/>
        </w:rPr>
      </w:pPr>
    </w:p>
    <w:p w:rsidR="00583658" w:rsidRDefault="00583658"/>
    <w:sectPr w:rsidR="00583658" w:rsidSect="000473D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DD"/>
    <w:rsid w:val="000473DD"/>
    <w:rsid w:val="0058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2023-11-14T17:12:00Z</dcterms:created>
  <dcterms:modified xsi:type="dcterms:W3CDTF">2023-11-14T17:13:00Z</dcterms:modified>
</cp:coreProperties>
</file>