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Pr="00F75A67" w:rsidRDefault="00514211" w:rsidP="005142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75A6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Муниципальное бюджетное общеобразовательное учреждение </w:t>
      </w:r>
    </w:p>
    <w:p w:rsidR="00514211" w:rsidRPr="00F75A67" w:rsidRDefault="00514211" w:rsidP="005142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75A67">
        <w:rPr>
          <w:rFonts w:ascii="Times New Roman" w:eastAsia="Times New Roman" w:hAnsi="Times New Roman" w:cs="Times New Roman"/>
          <w:bCs/>
          <w:color w:val="000000"/>
          <w:szCs w:val="24"/>
        </w:rPr>
        <w:t>«Турмышская средняя общеобразовательная школа»</w:t>
      </w:r>
    </w:p>
    <w:p w:rsidR="00514211" w:rsidRPr="00F75A67" w:rsidRDefault="00514211" w:rsidP="005142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F75A67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 Янтиковского района Чувашской Республики</w:t>
      </w:r>
    </w:p>
    <w:p w:rsidR="00514211" w:rsidRPr="00514211" w:rsidRDefault="00514211" w:rsidP="00514211">
      <w:pPr>
        <w:spacing w:after="0" w:line="408" w:lineRule="auto"/>
        <w:ind w:left="120"/>
        <w:jc w:val="center"/>
        <w:rPr>
          <w:lang w:val="en-US"/>
        </w:rPr>
      </w:pPr>
    </w:p>
    <w:p w:rsidR="00514211" w:rsidRPr="00514211" w:rsidRDefault="00514211" w:rsidP="00514211">
      <w:pPr>
        <w:spacing w:after="0" w:line="276" w:lineRule="auto"/>
        <w:rPr>
          <w:lang w:val="en-US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B25FDB" w:rsidRPr="00DF4F07" w:rsidTr="00684B23">
        <w:tc>
          <w:tcPr>
            <w:tcW w:w="4361" w:type="dxa"/>
          </w:tcPr>
          <w:p w:rsidR="00B25FDB" w:rsidRPr="0040209D" w:rsidRDefault="00B25FDB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25FDB" w:rsidRDefault="00B25FDB" w:rsidP="00684B23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педагогическом совете </w:t>
            </w:r>
          </w:p>
          <w:p w:rsidR="00B25FDB" w:rsidRDefault="00B25FDB" w:rsidP="00684B23">
            <w:pPr>
              <w:autoSpaceDE w:val="0"/>
              <w:autoSpaceDN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25FDB" w:rsidRDefault="00B25FDB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25FDB" w:rsidRPr="0040209D" w:rsidRDefault="00B25FDB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B25FDB" w:rsidRDefault="00B25FDB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25FDB" w:rsidRPr="008944ED" w:rsidRDefault="00B25FDB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ВРИО директора</w:t>
            </w:r>
          </w:p>
          <w:p w:rsidR="00B25FDB" w:rsidRPr="008944ED" w:rsidRDefault="00B25FDB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И.</w:t>
            </w:r>
          </w:p>
          <w:p w:rsidR="00B25FDB" w:rsidRDefault="00B25FDB" w:rsidP="00684B23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25FDB" w:rsidRPr="0040209D" w:rsidRDefault="00B25FDB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514211">
      <w:pPr>
        <w:pStyle w:val="a7"/>
        <w:spacing w:before="0" w:beforeAutospacing="0" w:after="0" w:afterAutospacing="0"/>
        <w:jc w:val="center"/>
      </w:pPr>
      <w:r>
        <w:rPr>
          <w:rFonts w:eastAsia="Times New Roman"/>
          <w:b/>
          <w:bCs/>
          <w:color w:val="000000"/>
          <w:kern w:val="24"/>
        </w:rPr>
        <w:t xml:space="preserve">Рабочая программа </w:t>
      </w:r>
    </w:p>
    <w:p w:rsidR="00514211" w:rsidRDefault="00514211" w:rsidP="00514211">
      <w:pPr>
        <w:pStyle w:val="a7"/>
        <w:spacing w:before="0" w:beforeAutospacing="0" w:after="0" w:afterAutospacing="0"/>
        <w:jc w:val="center"/>
        <w:rPr>
          <w:rFonts w:eastAsia="Times New Roman"/>
          <w:b/>
          <w:bCs/>
          <w:color w:val="000000"/>
          <w:kern w:val="24"/>
        </w:rPr>
      </w:pPr>
      <w:r>
        <w:rPr>
          <w:rFonts w:eastAsia="Times New Roman"/>
          <w:b/>
          <w:bCs/>
          <w:color w:val="000000"/>
          <w:kern w:val="24"/>
        </w:rPr>
        <w:t xml:space="preserve">  (предметная область</w:t>
      </w:r>
      <w:r w:rsidRPr="00CD7A4A">
        <w:rPr>
          <w:rFonts w:eastAsia="Times New Roman"/>
          <w:b/>
          <w:bCs/>
          <w:color w:val="000000"/>
        </w:rPr>
        <w:t xml:space="preserve"> </w:t>
      </w:r>
      <w:r w:rsidRPr="00824E69">
        <w:rPr>
          <w:rFonts w:eastAsia="Times New Roman"/>
          <w:b/>
          <w:bCs/>
          <w:color w:val="000000"/>
        </w:rPr>
        <w:t>«</w:t>
      </w:r>
      <w:r w:rsidRPr="00824E69">
        <w:rPr>
          <w:b/>
        </w:rPr>
        <w:t>Общественные науки</w:t>
      </w:r>
      <w:r w:rsidRPr="00824E69">
        <w:rPr>
          <w:rFonts w:eastAsia="Times New Roman"/>
          <w:b/>
          <w:bCs/>
          <w:color w:val="000000"/>
        </w:rPr>
        <w:t>»</w:t>
      </w:r>
      <w:r w:rsidRPr="00381050">
        <w:rPr>
          <w:rFonts w:eastAsia="Times New Roman"/>
          <w:b/>
          <w:bCs/>
          <w:color w:val="000000"/>
          <w:kern w:val="24"/>
        </w:rPr>
        <w:t xml:space="preserve"> </w:t>
      </w:r>
      <w:r>
        <w:rPr>
          <w:rFonts w:eastAsia="Times New Roman"/>
          <w:b/>
          <w:bCs/>
          <w:color w:val="000000"/>
          <w:kern w:val="24"/>
        </w:rPr>
        <w:t>)</w:t>
      </w:r>
    </w:p>
    <w:p w:rsidR="00514211" w:rsidRPr="00514211" w:rsidRDefault="00514211" w:rsidP="005142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элективного курса «Общество и мы»</w:t>
      </w:r>
    </w:p>
    <w:p w:rsidR="00514211" w:rsidRDefault="00514211" w:rsidP="005142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        </w:t>
      </w:r>
      <w:r w:rsidRPr="00514211">
        <w:rPr>
          <w:rFonts w:ascii="Times New Roman" w:hAnsi="Times New Roman"/>
          <w:color w:val="000000"/>
          <w:sz w:val="28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</w:rPr>
        <w:t>11 класса</w:t>
      </w:r>
    </w:p>
    <w:p w:rsidR="00514211" w:rsidRDefault="00514211" w:rsidP="005142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14211" w:rsidRDefault="00514211" w:rsidP="005142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14211" w:rsidRDefault="00514211" w:rsidP="005142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14211" w:rsidRDefault="00514211" w:rsidP="005142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14211" w:rsidRDefault="00514211" w:rsidP="005142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14211" w:rsidRDefault="00514211" w:rsidP="005142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14211" w:rsidRDefault="00514211" w:rsidP="00514211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14211" w:rsidRPr="00F75A67" w:rsidRDefault="00514211" w:rsidP="00514211">
      <w:pPr>
        <w:pStyle w:val="a7"/>
        <w:spacing w:before="0" w:beforeAutospacing="0" w:after="0" w:afterAutospacing="0"/>
        <w:jc w:val="center"/>
        <w:rPr>
          <w:rFonts w:eastAsia="Times New Roman"/>
          <w:bCs/>
          <w:color w:val="000000"/>
          <w:kern w:val="24"/>
        </w:rPr>
      </w:pPr>
      <w:r>
        <w:rPr>
          <w:rFonts w:eastAsia="Times New Roman"/>
          <w:b/>
          <w:bCs/>
          <w:color w:val="000000"/>
          <w:kern w:val="24"/>
        </w:rPr>
        <w:t xml:space="preserve">                                           </w:t>
      </w:r>
      <w:r w:rsidRPr="00F75A67">
        <w:rPr>
          <w:rFonts w:eastAsia="Times New Roman"/>
          <w:bCs/>
          <w:color w:val="000000"/>
          <w:kern w:val="24"/>
        </w:rPr>
        <w:t>Составила:</w:t>
      </w:r>
    </w:p>
    <w:p w:rsidR="00514211" w:rsidRPr="00F75A67" w:rsidRDefault="00514211" w:rsidP="00514211">
      <w:pPr>
        <w:pStyle w:val="a7"/>
        <w:spacing w:before="0" w:beforeAutospacing="0" w:after="0" w:afterAutospacing="0"/>
        <w:jc w:val="center"/>
        <w:rPr>
          <w:rFonts w:eastAsia="Times New Roman"/>
          <w:bCs/>
          <w:color w:val="000000"/>
          <w:kern w:val="24"/>
        </w:rPr>
      </w:pPr>
      <w:r>
        <w:rPr>
          <w:rFonts w:eastAsia="Times New Roman"/>
          <w:bCs/>
          <w:color w:val="000000"/>
          <w:kern w:val="24"/>
        </w:rPr>
        <w:tab/>
      </w:r>
      <w:r>
        <w:rPr>
          <w:rFonts w:eastAsia="Times New Roman"/>
          <w:bCs/>
          <w:color w:val="000000"/>
          <w:kern w:val="24"/>
        </w:rPr>
        <w:tab/>
      </w:r>
      <w:r>
        <w:rPr>
          <w:rFonts w:eastAsia="Times New Roman"/>
          <w:bCs/>
          <w:color w:val="000000"/>
          <w:kern w:val="24"/>
        </w:rPr>
        <w:tab/>
        <w:t xml:space="preserve">                  Кузьмина</w:t>
      </w:r>
      <w:r w:rsidRPr="00F75A67">
        <w:rPr>
          <w:rFonts w:eastAsia="Times New Roman"/>
          <w:bCs/>
          <w:color w:val="000000"/>
          <w:kern w:val="24"/>
        </w:rPr>
        <w:t xml:space="preserve"> Н.Г.,</w:t>
      </w:r>
    </w:p>
    <w:p w:rsidR="00514211" w:rsidRPr="00F75A67" w:rsidRDefault="00514211" w:rsidP="00514211">
      <w:pPr>
        <w:pStyle w:val="a7"/>
        <w:spacing w:before="0" w:beforeAutospacing="0" w:after="0" w:afterAutospacing="0"/>
        <w:jc w:val="center"/>
        <w:rPr>
          <w:rFonts w:eastAsia="Times New Roman"/>
          <w:bCs/>
          <w:color w:val="000000"/>
          <w:kern w:val="24"/>
        </w:rPr>
      </w:pP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  <w:t xml:space="preserve">       </w:t>
      </w:r>
      <w:r w:rsidRPr="00F75A67">
        <w:rPr>
          <w:rFonts w:eastAsia="Times New Roman"/>
          <w:bCs/>
          <w:color w:val="000000"/>
          <w:kern w:val="24"/>
        </w:rPr>
        <w:tab/>
      </w:r>
      <w:r>
        <w:rPr>
          <w:rFonts w:eastAsia="Times New Roman"/>
          <w:bCs/>
          <w:color w:val="000000"/>
          <w:kern w:val="24"/>
        </w:rPr>
        <w:t xml:space="preserve">    </w:t>
      </w:r>
      <w:r w:rsidRPr="00F75A67">
        <w:rPr>
          <w:rFonts w:eastAsia="Times New Roman"/>
          <w:bCs/>
          <w:color w:val="000000"/>
          <w:kern w:val="24"/>
        </w:rPr>
        <w:t xml:space="preserve">  </w:t>
      </w:r>
      <w:r>
        <w:rPr>
          <w:rFonts w:eastAsia="Times New Roman"/>
          <w:bCs/>
          <w:color w:val="000000"/>
          <w:kern w:val="24"/>
        </w:rPr>
        <w:t>у</w:t>
      </w:r>
      <w:r w:rsidRPr="00F75A67">
        <w:rPr>
          <w:rFonts w:eastAsia="Times New Roman"/>
          <w:bCs/>
          <w:color w:val="000000"/>
          <w:kern w:val="24"/>
        </w:rPr>
        <w:t>чител</w:t>
      </w:r>
      <w:r>
        <w:rPr>
          <w:rFonts w:eastAsia="Times New Roman"/>
          <w:bCs/>
          <w:color w:val="000000"/>
          <w:kern w:val="24"/>
        </w:rPr>
        <w:t>ь</w:t>
      </w:r>
      <w:r w:rsidRPr="00F75A67">
        <w:rPr>
          <w:rFonts w:eastAsia="Times New Roman"/>
          <w:bCs/>
          <w:color w:val="000000"/>
          <w:kern w:val="24"/>
        </w:rPr>
        <w:t xml:space="preserve"> истории и обществознания, </w:t>
      </w:r>
    </w:p>
    <w:p w:rsidR="00514211" w:rsidRPr="00514211" w:rsidRDefault="00514211" w:rsidP="00514211">
      <w:pPr>
        <w:pStyle w:val="a7"/>
        <w:spacing w:before="0" w:beforeAutospacing="0" w:after="0" w:afterAutospacing="0"/>
        <w:jc w:val="center"/>
        <w:rPr>
          <w:rFonts w:eastAsia="Times New Roman"/>
          <w:bCs/>
          <w:color w:val="000000"/>
          <w:kern w:val="24"/>
        </w:rPr>
      </w:pP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</w:r>
      <w:r w:rsidRPr="00F75A67">
        <w:rPr>
          <w:rFonts w:eastAsia="Times New Roman"/>
          <w:bCs/>
          <w:color w:val="000000"/>
          <w:kern w:val="24"/>
        </w:rPr>
        <w:tab/>
        <w:t xml:space="preserve">           1 квалификационной категории</w:t>
      </w: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211" w:rsidRDefault="00B25FDB" w:rsidP="00B25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Турмыши, 2023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514211" w:rsidRDefault="00514211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Рабочая программа элективного курса на уровне среднего общего образования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федеральной рабочей 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 </w:t>
      </w:r>
    </w:p>
    <w:p w:rsidR="00996390" w:rsidRPr="008B5DE0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ОБЩАЯ ХАРАКТЕРИСТИКА ЭЛЕКТИВНОГО КУР</w:t>
      </w:r>
      <w:r w:rsidR="008B5DE0">
        <w:rPr>
          <w:rFonts w:ascii="Times New Roman" w:hAnsi="Times New Roman" w:cs="Times New Roman"/>
          <w:b/>
          <w:sz w:val="24"/>
          <w:szCs w:val="24"/>
        </w:rPr>
        <w:t>СА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>Элективный курс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b/>
          <w:sz w:val="24"/>
          <w:szCs w:val="24"/>
        </w:rPr>
        <w:t>ЦЕЛИ ИЗУЧЕНИЯ ЭЛЕКТИВНОГО КУРСА</w:t>
      </w: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Целями обществоведческого образования в средней школе являются: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развитие личности в период ранней юности, становление ее духовнонравственных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развитие способности обучающихся к личному самоопределению, самореализации, самоконтролю;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развитие интереса обучающихся к освоению социальных и гуманитарных дисциплин;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С учетом преемственности с уровнем основного общего образования элективный курс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</w:t>
      </w:r>
      <w:r w:rsidRPr="00BA2254">
        <w:rPr>
          <w:rFonts w:ascii="Times New Roman" w:hAnsi="Times New Roman" w:cs="Times New Roman"/>
          <w:sz w:val="24"/>
          <w:szCs w:val="24"/>
        </w:rPr>
        <w:lastRenderedPageBreak/>
        <w:t>основными институтами государства и гражданского общества и регулирующие эти взаимодействия социальные нормы.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 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обеспечение развития ключевых навыков, формируемых деятельностным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расширение возможностей самопрезентации старшеклассников, мотивирующей креативное мышление и участие в социальных практиках. Отличие содержания элективного курса на базовом уровне среднего общего образования от содержания предшествующего уровня заключается в: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изучении нового теоретического содержания;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рассмотрении ряда ранее изученных социальных явлений и процессов в более сложных и разнообразных связях и отношениях;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освоении обучающимися базовых методов социального познания;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 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МЕСТО ЭЛЕКТИВНОГО КУРСА В УЧЕБНОМ ПЛАНЕ </w:t>
      </w:r>
    </w:p>
    <w:p w:rsidR="00166083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>В соответствии с учебным планом элективный курс изучается в 11 классе. Общее количество учебного времени составляет 34 часа. Общая недельная нагрузка составляет 1 час</w:t>
      </w:r>
    </w:p>
    <w:p w:rsidR="00996390" w:rsidRPr="00BA2254" w:rsidRDefault="00996390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A2254">
        <w:rPr>
          <w:rFonts w:ascii="Times New Roman" w:hAnsi="Times New Roman" w:cs="Times New Roman"/>
          <w:sz w:val="24"/>
          <w:szCs w:val="24"/>
        </w:rPr>
        <w:t xml:space="preserve"> освоения обучающимися программы среднего общего образования по элективному курсу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 Гражданского воспитания: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сформированность гражданской позиции обучающегося как активного и ответственного члена российского общества;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осознание своих конституционных прав и обязанностей, уважение закона и правопорядка;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принятие традиционных национальных, общечеловеческих гуманистических и демократических ценностей; уважение ценностей иных культур, конфессий;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готовность противостоять идеологии экстремизма, национализма, ксенофобии, дискриминации по социальным, религиозным, расовым, национальным признакам;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готовность вести совместную деятельность в интересах гражданского общества, участвовать в самоуправлении школы и детско-юношеских организаций;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умение взаимодействовать с социальными институтами в соответствии с их функциями и назначением;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готовность к гуманитарной и волонтерской деятельности.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BA22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идейная убежденность, готовность к служению Отечеству и его защите, ответственность за его судьбу.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Духовно-нравственного воспитания: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осознание духовных ценностей российского народа;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сформированность нравственного сознания, этического поведения;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способность оценивать ситуацию и принимать осознанные решения, ориентируясь на морально-нравственные нормы и ценности;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осознание личного вклада в построение устойчивого будущего;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Эстетического воспитания: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стремление проявлять качества творческой личности.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Физического воспитания:</w:t>
      </w: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сформированность здорового и безопасного образа жизни, ответственного отношения к своему здоровью, потребность в физическом совершенствовании;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активное неприятие вредных привычек и иных форм причинения вреда физическому и психическому здоровью.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готовность к труду, осознание ценности мастерства, трудолюбие; </w:t>
      </w:r>
    </w:p>
    <w:p w:rsidR="009203E3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готовность к активной социально направленной деятельности, способность инициировать, планировать и самостоятельно выполнять такую деятельность;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готовность и способность к образованию и самообразованию на протяжении жизни. Экологического воспитания: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сформированность экологической культуры, понимание влияния социальноэкономических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планирование и осуществление действий в окружающей среде на основе знания целей устойчивого развития человечества;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активное неприятие действий, приносящих вред окружающей среде;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умение прогнозировать неблагоприятные экологические последствия предпринимаемых действий, предотвращать их;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расширение опыта деятельности экологической направленности.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 Ценности научного познания</w:t>
      </w:r>
      <w:r w:rsidRPr="00BA22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мотивация к познанию и творчеству, обучению и самообучению на протяжении всей жизни, интерес к изучению социальных и гуманитарных дисциплин.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</w:t>
      </w:r>
      <w:r w:rsidRPr="00BA2254">
        <w:rPr>
          <w:rFonts w:ascii="Times New Roman" w:hAnsi="Times New Roman" w:cs="Times New Roman"/>
          <w:sz w:val="24"/>
          <w:szCs w:val="24"/>
        </w:rPr>
        <w:t>: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готовность и способность овладевать новыми социальными практиками, осваивать типичные социальные роли;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 МЕТАПРЕДМЕТНЫЕ РЕЗУЛЬТАТЫ </w:t>
      </w:r>
    </w:p>
    <w:p w:rsidR="007710F0" w:rsidRPr="00BA2254" w:rsidRDefault="009203E3" w:rsidP="00BA2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Метапредметные результаты освоения программы среднего общего образования по элективному курсу должны отражать: </w:t>
      </w:r>
    </w:p>
    <w:p w:rsidR="007710F0" w:rsidRPr="00BA2254" w:rsidRDefault="009203E3" w:rsidP="00BA22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Овладение универсальными учебными познавательными действиями Базовые логические действия: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самостоятельно формулировать и актуализировать социальную проблему, рассматривать ее всесторонне;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определять цели познавательной деятельности, задавать параметры и критерии их достижения;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выявлять закономерности и противоречия в рассматриваемых социальных явлениях и процессах;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координировать и выполнять работу в условиях реального, виртуального и комбинированного взаимодействия;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развивать креативное мышление при решении жизненных проблем, в том числе учебно-познавательных.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Базовые исследовательские действия: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развивать навыки учебно-исследовательской и проектной деятельности, навыки разрешения проблем;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проявлять способность и готовность к самостоятельному поиску методов решения практических задач, применению различных методов социального познания;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формировать научный тип мышления, применять научную терминологию, ключевые понятия и методы социальных наук;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ставить и формулировать собственные задачи в образовательной деятельности и жизненных ситуациях;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анализировать результаты, полученные в ходе решения задачи, критически оценивать их достоверность, прогнозировать изменение в новых условиях;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давать оценку новым ситуациям, возникающим в процессе познания социальных объектов, в социальных отношениях; оценивать приобретенный опыт;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уметь интегрировать знания из разных предметных областей;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выдвигать новые идеи, предлагать оригинальные подходы и решения;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ставить проблемы и задачи, допускающие альтернативные решения. Работа с информацией: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владеть навыками распознавания и защиты информации, информационной безопасности личности. </w:t>
      </w:r>
    </w:p>
    <w:p w:rsidR="007710F0" w:rsidRPr="00BA2254" w:rsidRDefault="009203E3" w:rsidP="00BA22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коммуникативными действиями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Общение: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осуществлять коммуникации во всех сферах жизни;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владеть различными способами общения и взаимодействия; аргументированно вести диалог, уметь смягчать конфликтные ситуации;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развернуто и логично излагать свою точку зрения с использованием языковых средств. </w:t>
      </w:r>
      <w:r w:rsidRPr="00BA2254">
        <w:rPr>
          <w:rFonts w:ascii="Times New Roman" w:hAnsi="Times New Roman" w:cs="Times New Roman"/>
          <w:b/>
          <w:sz w:val="24"/>
          <w:szCs w:val="24"/>
        </w:rPr>
        <w:t>Совместная деятельность: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понимать и использовать преимущества командной и индивидуальной работы;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выбирать тематику и методы совместных действий с учетом общих интересов и возможностей каждого члена коллектива;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оценивать качество своего вклада и вклада каждого участника команды в общий результат по разработанным критериям;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предлагать новые учебные исследовательские и социальные проекты, оценивать идеи с позиции новизны, оригинальности, практической значимости;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710F0" w:rsidRPr="00BA2254" w:rsidRDefault="009203E3" w:rsidP="00BA225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 xml:space="preserve">Овладение универсальными регулятивными действиями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Самоорганизация: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самостоятельно составлять план решения проблемы с учетом имеющихся ресурсов, собственных возможностей и предпочтений;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давать оценку новым ситуациям, возникающим в познавательной и практической деятельности, в межличностных отношениях;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расширять рамки учебного предмета на основе личных предпочтений;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оценивать приобретенный опыт;</w:t>
      </w:r>
      <w:r w:rsidR="007710F0" w:rsidRPr="00BA2254">
        <w:rPr>
          <w:rFonts w:ascii="Times New Roman" w:hAnsi="Times New Roman" w:cs="Times New Roman"/>
          <w:sz w:val="24"/>
          <w:szCs w:val="24"/>
        </w:rPr>
        <w:br/>
      </w:r>
      <w:r w:rsidRPr="00BA2254">
        <w:rPr>
          <w:rFonts w:ascii="Times New Roman" w:hAnsi="Times New Roman" w:cs="Times New Roman"/>
          <w:sz w:val="24"/>
          <w:szCs w:val="24"/>
        </w:rPr>
        <w:t xml:space="preserve">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и проявлению широкой эрудиции в разных областях знаний, постоянно повышать свой образовательный и культурный уровень. Самоконтроль: </w:t>
      </w: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давать оценку новым ситуациям, вносить коррективы в деятельность, оценивать соответствие результатов целям;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>и мыслительных процессов, их результатов и оснований; использовать приемы рефлексии для оценки ситуации, выбора верного решения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уметь оценивать риски и своевременно принимать решения по их снижению;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принимать мотивы и аргументы других при анализе результатов деятельности.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Принятие себя и других: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принимать себя, понимая свои недостатки и достоинства;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принимать мотивы и аргументы других при анализе результатов деятельности;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признавать свое право и право других на ошибки;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sym w:font="Symbol" w:char="F0B7"/>
      </w:r>
      <w:r w:rsidRPr="00BA2254">
        <w:rPr>
          <w:rFonts w:ascii="Times New Roman" w:hAnsi="Times New Roman" w:cs="Times New Roman"/>
          <w:sz w:val="24"/>
          <w:szCs w:val="24"/>
        </w:rPr>
        <w:t xml:space="preserve"> развивать способность понимать мир с позиции другого человека.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1) Владеть знаниями об обществе как целостной развивающейся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цифровизации и влияния массовых коммуникаций на все сферы жизни общества; глобальных проблемах и вызовах современности; перспективах развития современного общества, тенденциях развития Российской </w:t>
      </w:r>
      <w:r w:rsidRPr="00BA2254">
        <w:rPr>
          <w:rFonts w:ascii="Times New Roman" w:hAnsi="Times New Roman" w:cs="Times New Roman"/>
          <w:sz w:val="24"/>
          <w:szCs w:val="24"/>
        </w:rPr>
        <w:lastRenderedPageBreak/>
        <w:t>Федерации; человеке как субъекте общественных отношений и сознательной деятельности; особенностях социализации личности и ее этапах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 об историческом и этническом многообразии культур, связи духовной и материальной культуры, особенностях профессиональной деятельности в области науки и культуры; об экономике как науке и хозяйстве, роли государства в экономике, в том числе государственной политике поддержки малого бизнеса и предпринимательства, конкуренции и импортозамещения, особенностях рыночных отношений в современной экономике; роли государственного бюджета в реализации полномочий органов государственной власти, механизмах принятия бюджетных решений; особенностях профессиональной деятельности в экономической и финансовой сферах.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целостности государства на примерах разделов «Человек в обществе», «Духовная культура», «Экономическая жизнь общества».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3) Владеть умениями определять смысл, различать признаки научных понятий и использовать понятийный аппарат при анализе и оценке социальных явлений,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регулирования экономики, международное разделение труда; определять различные смыслы многозначных понятий, в том числе: общество, личность, свобода, культура, экономика, собственность; классифицировать и типологизировать на основе предложенных критериев используемые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предприятий.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4) Владеть умениями устанавливать, выявлять, объяснять и конкретизировать примерами причинно-следственные, функциональные, 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 характеризовать причины и последствия преобразований в духовной, </w:t>
      </w:r>
      <w:r w:rsidRPr="00BA2254">
        <w:rPr>
          <w:rFonts w:ascii="Times New Roman" w:hAnsi="Times New Roman" w:cs="Times New Roman"/>
          <w:sz w:val="24"/>
          <w:szCs w:val="24"/>
        </w:rPr>
        <w:lastRenderedPageBreak/>
        <w:t xml:space="preserve">экономической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 отражать связи социальных объектов и явлений с помощью различных знаковых систем, в том числе в таблицах, схемах, диаграммах, графиках.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6) Применять знания, полученные при изучении разделов «Человек в обществе», «Духовная культура», «Экономическая жизнь общества», для анализа социальной информации о многообразии путей и форм общественного развития, российском обществе, об угрозах и вызовах развития в XXI в., о развитии духовной культуры, о проблемах и современных тенденциях, направлениях и механизмах экономического развития, полученной из источников разного типа, включая официальные публикации на интернет-ресурсах государственных органов, нормативные правовые акты, государственные документы стратегического характера, публикации в СМИ; осуществлять поиск социальной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факты, выводы, оценочные суждения, мнения при изучении разделов «Человек в обществе», «Духовная культура», «Экономическая жизнь общества».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7) Осуществлять учебно-исследовательскую и проектную деятельность с опорой на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 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>8)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 9) Формулировать, основываясь 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свободы и социальной ответственности; конкретизировать теоретические положения, в том числе о типах </w:t>
      </w:r>
      <w:r w:rsidRPr="00BA2254">
        <w:rPr>
          <w:rFonts w:ascii="Times New Roman" w:hAnsi="Times New Roman" w:cs="Times New Roman"/>
          <w:sz w:val="24"/>
          <w:szCs w:val="24"/>
        </w:rPr>
        <w:lastRenderedPageBreak/>
        <w:t>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и ее мотивации; этапах социализации; особенностях научного познания в социальногуманитарных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использовании мер государственной поддержки малого и среднего предпринимательства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опыта. 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</w:t>
      </w:r>
    </w:p>
    <w:p w:rsidR="007710F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 xml:space="preserve">11) Оценивать социальную информацию по проблемам развития современного общества, 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 </w:t>
      </w:r>
    </w:p>
    <w:p w:rsidR="00996390" w:rsidRPr="00BA2254" w:rsidRDefault="009203E3" w:rsidP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254">
        <w:rPr>
          <w:rFonts w:ascii="Times New Roman" w:hAnsi="Times New Roman" w:cs="Times New Roman"/>
          <w:sz w:val="24"/>
          <w:szCs w:val="24"/>
        </w:rPr>
        <w:t>12) Самостоятельно оценивать практические ситуации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</w:t>
      </w:r>
    </w:p>
    <w:p w:rsidR="00BA2254" w:rsidRDefault="00BA2254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F9F" w:rsidRPr="009E4ADD" w:rsidRDefault="009E4ADD" w:rsidP="0087054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ADD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="00870541">
        <w:rPr>
          <w:rFonts w:ascii="Times New Roman" w:hAnsi="Times New Roman" w:cs="Times New Roman"/>
          <w:b/>
          <w:sz w:val="24"/>
          <w:szCs w:val="24"/>
        </w:rPr>
        <w:t xml:space="preserve"> ( 34 ч.)</w:t>
      </w:r>
    </w:p>
    <w:p w:rsidR="009E4ADD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b/>
          <w:sz w:val="24"/>
          <w:szCs w:val="24"/>
        </w:rPr>
        <w:t>В</w:t>
      </w:r>
      <w:r w:rsidR="009E4ADD" w:rsidRPr="00870541">
        <w:rPr>
          <w:rFonts w:ascii="Times New Roman" w:hAnsi="Times New Roman" w:cs="Times New Roman"/>
          <w:b/>
          <w:sz w:val="24"/>
          <w:szCs w:val="24"/>
        </w:rPr>
        <w:t>ведение</w:t>
      </w:r>
      <w:r w:rsidRPr="00870541">
        <w:rPr>
          <w:rFonts w:ascii="Times New Roman" w:hAnsi="Times New Roman" w:cs="Times New Roman"/>
          <w:b/>
          <w:sz w:val="24"/>
          <w:szCs w:val="24"/>
        </w:rPr>
        <w:t>. ( 1 ч)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b/>
          <w:sz w:val="24"/>
          <w:szCs w:val="24"/>
        </w:rPr>
        <w:t>Политическая жизнь общества (12 ч)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Политическая власть и субъекты политики в современном обществе. Структура, ресурсы и функции политической власти. Легитимность власти. Политические институты. Полит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Политическая система общества, её структура и функции. Политическая система Российской Федерации на современном этапе.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Государство как основной институт политической системы. Государственный суверенитет. Функции государства.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Форма государства: форма правления, форма государственного (территориального) устройства, политический режим. Типология форм государства. Федеративное устройство Российской Федерации.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Субъекты государственной власти в Российской Федерации.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 xml:space="preserve">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</w:t>
      </w:r>
      <w:r w:rsidRPr="00870541">
        <w:rPr>
          <w:rFonts w:ascii="Times New Roman" w:hAnsi="Times New Roman" w:cs="Times New Roman"/>
          <w:sz w:val="24"/>
          <w:szCs w:val="24"/>
        </w:rPr>
        <w:lastRenderedPageBreak/>
        <w:t>национальной безопасности в Российской Федерации. Государственная политика Российской Федерации по противодействию экстремизм.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Политическая культура общества и личности. Политическое поведение. Политическое участие. Причины абсентеизма. Политический процесс и участие в нём субъектов политики. Формы участия граждан в политике.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Политическая идеология, её роль в обществе. Основные идейно-политические течения современности. Политические партии как субъекты политики, их функции, виды. Типы партийных систем.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Избирательная система. Типы избирательных систем: мажоритарная, пропорциональная, смешанная. Избирательная система Российской Федерации.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Политическая элита и политическое лидерство. Типология лидерства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Роль средств массовой информации в политической жизни общества. Интернет в современной политической коммуникации</w:t>
      </w:r>
    </w:p>
    <w:p w:rsidR="00870541" w:rsidRPr="00870541" w:rsidRDefault="00870541" w:rsidP="008705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ADD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b/>
          <w:sz w:val="24"/>
          <w:szCs w:val="24"/>
        </w:rPr>
        <w:t>Э</w:t>
      </w:r>
      <w:r w:rsidR="009E4ADD" w:rsidRPr="00870541">
        <w:rPr>
          <w:rFonts w:ascii="Times New Roman" w:hAnsi="Times New Roman" w:cs="Times New Roman"/>
          <w:b/>
          <w:sz w:val="24"/>
          <w:szCs w:val="24"/>
        </w:rPr>
        <w:t>кономическая сфера жизни</w:t>
      </w:r>
      <w:r w:rsidRPr="00870541">
        <w:rPr>
          <w:rFonts w:ascii="Times New Roman" w:hAnsi="Times New Roman" w:cs="Times New Roman"/>
          <w:b/>
          <w:sz w:val="24"/>
          <w:szCs w:val="24"/>
        </w:rPr>
        <w:t xml:space="preserve"> (14 ч)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Роль экономики в жизни общества. Микроэкономика, макроэкономика, мировая экономика. Место экономической науки среди наук об обществе. Предмет и методы экономической науки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Типы экономических систем. Ограниченность ресурсов. Кривая производственных возможностей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 Экономическая деятельность и проблемы устойчивого развития общества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Функционирование рынков.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Рынки труда, капитала, земли, информации. Государственное регулирование рынков.</w:t>
      </w:r>
    </w:p>
    <w:p w:rsidR="009E4ADD" w:rsidRPr="00870541" w:rsidRDefault="009E4ADD" w:rsidP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Рынок труда. Заработная плата и стимулирование труда. Занятость и безработица. Причины и виды безработицы. Государственная политика Российской Федерации в области занятости. Особенности труда молодёжи. Деятельность профсоюзов.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Предприятие (фирма) в экономике. Цели предприятия. Факторы производства. Государственная политика импортозамещения в Российской Федерации. Альтернативная стоимость, способы и источники финансирования предприятий. Издержки, их виды. Выручка, прибыль.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Финансовый рынок. Финансовые институты. Банки. Банковская система. Центральный банк Российской Федерации: задачи и функции. Монетарная политика. Денежно-кредитная политика Банка России.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Финансовые услуги. Вклады и кредиты. Цифровые финансовые услуги. Финансовые технологии и финансовая безопасность. Денежные агрегаты.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Инфляция: причины, виды, социально-экономические последствия. Антиинфляционная политика в Российской Федерации.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Государство в экономике. Экономические функции государства. Общественные блага. Внешние эффекты. Цифровизация экономики в Российской Федерации.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lastRenderedPageBreak/>
        <w:t>Государственный бюджет. Дефицит и профицит государственного бюджета. Принцип сбалансированности государственного бюджета. Государственный долг.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Налоговая система Российской Федерации. Налоги. Виды налогов. Функции налогов. Система налогов и сборов в Российской Федерации. Налоговые льготы и вычеты. Фискальная политика государства.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Экономический рост и пути его достижения. Измерение экономического роста. Основные макроэкономические показатели: валовой национальный продукт (ВНП), валовой внутренний продукт (ВВП). Реальный и номинальный валовой внутренний продукт. Макроэкономические показатели и качество жизни. Факторы долгосрочного экономического роста.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Понятие экономического цикла. Фазы экономического цикла. Причины экономических циклов.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Мировая экономика. Международное разделение труда. Экспорт и импорт товаров и услуг. Выгоды и убытки от участия в международной торговле. Государственное регулирование внешней торговли.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b/>
          <w:sz w:val="24"/>
          <w:szCs w:val="24"/>
        </w:rPr>
        <w:t>Социальная сфера общества (6ч)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Социальные общности, группы, их типы. Социальная стратификация, её критерии. Социальное неравенство. Социальная структура российского общества. Государственная поддержка социально незащищённых слоёв общества в Российской Федерации</w:t>
      </w:r>
    </w:p>
    <w:p w:rsidR="00DE2F9F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Этнические общности. Этнокультурные ценности и традиции. Нация как этническая и гражданская общность. Межнациональные отношения. Этносоциальные конфликты, способы их предотвращения и пути разрешения. Миграционные процессы в современном мире. Конституционные основы национальной политики в Российской Федерации.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Молодёжь как социальная группа, её социальные и социально-психологические характеристики. Молодёжная субкультура. Проблемы молодёжи в современной России. Государственная молодёжная политика Российской Федерации.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Положение индивида в обществе. Социальные статусы и роли. Социальная мобильность, её формы и каналы в современном российском обществе.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9E4ADD" w:rsidRPr="00870541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Социальные нормы и отклоняющееся (девиантное) поведение. Формы социальных девиаций. Конформизм. Социальный контроль и самоконтроль.</w:t>
      </w:r>
    </w:p>
    <w:p w:rsidR="009E4ADD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541">
        <w:rPr>
          <w:rFonts w:ascii="Times New Roman" w:hAnsi="Times New Roman" w:cs="Times New Roman"/>
          <w:sz w:val="24"/>
          <w:szCs w:val="24"/>
        </w:rPr>
        <w:t>Социальный конфликт. Виды социальных конфликтов, их причины. Способы разрешения социальных конфликтов.</w:t>
      </w:r>
    </w:p>
    <w:p w:rsidR="00870541" w:rsidRPr="00870541" w:rsidRDefault="0087054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b/>
          <w:sz w:val="24"/>
          <w:szCs w:val="24"/>
        </w:rPr>
        <w:t>Итоговое повторение (1 ч)</w:t>
      </w:r>
    </w:p>
    <w:p w:rsidR="009E4ADD" w:rsidRDefault="009E4ADD">
      <w:pPr>
        <w:pStyle w:val="a6"/>
        <w:spacing w:after="0" w:line="240" w:lineRule="auto"/>
        <w:jc w:val="both"/>
      </w:pPr>
    </w:p>
    <w:p w:rsidR="009E4ADD" w:rsidRDefault="009E4ADD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C12005" w:rsidRDefault="00C12005">
      <w:pPr>
        <w:pStyle w:val="a6"/>
        <w:spacing w:after="0" w:line="240" w:lineRule="auto"/>
        <w:jc w:val="both"/>
      </w:pPr>
    </w:p>
    <w:p w:rsidR="009E4ADD" w:rsidRPr="00870541" w:rsidRDefault="009E4ADD" w:rsidP="0087054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9F" w:rsidRPr="00870541" w:rsidRDefault="009E4ADD" w:rsidP="00870541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4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9E4ADD" w:rsidRPr="009E4ADD" w:rsidRDefault="009E4ADD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5265"/>
        <w:gridCol w:w="2820"/>
      </w:tblGrid>
      <w:tr w:rsidR="00DE2F9F" w:rsidRPr="009E4ADD" w:rsidTr="009C3B8B">
        <w:tc>
          <w:tcPr>
            <w:tcW w:w="540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5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Темы уроков</w:t>
            </w:r>
          </w:p>
        </w:tc>
        <w:tc>
          <w:tcPr>
            <w:tcW w:w="2820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820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заданий ЕГЭ по обществознанию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b/>
                <w:sz w:val="24"/>
                <w:szCs w:val="24"/>
              </w:rPr>
              <w:t>Политическая жизнь общества</w:t>
            </w:r>
          </w:p>
        </w:tc>
        <w:tc>
          <w:tcPr>
            <w:tcW w:w="2820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Политическая власть и субъекты политики в современном обществе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</w:tcPr>
          <w:p w:rsidR="00DE2F9F" w:rsidRPr="009E4ADD" w:rsidRDefault="00DE2F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общества, её структура и функции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5" w:type="dxa"/>
          </w:tcPr>
          <w:p w:rsidR="00DE2F9F" w:rsidRPr="009E4ADD" w:rsidRDefault="009C3B8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Государство как основной институт политической системы.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</w:tcPr>
          <w:p w:rsidR="00DE2F9F" w:rsidRPr="009E4ADD" w:rsidRDefault="009C3B8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Форма государства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</w:tcPr>
          <w:p w:rsidR="00DE2F9F" w:rsidRPr="009E4ADD" w:rsidRDefault="008E2E80" w:rsidP="009C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3B8B" w:rsidRPr="009E4A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  <w:lang w:eastAsia="ru-RU"/>
                </w:rPr>
                <w:t xml:space="preserve">Федеративное устройство Российской Федерации </w:t>
              </w:r>
            </w:hyperlink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</w:tcPr>
          <w:p w:rsidR="00DE2F9F" w:rsidRPr="009E4ADD" w:rsidRDefault="009C3B8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в Российской Федерации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</w:tcPr>
          <w:p w:rsidR="00DE2F9F" w:rsidRPr="009E4ADD" w:rsidRDefault="008E2E80" w:rsidP="009C3B8B">
            <w:pPr>
              <w:numPr>
                <w:ilvl w:val="2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9C3B8B" w:rsidRPr="00DE2F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  <w:lang w:eastAsia="ru-RU"/>
                </w:rPr>
                <w:t xml:space="preserve"> Политическая культура общества и личности. Политическое поведение. </w:t>
              </w:r>
            </w:hyperlink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</w:tcPr>
          <w:p w:rsidR="00DE2F9F" w:rsidRPr="009E4ADD" w:rsidRDefault="009C3B8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5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идеология: ее роль в обществе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5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Избирательная система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5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Политическая элита и политическое лидерство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5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Роль средств массовой информации в политической жизни общества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Экономическая жизнь общества</w:t>
            </w:r>
          </w:p>
        </w:tc>
        <w:tc>
          <w:tcPr>
            <w:tcW w:w="2820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5" w:type="dxa"/>
          </w:tcPr>
          <w:p w:rsidR="00DE2F9F" w:rsidRPr="009E4ADD" w:rsidRDefault="00DB3E19" w:rsidP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 xml:space="preserve">Роль экономики в жизни общества 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5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Экономические институты и их роль в развитии общества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5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F9F" w:rsidRPr="009E4ADD" w:rsidTr="009C3B8B">
        <w:tc>
          <w:tcPr>
            <w:tcW w:w="540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5" w:type="dxa"/>
          </w:tcPr>
          <w:p w:rsidR="00DE2F9F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Функционирование рынков. Рыночные механизмы.</w:t>
            </w:r>
          </w:p>
        </w:tc>
        <w:tc>
          <w:tcPr>
            <w:tcW w:w="2820" w:type="dxa"/>
          </w:tcPr>
          <w:p w:rsidR="00DE2F9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65" w:type="dxa"/>
          </w:tcPr>
          <w:p w:rsidR="00DB3E19" w:rsidRPr="009E4ADD" w:rsidRDefault="008E2E80" w:rsidP="00DB3E19">
            <w:pPr>
              <w:numPr>
                <w:ilvl w:val="2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B3E19" w:rsidRPr="00DE2F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  <w:lang w:eastAsia="ru-RU"/>
                </w:rPr>
                <w:t xml:space="preserve"> Функционирован</w:t>
              </w:r>
              <w:r w:rsidR="00DB3E19" w:rsidRPr="009E4ADD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  <w:lang w:eastAsia="ru-RU"/>
                </w:rPr>
                <w:t xml:space="preserve">ие рынков. Рыночные механизмы. </w:t>
              </w:r>
              <w:r w:rsidR="00DB3E19" w:rsidRPr="00DE2F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  <w:lang w:eastAsia="ru-RU"/>
                </w:rPr>
                <w:t xml:space="preserve"> ч</w:t>
              </w:r>
            </w:hyperlink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Типы рыночных структур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Рынок труда. Занятость и безработица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Предприятие (фирма) в экономике. Государственная политика импортозамещения в Российской Федерации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Финансовый рынок. Финансовые институты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Инфляция: причины, виды, социально-экономические последствия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Государство в экономике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Налоговая система в РФ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пути его достижения. Измерение экономического роста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3E19" w:rsidRPr="009E4ADD" w:rsidTr="009C3B8B">
        <w:tc>
          <w:tcPr>
            <w:tcW w:w="540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65" w:type="dxa"/>
          </w:tcPr>
          <w:p w:rsidR="00DB3E19" w:rsidRPr="009E4ADD" w:rsidRDefault="00DB3E1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Понятие экономического цикла. Фазы экономического цикла</w:t>
            </w:r>
          </w:p>
        </w:tc>
        <w:tc>
          <w:tcPr>
            <w:tcW w:w="2820" w:type="dxa"/>
          </w:tcPr>
          <w:p w:rsidR="00DB3E19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 общества</w:t>
            </w:r>
          </w:p>
        </w:tc>
        <w:tc>
          <w:tcPr>
            <w:tcW w:w="2820" w:type="dxa"/>
          </w:tcPr>
          <w:p w:rsidR="007B003F" w:rsidRPr="009E4ADD" w:rsidRDefault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65" w:type="dxa"/>
          </w:tcPr>
          <w:p w:rsidR="007B003F" w:rsidRPr="009E4ADD" w:rsidRDefault="008E2E80" w:rsidP="007B003F">
            <w:pPr>
              <w:numPr>
                <w:ilvl w:val="2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7B003F" w:rsidRPr="00DE2F9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bdr w:val="single" w:sz="6" w:space="0" w:color="FFFFFF" w:frame="1"/>
                  <w:lang w:eastAsia="ru-RU"/>
                </w:rPr>
                <w:t xml:space="preserve"> Социальные общности, группы, их типы. Социальная стратификация, её критерии </w:t>
              </w:r>
            </w:hyperlink>
          </w:p>
        </w:tc>
        <w:tc>
          <w:tcPr>
            <w:tcW w:w="282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265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 Этнокультурные ценности и традиции</w:t>
            </w:r>
          </w:p>
        </w:tc>
        <w:tc>
          <w:tcPr>
            <w:tcW w:w="282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65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Семья и брак. Функции и типы семьи</w:t>
            </w:r>
          </w:p>
        </w:tc>
        <w:tc>
          <w:tcPr>
            <w:tcW w:w="282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65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и ее этапы</w:t>
            </w:r>
          </w:p>
        </w:tc>
        <w:tc>
          <w:tcPr>
            <w:tcW w:w="282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65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Социальные нормы и отклоняющееся (девиантное) поведение.</w:t>
            </w:r>
          </w:p>
        </w:tc>
        <w:tc>
          <w:tcPr>
            <w:tcW w:w="282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65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Виды социальных конфликтов, их причины</w:t>
            </w:r>
          </w:p>
        </w:tc>
        <w:tc>
          <w:tcPr>
            <w:tcW w:w="282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82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003F" w:rsidRPr="009E4ADD" w:rsidTr="009C3B8B">
        <w:tc>
          <w:tcPr>
            <w:tcW w:w="54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65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Решение заданий ЕГЭ,</w:t>
            </w:r>
          </w:p>
        </w:tc>
        <w:tc>
          <w:tcPr>
            <w:tcW w:w="2820" w:type="dxa"/>
          </w:tcPr>
          <w:p w:rsidR="007B003F" w:rsidRPr="009E4ADD" w:rsidRDefault="007B003F" w:rsidP="007B003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E2F9F" w:rsidRPr="00DE2F9F" w:rsidRDefault="00DE2F9F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F9F" w:rsidRPr="00DE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80" w:rsidRDefault="008E2E80" w:rsidP="009203E3">
      <w:pPr>
        <w:spacing w:after="0" w:line="240" w:lineRule="auto"/>
      </w:pPr>
      <w:r>
        <w:separator/>
      </w:r>
    </w:p>
  </w:endnote>
  <w:endnote w:type="continuationSeparator" w:id="0">
    <w:p w:rsidR="008E2E80" w:rsidRDefault="008E2E80" w:rsidP="0092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80" w:rsidRDefault="008E2E80" w:rsidP="009203E3">
      <w:pPr>
        <w:spacing w:after="0" w:line="240" w:lineRule="auto"/>
      </w:pPr>
      <w:r>
        <w:separator/>
      </w:r>
    </w:p>
  </w:footnote>
  <w:footnote w:type="continuationSeparator" w:id="0">
    <w:p w:rsidR="008E2E80" w:rsidRDefault="008E2E80" w:rsidP="00920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BEB"/>
    <w:multiLevelType w:val="hybridMultilevel"/>
    <w:tmpl w:val="6A48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4C46"/>
    <w:multiLevelType w:val="multilevel"/>
    <w:tmpl w:val="C5D0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81"/>
    <w:rsid w:val="000D7D81"/>
    <w:rsid w:val="00166083"/>
    <w:rsid w:val="003C39B1"/>
    <w:rsid w:val="00514211"/>
    <w:rsid w:val="0069605F"/>
    <w:rsid w:val="007710F0"/>
    <w:rsid w:val="007B003F"/>
    <w:rsid w:val="00870541"/>
    <w:rsid w:val="008B5DE0"/>
    <w:rsid w:val="008E2E80"/>
    <w:rsid w:val="008F328B"/>
    <w:rsid w:val="009203E3"/>
    <w:rsid w:val="00996390"/>
    <w:rsid w:val="009C3B8B"/>
    <w:rsid w:val="009E4ADD"/>
    <w:rsid w:val="00B25FDB"/>
    <w:rsid w:val="00BA2254"/>
    <w:rsid w:val="00C12005"/>
    <w:rsid w:val="00DB3E19"/>
    <w:rsid w:val="00D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1B87"/>
  <w15:chartTrackingRefBased/>
  <w15:docId w15:val="{D74C7036-6F89-42D3-BADB-C2A64B4D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203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03E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203E3"/>
    <w:rPr>
      <w:vertAlign w:val="superscript"/>
    </w:rPr>
  </w:style>
  <w:style w:type="paragraph" w:styleId="a6">
    <w:name w:val="List Paragraph"/>
    <w:basedOn w:val="a"/>
    <w:uiPriority w:val="34"/>
    <w:qFormat/>
    <w:rsid w:val="007710F0"/>
    <w:pPr>
      <w:ind w:left="720"/>
      <w:contextualSpacing/>
    </w:pPr>
  </w:style>
  <w:style w:type="paragraph" w:styleId="a7">
    <w:name w:val="Normal (Web)"/>
    <w:basedOn w:val="a"/>
    <w:uiPriority w:val="99"/>
    <w:rsid w:val="0051421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DE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-school.cap.ru/angular/school/plan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t-school.cap.ru/angular/school/plann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t-school.cap.ru/angular/school/plan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t-school.cap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644D1-E76B-438A-B6EC-9E122C80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14</Pages>
  <Words>5742</Words>
  <Characters>32732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RazinaNV</cp:lastModifiedBy>
  <cp:revision>10</cp:revision>
  <dcterms:created xsi:type="dcterms:W3CDTF">2023-10-04T15:40:00Z</dcterms:created>
  <dcterms:modified xsi:type="dcterms:W3CDTF">2023-11-06T06:49:00Z</dcterms:modified>
</cp:coreProperties>
</file>