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C5" w:rsidRDefault="001F77C5" w:rsidP="001F77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F77C5" w:rsidRDefault="001F77C5" w:rsidP="001F77C5">
      <w:pPr>
        <w:spacing w:after="0" w:line="408" w:lineRule="auto"/>
        <w:ind w:left="120"/>
        <w:jc w:val="center"/>
      </w:pPr>
      <w:bookmarkStart w:id="0" w:name="ac61422a-29c7-4a5a-957e-10d44a9a8bf8"/>
      <w:r>
        <w:rPr>
          <w:rFonts w:ascii="Times New Roman" w:hAnsi="Times New Roman"/>
          <w:b/>
          <w:color w:val="000000"/>
          <w:sz w:val="28"/>
        </w:rPr>
        <w:t>Министерство образования и молодежной политики Чувашской Республики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1F77C5" w:rsidRDefault="001F77C5" w:rsidP="001F77C5">
      <w:pPr>
        <w:spacing w:after="0" w:line="408" w:lineRule="auto"/>
        <w:ind w:left="120"/>
        <w:jc w:val="center"/>
      </w:pPr>
      <w:bookmarkStart w:id="1" w:name="999bf644-f3de-4153-a38b-a44d917c4aaf"/>
      <w:r>
        <w:rPr>
          <w:rFonts w:ascii="Times New Roman" w:hAnsi="Times New Roman"/>
          <w:b/>
          <w:color w:val="000000"/>
          <w:sz w:val="28"/>
        </w:rPr>
        <w:t>Администрация Батыревского муниципального округа</w:t>
      </w:r>
      <w:bookmarkEnd w:id="1"/>
    </w:p>
    <w:p w:rsidR="001F77C5" w:rsidRDefault="001F77C5" w:rsidP="001F77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Полевобикшикская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 Батыревского района Чувашской Республики"</w:t>
      </w:r>
    </w:p>
    <w:p w:rsidR="001F77C5" w:rsidRDefault="001F77C5" w:rsidP="001F77C5">
      <w:pPr>
        <w:spacing w:after="0"/>
        <w:ind w:left="120"/>
      </w:pPr>
    </w:p>
    <w:p w:rsidR="001F77C5" w:rsidRDefault="001F77C5" w:rsidP="001F77C5">
      <w:pPr>
        <w:spacing w:after="0"/>
        <w:ind w:left="120"/>
      </w:pPr>
    </w:p>
    <w:p w:rsidR="001F77C5" w:rsidRDefault="001F77C5" w:rsidP="001F77C5">
      <w:pPr>
        <w:spacing w:after="0"/>
        <w:ind w:left="120"/>
      </w:pPr>
    </w:p>
    <w:p w:rsidR="001F77C5" w:rsidRDefault="001F77C5" w:rsidP="001F77C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F77C5" w:rsidTr="001F77C5">
        <w:tc>
          <w:tcPr>
            <w:tcW w:w="3114" w:type="dxa"/>
          </w:tcPr>
          <w:p w:rsidR="001F77C5" w:rsidRDefault="001F77C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1F77C5" w:rsidRDefault="001F77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методического объединения</w:t>
            </w:r>
          </w:p>
          <w:p w:rsidR="001F77C5" w:rsidRDefault="001F77C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F77C5" w:rsidRDefault="001F77C5" w:rsidP="001F77C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Антипов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 </w:t>
            </w:r>
          </w:p>
          <w:p w:rsidR="001F77C5" w:rsidRDefault="001F77C5" w:rsidP="001F77C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08   2023 г.</w:t>
            </w:r>
          </w:p>
          <w:p w:rsidR="001F77C5" w:rsidRDefault="001F77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F77C5" w:rsidRDefault="001F77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1F77C5" w:rsidRDefault="001F77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1F77C5" w:rsidRDefault="001F77C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F77C5" w:rsidRDefault="001F77C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Петрова Н.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1F77C5" w:rsidRDefault="001F77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«31» 08   2023 г.</w:t>
            </w:r>
          </w:p>
          <w:p w:rsidR="001F77C5" w:rsidRDefault="001F77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F77C5" w:rsidRDefault="001F77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1F77C5" w:rsidRDefault="001F77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1F77C5" w:rsidRDefault="001F77C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F77C5" w:rsidRDefault="001F77C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Камалетдинов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И.А</w:t>
            </w:r>
          </w:p>
          <w:p w:rsidR="001F77C5" w:rsidRDefault="001F77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08   2023 г.</w:t>
            </w:r>
          </w:p>
          <w:p w:rsidR="001F77C5" w:rsidRDefault="001F77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F77C5" w:rsidRPr="001F77C5" w:rsidRDefault="001F77C5" w:rsidP="001F77C5">
      <w:pPr>
        <w:spacing w:after="0"/>
        <w:ind w:left="120"/>
      </w:pPr>
    </w:p>
    <w:p w:rsidR="001F77C5" w:rsidRDefault="001F77C5" w:rsidP="001F77C5">
      <w:pPr>
        <w:spacing w:after="0"/>
        <w:ind w:left="120"/>
      </w:pPr>
    </w:p>
    <w:p w:rsidR="001F77C5" w:rsidRDefault="001F77C5" w:rsidP="001F77C5">
      <w:pPr>
        <w:spacing w:after="0"/>
        <w:ind w:left="120"/>
      </w:pP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ПРОГРАММА ВНЕУРОЧНОЙ ДЕЯТЕЛЬНОСТИ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“ Футбол</w:t>
      </w:r>
      <w:r w:rsidR="004138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в школе</w:t>
      </w:r>
      <w:r w:rsidRPr="00E64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”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vertAlign w:val="superscript"/>
          <w:lang w:eastAsia="ru-RU"/>
        </w:rPr>
        <w:t> 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15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Направленние</w:t>
      </w:r>
      <w:proofErr w:type="spellEnd"/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 физкультурно-спортивное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15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Уровень базовый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  </w:t>
      </w:r>
      <w:proofErr w:type="gramStart"/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Рассчитана</w:t>
      </w:r>
      <w:proofErr w:type="gramEnd"/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детей от 11 до 17 лет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15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Срок реализации  1 год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64ADA" w:rsidRPr="00E64ADA" w:rsidRDefault="0041384C" w:rsidP="00E64ADA">
      <w:pPr>
        <w:shd w:val="clear" w:color="auto" w:fill="FFFFFF"/>
        <w:spacing w:after="0" w:line="315" w:lineRule="atLeast"/>
        <w:ind w:firstLine="709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Пелеев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Ирек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Алимянович</w:t>
      </w:r>
      <w:proofErr w:type="spellEnd"/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09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64ADA" w:rsidRDefault="00E64ADA" w:rsidP="00E64AD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</w:t>
      </w:r>
      <w:r w:rsidR="001F77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 Полевые </w:t>
      </w:r>
      <w:proofErr w:type="spellStart"/>
      <w:r w:rsidR="001F77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Бикшики</w:t>
      </w:r>
      <w:proofErr w:type="spellEnd"/>
      <w:r w:rsidR="001F77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2023</w:t>
      </w: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</w:t>
      </w:r>
    </w:p>
    <w:p w:rsidR="001F77C5" w:rsidRPr="00E64ADA" w:rsidRDefault="001F77C5" w:rsidP="00E64AD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2" w:name="_GoBack"/>
      <w:bookmarkEnd w:id="2"/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E64ADA" w:rsidRPr="00E64ADA" w:rsidRDefault="00E64ADA" w:rsidP="00E64ADA">
      <w:pPr>
        <w:shd w:val="clear" w:color="auto" w:fill="FFFFFF"/>
        <w:spacing w:before="298"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 </w:t>
      </w: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по футболу по содержанию является физкультурно-спортивной, по функциональному предназначению-досуговой, по форме организации - кружковой, по времени реализации </w:t>
      </w:r>
      <w:proofErr w:type="gramStart"/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</w:t>
      </w:r>
      <w:proofErr w:type="gramEnd"/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одичной.</w:t>
      </w:r>
    </w:p>
    <w:p w:rsidR="00E64ADA" w:rsidRPr="00E64ADA" w:rsidRDefault="00E64ADA" w:rsidP="00E64ADA">
      <w:pPr>
        <w:shd w:val="clear" w:color="auto" w:fill="FFFFFF"/>
        <w:spacing w:before="5"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на основе  «Комплексной программы физического воспитания», авторы: </w:t>
      </w:r>
      <w:proofErr w:type="spellStart"/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В.И.Лях</w:t>
      </w:r>
      <w:proofErr w:type="spellEnd"/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А.А.Зданевич</w:t>
      </w:r>
      <w:proofErr w:type="spellEnd"/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состоит в том, что дети общаются между собой, получают положительные эмоции, совершенствуют двигательные навыки и действия. Получают заряд бодрости и здоровья, отвлекаются от негативных поступков во внеурочное и вечернее время.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                </w:t>
      </w:r>
    </w:p>
    <w:p w:rsidR="00E64ADA" w:rsidRPr="00E64ADA" w:rsidRDefault="00E64ADA" w:rsidP="00E64ADA">
      <w:pPr>
        <w:shd w:val="clear" w:color="auto" w:fill="FFFFFF"/>
        <w:spacing w:before="5"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воспитания физически здоровой гармонично развитой личности подростков, через систематические футболом, участие в спортивных соревнованиях различного уровня </w:t>
      </w:r>
      <w:proofErr w:type="gramEnd"/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      </w:t>
      </w:r>
    </w:p>
    <w:p w:rsidR="00E64ADA" w:rsidRPr="00E64ADA" w:rsidRDefault="00E64ADA" w:rsidP="00E64ADA">
      <w:pPr>
        <w:shd w:val="clear" w:color="auto" w:fill="FFFFFF"/>
        <w:spacing w:before="5"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1.Обучить технике и тактике игры в футбол.</w:t>
      </w:r>
    </w:p>
    <w:p w:rsidR="00E64ADA" w:rsidRPr="00E64ADA" w:rsidRDefault="00E64ADA" w:rsidP="00E64ADA">
      <w:pPr>
        <w:shd w:val="clear" w:color="auto" w:fill="FFFFFF"/>
        <w:spacing w:before="5"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2.Развивать морально </w:t>
      </w:r>
      <w:proofErr w:type="gramStart"/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олевые качества.</w:t>
      </w:r>
    </w:p>
    <w:p w:rsidR="00E64ADA" w:rsidRPr="00E64ADA" w:rsidRDefault="00E64ADA" w:rsidP="00E64ADA">
      <w:pPr>
        <w:shd w:val="clear" w:color="auto" w:fill="FFFFFF"/>
        <w:spacing w:before="5"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и усовершенствовать физические качества: силу, выносливость, скоростные качества.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4.Дать полные теоретические сведения о развитии футбола и спорта в нашей стране и за рубежом.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Организовать культурный досуг учащихся.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Подготовка инструкторов и судей по футболу.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Задачами обучающихся также являются: физическая подготовка, совершенствование спортивно-физических показателей, участие в соревнованиях. Программа предусматривает систематический контроль успеваемости и дисциплины учащихся в школе, связь с классным руководителем.</w:t>
      </w:r>
      <w:r w:rsidRPr="00E64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 Решению этих задач способствуют:                                                       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Привлечение максимально возможного числа детей и подростков к систематическим занятиям  футболом.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2. Популяризация и развитие футбола, а также включение его в основной педагогический процесс физического воспитания учащихся.</w:t>
      </w:r>
      <w:r w:rsidRPr="00E64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Несмотря на спортивную направленность  </w:t>
      </w:r>
      <w:proofErr w:type="gramStart"/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программы</w:t>
      </w:r>
      <w:proofErr w:type="gramEnd"/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её важной частью является воспитательная работа, проводимая с учащимися.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3.Формирование у воспитанников таких личностных качеств, как уверенность в себе, чувство собственного достоинства, дисциплинированность, ответственность, трудолюбие, терпимость, доброжелательность, стойкость, мужество, общительность  происходит не только в процессе </w:t>
      </w:r>
      <w:proofErr w:type="spellStart"/>
      <w:proofErr w:type="gramStart"/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учебно</w:t>
      </w:r>
      <w:proofErr w:type="spellEnd"/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тренировочных</w:t>
      </w:r>
      <w:proofErr w:type="gramEnd"/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занятий и соревнований, но и при неформальном общении, в процессе проведения различных культурно – массовых мероприятий, совместных поездок и экскурсий. Участие </w:t>
      </w:r>
      <w:proofErr w:type="gramStart"/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такого</w:t>
      </w:r>
      <w:proofErr w:type="gramEnd"/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рода мероприятиях помогает подросткам преодолевать различные </w:t>
      </w: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внутренние комплексы, развивает навыки межличностного общения, повышает интеллектуальный уровень и расширяет  кругозор, воспитывает чувства дружбы и товарищество, чувство коллективизма.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 секции «Футбол» физкультурно-спортивной </w:t>
      </w:r>
      <w:r w:rsidRPr="00E64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направленности</w:t>
      </w: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   ведущей педагогической идеей является вовлечение подростком в систематические занятия  футболом и их гармоничное физическое развитие.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</w:t>
      </w: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состоит в том, что программа для спортивных школ адаптирована для общеобразовательной школы.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спортивной секции «Футбол» </w:t>
      </w:r>
      <w:r w:rsidRPr="00E64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актуальна</w:t>
      </w: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детей и родителей так как, и те и другие заинтересованы в полноценном физическом развитии.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Педагогическая целесообразность данной программы в том, что физическое развитие подростков начинается с начальной подготовки, в которой предусмотрены специальные упражнения, затем нагрузка увеличивается, совершенствуется технико-тактическая подготовка. Кроме того, обучающиеся с первого этапа подготовки активно участвуют в соревнованиях, проводимых по данному виду спорта.  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программы.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образовательного процесса – 1 год.   Занятия проводятся 2 раза в неделю по 2 часа.  Занятия проводятся в смешенной возрастной группе. Ежегодно план работы повторяется с учётом динамики развития физической подготовки </w:t>
      </w:r>
      <w:proofErr w:type="gramStart"/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и режим занятий.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Нагрузка подбирается индивидуально для каждого обучающегося исходя из его физической подготовки и морально-волевых качеств. Так же определяется индивидуально время занятий. Каждое занятие продолжается 2 часа, из них 15 минут – теория. Время отдыха определяется индивидуально и через 45 минут, для всей группы.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 обучения общее количество часов составляет – 68 часов.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 </w:t>
      </w: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теоретической части</w:t>
      </w: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занятий учащиеся знакомятся с развитием физкультурного движения и историей возникновения и развития футбола в России и мире, получают краткие знания по анатомии, физиологии, врачебному контролю, гигиене, сведения по тактике – технической подготовке, методике обучения и тренировке.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 </w:t>
      </w: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практической части</w:t>
      </w: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техническая и тактическая подготовка, учебные игры 2-х сторонние с соблюдением правил игры в футбол, участие в соревнованиях, контрольные испытания, инструкторская и судейская практика.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 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Результаты </w:t>
      </w:r>
      <w:proofErr w:type="gramStart"/>
      <w:r w:rsidRPr="00E64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обучения по программе</w:t>
      </w:r>
      <w:proofErr w:type="gramEnd"/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Критериями оценки достижения цели и задач, поставленных в данной программе, являются выполнение разрядных требований, испытаний по ОФП, результаты выступлений в соревнованиях.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Ожидаемый результат </w:t>
      </w:r>
      <w:proofErr w:type="gramStart"/>
      <w:r w:rsidRPr="00E64AD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обучения по</w:t>
      </w:r>
      <w:proofErr w:type="gramEnd"/>
      <w:r w:rsidRPr="00E64AD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данной программе предполагает:</w:t>
      </w: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00"/>
          <w:lang w:eastAsia="ru-RU"/>
        </w:rPr>
        <w:t> </w:t>
      </w: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E64AD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Успешную сдачу контрольных нормативов по ОФП (Приложение 1)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E64AD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Индивидуальный рост </w:t>
      </w:r>
      <w:proofErr w:type="spellStart"/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физподготовки</w:t>
      </w:r>
      <w:proofErr w:type="spellEnd"/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учащихся 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E64AD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Высокий уровень морально-волевых качеств и  систему ценностных ориентаций.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E64AD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Готовность дальнейшего совершенствования спортивного мастерства в других учебных заведениях по данному виду спорта.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Обучающиеся</w:t>
      </w:r>
      <w:proofErr w:type="gramEnd"/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знают: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теорию игры в футбол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гигиену спортсмена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историю развития футбола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Обучающиеся умеют: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владеть основами техники и тактики игры в каждой возрастной группе.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участвовать в соревнованиях разного уровня.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Учащиеся смогут решать следующие жизненно-практические задачи: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правильно организовать свой досуг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вести здоровый образ жизни       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Воспитанник способен проявить следующие отношения: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уважительно вести себя по отношению к преподавателю и др. членам кружка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доброжелательно относиться к сопернику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уметь правильно реагировать на похвалу и критику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E64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отслеживания</w:t>
      </w: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результативности:   </w:t>
      </w:r>
    </w:p>
    <w:p w:rsidR="00E64ADA" w:rsidRPr="00E64ADA" w:rsidRDefault="00E64ADA" w:rsidP="001F77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64ADA" w:rsidRPr="00E64ADA" w:rsidRDefault="00E64ADA" w:rsidP="00E64ADA">
      <w:pPr>
        <w:shd w:val="clear" w:color="auto" w:fill="FFFFFF"/>
        <w:spacing w:after="160" w:line="315" w:lineRule="atLeast"/>
        <w:ind w:left="1778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64A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64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педагогическое наблюдение</w:t>
      </w: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4ADA" w:rsidRPr="00E64ADA" w:rsidRDefault="00E64ADA" w:rsidP="00E64ADA">
      <w:pPr>
        <w:shd w:val="clear" w:color="auto" w:fill="FFFFFF"/>
        <w:spacing w:after="160" w:line="315" w:lineRule="atLeast"/>
        <w:ind w:left="1778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64A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64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педагогический анализ</w:t>
      </w: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результатов  участия в мероприятиях</w:t>
      </w:r>
    </w:p>
    <w:p w:rsidR="00E64ADA" w:rsidRPr="00E64ADA" w:rsidRDefault="00E64ADA" w:rsidP="00E64ADA">
      <w:pPr>
        <w:shd w:val="clear" w:color="auto" w:fill="FFFFFF"/>
        <w:spacing w:after="160" w:line="315" w:lineRule="atLeast"/>
        <w:ind w:left="249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(соревнованиях</w:t>
      </w:r>
      <w:proofErr w:type="gramStart"/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)</w:t>
      </w:r>
      <w:proofErr w:type="gramEnd"/>
    </w:p>
    <w:p w:rsidR="00E64ADA" w:rsidRPr="00E64ADA" w:rsidRDefault="00E64ADA" w:rsidP="00E64ADA">
      <w:pPr>
        <w:shd w:val="clear" w:color="auto" w:fill="FFFFFF"/>
        <w:spacing w:after="0" w:line="315" w:lineRule="atLeast"/>
        <w:ind w:left="316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E64AD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64A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64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педагогический мониторинг</w:t>
      </w: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(диагностика личностного роста по итогам сдачи </w:t>
      </w:r>
      <w:proofErr w:type="gramEnd"/>
    </w:p>
    <w:p w:rsidR="00E64ADA" w:rsidRPr="00E64ADA" w:rsidRDefault="00E64ADA" w:rsidP="00E64ADA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Формы подведения итогов</w:t>
      </w: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представлены в виде  портфолио достижений обучающихся  </w:t>
      </w:r>
    </w:p>
    <w:p w:rsidR="00E64ADA" w:rsidRPr="00E64ADA" w:rsidRDefault="00E64ADA" w:rsidP="00E64ADA">
      <w:pPr>
        <w:shd w:val="clear" w:color="auto" w:fill="FFFFFF"/>
        <w:spacing w:before="5"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</w:t>
      </w: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обучающихся от 11 до 17 лет.  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</w:t>
      </w: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раз в неделю по 2 часа.</w:t>
      </w:r>
    </w:p>
    <w:p w:rsidR="00E64ADA" w:rsidRPr="00E64ADA" w:rsidRDefault="00E64ADA" w:rsidP="00E64ADA">
      <w:pPr>
        <w:shd w:val="clear" w:color="auto" w:fill="FFFFFF"/>
        <w:spacing w:before="5"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</w:t>
      </w: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1 год.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 занятий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включают в себя:</w:t>
      </w:r>
    </w:p>
    <w:p w:rsidR="00E64ADA" w:rsidRPr="00E64ADA" w:rsidRDefault="00E64ADA" w:rsidP="00E64ADA">
      <w:pPr>
        <w:shd w:val="clear" w:color="auto" w:fill="FFFFFF"/>
        <w:spacing w:before="5"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1.Организационную часть, которая обеспечивает наличие </w:t>
      </w:r>
      <w:proofErr w:type="gramStart"/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спорт-инвентаря</w:t>
      </w:r>
      <w:proofErr w:type="gramEnd"/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мячей и др.</w:t>
      </w:r>
    </w:p>
    <w:p w:rsidR="00E64ADA" w:rsidRPr="00E64ADA" w:rsidRDefault="00E64ADA" w:rsidP="00E64ADA">
      <w:pPr>
        <w:shd w:val="clear" w:color="auto" w:fill="FFFFFF"/>
        <w:spacing w:before="5"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Разминку, при которой происходит подготовка всех функций организма к предстоящей деятельности.</w:t>
      </w:r>
    </w:p>
    <w:p w:rsidR="00E64ADA" w:rsidRPr="00E64ADA" w:rsidRDefault="00E64ADA" w:rsidP="00E64ADA">
      <w:pPr>
        <w:shd w:val="clear" w:color="auto" w:fill="FFFFFF"/>
        <w:spacing w:before="5"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Развитие физических качеств.</w:t>
      </w:r>
    </w:p>
    <w:p w:rsidR="00E64ADA" w:rsidRPr="00E64ADA" w:rsidRDefault="00E64ADA" w:rsidP="00E64ADA">
      <w:pPr>
        <w:shd w:val="clear" w:color="auto" w:fill="FFFFFF"/>
        <w:spacing w:before="5"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Отработка техники и тактики конкретного вида деятельности.</w:t>
      </w:r>
    </w:p>
    <w:p w:rsidR="00E64ADA" w:rsidRPr="00E64ADA" w:rsidRDefault="00E64ADA" w:rsidP="00E64ADA">
      <w:pPr>
        <w:shd w:val="clear" w:color="auto" w:fill="FFFFFF"/>
        <w:spacing w:before="5"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5.Подвижные игры, эстафеты.</w:t>
      </w:r>
    </w:p>
    <w:p w:rsidR="00E64ADA" w:rsidRPr="00E64ADA" w:rsidRDefault="00E64ADA" w:rsidP="00E64ADA">
      <w:pPr>
        <w:shd w:val="clear" w:color="auto" w:fill="FFFFFF"/>
        <w:spacing w:before="5"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 программы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Теоретическая подготовка. Физическая культура и спорт в России. Развитие футбола за рубежом и в России.  Сведения о строении и функциях организма человека. Общефизическая подготовка (ОФП): Бег 30 м, бег 300 м, бег 400 м 6-минутный бег, 12 минутный бег, бег 10х30 м (челночный) Прыжки в длину с места, тройной прыжок с места.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Специальная физическая подготовка: бег 30 м с ведением; бег 5х3 м с ведением мяча;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удары по мячу на дальность правой и левой ногой по неподвижному мячу, катящемуся мячу;  вбрасывание мяча на дальность.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Техническая подготовка: удары по воротам на точность по неподвижному мячу правой и левой ногой с расстояния 15-17 м. Ведения мяча, обводка стоек, удары по воротам с различных точек и в движении с мячом, жонглирование мячом (на месте и в движении, ногой и головой). Для вратарей: доставание подвешенного мяча руками, кулаком; удары по мячу с рук, с разбега (на дальность), вбрасывание мяча рукой на дальность с места, с разбега.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Тактическая подготовка. Тактика защиты, тактика нападения, тактика игры команды в целом, тактика игры вратаря. Групповые действия игроков, схемы 4-2-4, 4-3-3, 3-3-4, 3-4-3. Командные действия. Тактика защиты: индивидуальные действия. Выбор места игроков на поле (по схемам). Групповые действия, взаимодействия игроков на поле (нападения и защиты). Командные действия. Расстановка игроков на поле по схемам: 4-2-4, 4-3-3, 3-4-3.</w:t>
      </w:r>
    </w:p>
    <w:p w:rsidR="00E64ADA" w:rsidRPr="00E64ADA" w:rsidRDefault="00E64ADA" w:rsidP="00E64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Учебные игры 2-х сторонние с соблюдением правил игры в футбол. Участие в соревнованиях. Контрольные испытания. Инструкторская и судейская практика</w:t>
      </w:r>
      <w:r w:rsidRPr="00E64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E64ADA" w:rsidRPr="00E64ADA" w:rsidRDefault="00E64ADA" w:rsidP="00E64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Учебный план</w:t>
      </w:r>
    </w:p>
    <w:p w:rsidR="00E64ADA" w:rsidRPr="00E64ADA" w:rsidRDefault="00E64ADA" w:rsidP="00E64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Теоретическая подготовка                                                                   4</w:t>
      </w:r>
    </w:p>
    <w:p w:rsidR="00E64ADA" w:rsidRPr="00E64ADA" w:rsidRDefault="00E64ADA" w:rsidP="00E64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ОФП                                                                                                      20</w:t>
      </w:r>
    </w:p>
    <w:p w:rsidR="00E64ADA" w:rsidRPr="00E64ADA" w:rsidRDefault="00E64ADA" w:rsidP="00E64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СФП                                                                                                       6</w:t>
      </w:r>
    </w:p>
    <w:p w:rsidR="00E64ADA" w:rsidRPr="00E64ADA" w:rsidRDefault="00E64ADA" w:rsidP="00E64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Техническая подготовка                                                                     24</w:t>
      </w:r>
    </w:p>
    <w:p w:rsidR="00E64ADA" w:rsidRPr="00E64ADA" w:rsidRDefault="00E64ADA" w:rsidP="00E64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Тактическая подготовка                                                                      10</w:t>
      </w:r>
    </w:p>
    <w:p w:rsidR="00E64ADA" w:rsidRPr="00E64ADA" w:rsidRDefault="00E64ADA" w:rsidP="00E64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Соревнования и контрольные испытания                                         4</w:t>
      </w:r>
    </w:p>
    <w:p w:rsidR="00E64ADA" w:rsidRPr="00E64ADA" w:rsidRDefault="00E64ADA" w:rsidP="00E64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Итого часов                                                                                           68</w:t>
      </w:r>
    </w:p>
    <w:p w:rsidR="00E64ADA" w:rsidRPr="00E64ADA" w:rsidRDefault="00E64ADA" w:rsidP="00E64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E64ADA" w:rsidRPr="00E64ADA" w:rsidRDefault="00E64ADA" w:rsidP="00E64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4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 w:type="textWrapping" w:clear="all"/>
      </w:r>
    </w:p>
    <w:p w:rsidR="00E64ADA" w:rsidRPr="00E64ADA" w:rsidRDefault="00E64ADA" w:rsidP="00E64AD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УЧЕБНО-ТЕМАТИЧЕСКОЕ ПЛАНИРОВАНИЕ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1025"/>
        <w:gridCol w:w="5785"/>
        <w:gridCol w:w="1699"/>
      </w:tblGrid>
      <w:tr w:rsidR="00E64ADA" w:rsidRPr="00E64ADA" w:rsidTr="00E64ADA">
        <w:trPr>
          <w:trHeight w:val="245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п-п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кол-во</w:t>
            </w:r>
          </w:p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 Тема занятия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64ADA" w:rsidRPr="00E64ADA" w:rsidTr="00E64ADA">
        <w:trPr>
          <w:trHeight w:val="41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  Инструктаж по ТБ. ОФП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40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и развития футбола. Изучение правил игры. ОФП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40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 совершенствование техники передвижения футболиста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82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 совершенствование техники удара по мячу на месте.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40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испытания.  ОФП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40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 совершенствование техники удара по мячу с лета и полулета.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40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 совершенствование техники ударов по мячу головой на месте и в движении.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40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 совершенствование техники ударов по мячу головой в нападении.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41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 совершенствование техники удара по мячу на месте.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40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 Контрольные испытания.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40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 совершенствование техники остановки мяча.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40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 совершенствование техники ведения мяча.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82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 совершенствование техники обманных движений.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82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комбинаций из изученных элементов.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82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 ОФП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43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 совершенствование техники ведения мяча ведущей и</w:t>
            </w:r>
          </w:p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ведущей ногой.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Судейская практика ОФП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48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с элементами футбола.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55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 совершенствование техники отбора мяча.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43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 совершенствование техники вбрасывания мяча. СФП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54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Контрольные испытания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 совершенствование техники игры вратаря. СФП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49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техники нападения и выхода игрока на свободную позицию.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5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 совершенствование техники игры без мяча.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 совершенствование техники передач мяча на месте и в движении.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44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 совершенствование техники отбора мяча посредством согласованных действий игроков.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 совершенствование техники выполнения стандартных положений.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48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Обучение и совершенствование техники взаимодействий вратаря с полевыми игроками.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тактическим действиям в защите.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48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Обучение и совершенствование техники быстрого прорыва.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48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 совершенствование техники позиционного нападения. СФП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55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 совершенствование техники  защиты.  Контрольные испытания  ОФП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55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с разбором допущенных ошибок.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  <w:r w:rsidRPr="00E64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Соревнования.       Итоговое занятие.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ADA" w:rsidRPr="00E64ADA" w:rsidTr="00E64ADA">
        <w:trPr>
          <w:trHeight w:val="495"/>
        </w:trPr>
        <w:tc>
          <w:tcPr>
            <w:tcW w:w="79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             68    часов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ADA" w:rsidRPr="00E64ADA" w:rsidRDefault="00E64ADA" w:rsidP="00E6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 Контрольные упражнения и нормативы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Для полевых игроков и вратарей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 общей Физической подготовке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10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E64AD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Бег 30м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10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E64AD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Бег 300 м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10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E64AD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Бег 400 м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10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E64AD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6-минутный бег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10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E64AD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12-минутныЙ бег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10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E64AD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Бег 10x30 ч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10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Pr="00E64AD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Прыжок в длину с места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10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</w:t>
      </w:r>
      <w:r w:rsidRPr="00E64AD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Тройной прыжок с места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10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</w:t>
      </w:r>
      <w:r w:rsidRPr="00E64AD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Пятикратный прыжок с места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24" w:firstLine="6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</w:t>
      </w:r>
      <w:proofErr w:type="gramStart"/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выполняются по правилам соревнований по легкой атлетике Бег выполняется</w:t>
      </w:r>
      <w:proofErr w:type="gramEnd"/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высокого старта. Время между попытками в тесте «бег» 10x30 м </w:t>
      </w:r>
      <w:proofErr w:type="gramStart"/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25 сек</w:t>
      </w:r>
      <w:proofErr w:type="gramEnd"/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Учитывается среднее время 10 попыток.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2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полевых игроков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По специальной физической подготовке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 Бег 30 м с ведением мяча выполняется с высокого старта, мяч можно вести любым способом, делая на отрезке не менее трех касаний мяча, не считая остановки за финишной линией.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3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Упражнение считается законченным, когда игрок пересечет линию финиша. Судья на старте фиксирует правильность старта и количество касаний мяча, а судья на финише - время бега.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right="250"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Бег 5x30 с ведением мяча выполняется </w:t>
      </w:r>
      <w:proofErr w:type="gramStart"/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как</w:t>
      </w:r>
      <w:proofErr w:type="gramEnd"/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бег на 30 м с мячом. Все старты – с места. Время для возвращения на старт - 25 сек. В случае нарушения правил прохождения отрезка футболист возвращается на старт (за счет 25 сек) и упражнение повторяется.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судей те же, что и при беге на 30 м с мячом.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Удар, по мячу на дальность выполняется правой и левой ногой по неподвижному мячу с разбега любым способом. Измерение дальности полета мяча производится от места удара до точки первого касания мяча о землю по коридору шириной 10 м.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19" w:right="240" w:firstLine="68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удара каждой ногой даются три попытки. Засчитывается лучший результат ударов каждой ногой. Конечный результат определяется по сумме лучших ударов обеими ногами.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19" w:right="240" w:firstLine="68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Вбрасывание мяча на дальность выполняется в соответствии с правилами игры в футбол по коридору шириной 2 м. Мяч, упавший за пределами коридора не засчитывается. Даются три попытки. Учитывается результат лучшей попытки.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19" w:right="240" w:firstLine="68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19" w:right="240" w:firstLine="68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технической подготовке: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19" w:right="240" w:firstLine="68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Удары по воротам на точность выполняются по неподвижному мячу правой и левой ногой с расстояния 17 м (подростки 10-11 лет – с расстояния 11 м)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19" w:right="240" w:firstLine="68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Футболисты 10-15 лет посылаю мяч по воздуху в заднюю треть ворот, разделенных по вертикали. Юноши 16-18 лет посылают мяч в половину ворот, он должен пересечь линию ворот по воздуху и коснуться земли не ближе, чем в 10 м за воротами. Выполняется пять ударов каждой ноги любым способом. Учитывается сумма попаданий.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19" w:right="240" w:firstLine="68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proofErr w:type="gramStart"/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мяча, обводка стоек и удар по воротам выполняются с линии старта (30 м от линии штрафной площади) вести мяч 20 м, далее обвести змейкой четыре стойки (первая стойка ставится в 10 м от штрафной площади, а через каждые 2 м ставятся еще три стойки), и, не доходя до штрафной площади, забить мяч в ворота.</w:t>
      </w:r>
      <w:proofErr w:type="gramEnd"/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фиксируется с момента старта до пересечения линии ворот мячом. В случае</w:t>
      </w:r>
      <w:proofErr w:type="gramStart"/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мяч не будет забит в порота, упражнения не засчитываются. Даются три попытки, учитывается лучший результат.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19" w:right="240" w:firstLine="68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Жонглирование мячом – выполняются удары правой и левой ногой (серединой, внутренней и внешней частями подъема), бедром и головой. Удары выполняются в любой последовательности без повторения одного более двух  раз подряд. Учитываются только удары, выполненные разными способами, из них не менее раза головой, правым и левым бедром.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19" w:right="240" w:firstLine="68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вратарей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19" w:right="240" w:firstLine="68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Доставания подвешенного мяча кулаком вытянутой руки в прыжке -  выполняется с разбега, отталкиваясь любой ногой. Высота прыжка определяется разницей между высотой подвешенного мяча и высотой руки (кисть сжата в кулак). На каждую высоту дается три попытки. Учитывается лучший результат.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19" w:right="240" w:firstLine="68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Удар по мячу с рук на дальность (разбег не более четырех шагов) – выполняется с разбега, не выходя из пределов штрафной площади, по коридору шириной в 10 м. Мяч, упавший за пределы коридора, не засчитывается. Дается три попытки. Учитывается лучший результат.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19" w:right="240" w:firstLine="68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Вбрасывание мяча  рукой на дальность (разбег не более четырех шагов) выполняется по коридору шириной 3 м.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19" w:right="240" w:firstLine="68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Примечания.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19" w:right="240" w:firstLine="68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1.Упражнения по общей физической подготовке выполняются в туфлях без шипов.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19" w:right="240" w:firstLine="68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2.Упражнения по специальной физической подготовке выполняются в полной игровой форме.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19" w:right="240" w:firstLine="68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контрольные нормативы являются переводными. Прием контрольных нормативов осуществляется в каждой учебной группе не менее трех раз в течение учебного года (сентябрь-октябрь, март-апрель, июнь-июль) Для перевода в следующую учебную группу учащиеся каждой учебной группы должны выполнить строго определенное число нормативов. Отдельные юные футболисты, не выполнившие установленное число нормативов, но являющиеся перспективными, решением педагогического совета, в порядке исключения, переводятся в следующую группу.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19" w:right="240" w:firstLine="68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19" w:right="240" w:firstLine="68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требования для групп  10-11 лет </w:t>
      </w:r>
    </w:p>
    <w:p w:rsidR="00E64ADA" w:rsidRPr="00E64ADA" w:rsidRDefault="00E64ADA" w:rsidP="00E64ADA">
      <w:pPr>
        <w:shd w:val="clear" w:color="auto" w:fill="FFFFFF"/>
        <w:spacing w:line="315" w:lineRule="atLeast"/>
        <w:ind w:right="2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общей физической подготовке:</w:t>
      </w:r>
    </w:p>
    <w:tbl>
      <w:tblPr>
        <w:tblW w:w="990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991"/>
        <w:gridCol w:w="1916"/>
        <w:gridCol w:w="3513"/>
      </w:tblGrid>
      <w:tr w:rsidR="00E64ADA" w:rsidRPr="00E64ADA" w:rsidTr="00E64ADA">
        <w:trPr>
          <w:trHeight w:val="100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4ADA" w:rsidRPr="00E64ADA" w:rsidRDefault="00E64ADA" w:rsidP="00E64ADA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3x10 или бег 30 ч с высокого старта (сек)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6,0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E64ADA" w:rsidRPr="00E64ADA" w:rsidTr="00E64ADA">
        <w:trPr>
          <w:trHeight w:val="974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4ADA" w:rsidRPr="00E64ADA" w:rsidRDefault="00E64ADA" w:rsidP="00E64ADA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теннисного мяча в цель с 6 м из трех попыток (количество попаданий)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64ADA" w:rsidRPr="00E64ADA" w:rsidTr="00E64ADA">
        <w:trPr>
          <w:trHeight w:val="4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4ADA" w:rsidRPr="00E64ADA" w:rsidRDefault="00E64ADA" w:rsidP="00E64ADA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Кросс без учета времени (м)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E64ADA" w:rsidRPr="00E64ADA" w:rsidTr="00E64ADA">
        <w:trPr>
          <w:trHeight w:val="87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4ADA" w:rsidRPr="00E64ADA" w:rsidRDefault="00E64ADA" w:rsidP="00E64ADA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Многоскоки</w:t>
            </w:r>
            <w:proofErr w:type="spellEnd"/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(8 прыжков-шагов с ноги на ногу) (м)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E64ADA" w:rsidRPr="00E64ADA" w:rsidTr="00E64ADA">
        <w:trPr>
          <w:trHeight w:val="57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4ADA" w:rsidRPr="00E64ADA" w:rsidRDefault="00E64ADA" w:rsidP="00E64ADA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Лазание по канату с </w:t>
            </w:r>
            <w:proofErr w:type="spellStart"/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</w:t>
            </w:r>
            <w:proofErr w:type="gramStart"/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.ю</w:t>
            </w:r>
            <w:proofErr w:type="spellEnd"/>
            <w:proofErr w:type="gramEnd"/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ног (м)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64ADA" w:rsidRPr="00E64ADA" w:rsidTr="00E64ADA">
        <w:trPr>
          <w:trHeight w:val="859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4ADA" w:rsidRPr="00E64ADA" w:rsidRDefault="00E64ADA" w:rsidP="00E64ADA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на лыжах (</w:t>
            </w:r>
            <w:proofErr w:type="gramStart"/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бесснежных районах: езда на велосипеде (км)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</w:tc>
      </w:tr>
      <w:tr w:rsidR="00E64ADA" w:rsidRPr="00E64ADA" w:rsidTr="00E64ADA">
        <w:trPr>
          <w:trHeight w:val="427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4ADA" w:rsidRPr="00E64ADA" w:rsidRDefault="00E64ADA" w:rsidP="00E64ADA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Плавание (любым способом) (м)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E64ADA" w:rsidRPr="00E64ADA" w:rsidTr="00E64ADA">
        <w:trPr>
          <w:trHeight w:val="838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4ADA" w:rsidRPr="00E64ADA" w:rsidRDefault="00E64ADA" w:rsidP="00E64ADA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Полоса препятствий (количество баллов)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E64ADA" w:rsidRPr="00E64ADA" w:rsidRDefault="00E64ADA" w:rsidP="00E64ADA">
      <w:pPr>
        <w:shd w:val="clear" w:color="auto" w:fill="FFFFFF"/>
        <w:spacing w:after="0" w:line="315" w:lineRule="atLeast"/>
        <w:ind w:left="19" w:right="240" w:firstLine="68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64ADA" w:rsidRPr="00E64ADA" w:rsidRDefault="00E64ADA" w:rsidP="00E64ADA">
      <w:pPr>
        <w:shd w:val="clear" w:color="auto" w:fill="FFFFFF"/>
        <w:spacing w:line="315" w:lineRule="atLeast"/>
        <w:ind w:right="2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технической подготовке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6009"/>
        <w:gridCol w:w="1638"/>
        <w:gridCol w:w="1639"/>
      </w:tblGrid>
      <w:tr w:rsidR="00E64ADA" w:rsidRPr="00E64ADA" w:rsidTr="00E64AD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по мячу на дальность (м)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E64ADA" w:rsidRPr="00E64ADA" w:rsidTr="00E64AD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упражнение: ведение 10 м,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4A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обводка трех стоек, поставленных на 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12-метровом отрезке, с последующим ударом в цель (2,5x1,2 м) с расстояния 6 м - из трех попыток (сек)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</w:tr>
      <w:tr w:rsidR="00E64ADA" w:rsidRPr="00E64ADA" w:rsidTr="00E64AD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30 м с ведением мяча (сек)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E64ADA" w:rsidRPr="00E64ADA" w:rsidTr="00E64AD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Жонглирование мячом ногами</w:t>
            </w: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64AD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(количество ударов)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64ADA" w:rsidRPr="00E64ADA" w:rsidRDefault="00E64ADA" w:rsidP="00E64ADA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Нормативы по физической подготовке и технике игры в футбол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736"/>
        <w:gridCol w:w="737"/>
        <w:gridCol w:w="823"/>
        <w:gridCol w:w="823"/>
        <w:gridCol w:w="823"/>
        <w:gridCol w:w="878"/>
        <w:gridCol w:w="878"/>
        <w:gridCol w:w="870"/>
      </w:tblGrid>
      <w:tr w:rsidR="00E64ADA" w:rsidRPr="00E64ADA" w:rsidTr="00E64ADA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лет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лет</w:t>
            </w:r>
          </w:p>
        </w:tc>
        <w:tc>
          <w:tcPr>
            <w:tcW w:w="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лет</w:t>
            </w:r>
          </w:p>
        </w:tc>
      </w:tr>
      <w:tr w:rsidR="00E64ADA" w:rsidRPr="00E64ADA" w:rsidTr="00E64ADA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64ADA" w:rsidRPr="00E64ADA" w:rsidTr="00E64ADA">
        <w:tc>
          <w:tcPr>
            <w:tcW w:w="957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общей физической подготовке для полевых игроков и вратарей</w:t>
            </w:r>
          </w:p>
        </w:tc>
      </w:tr>
      <w:tr w:rsidR="00E64ADA" w:rsidRPr="00E64ADA" w:rsidTr="00E64ADA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бег 30 м (сек)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</w:tr>
      <w:tr w:rsidR="00E64ADA" w:rsidRPr="00E64ADA" w:rsidTr="00E64ADA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бег 300 м (сек)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4ADA" w:rsidRPr="00E64ADA" w:rsidTr="00E64ADA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3.бег400</w:t>
            </w:r>
            <w:proofErr w:type="gramStart"/>
            <w:r w:rsidRPr="00E64ADA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м(</w:t>
            </w:r>
            <w:proofErr w:type="gramEnd"/>
            <w:r w:rsidRPr="00E64ADA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сек)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59.0</w:t>
            </w:r>
          </w:p>
        </w:tc>
      </w:tr>
      <w:tr w:rsidR="00E64ADA" w:rsidRPr="00E64ADA" w:rsidTr="00E64ADA">
        <w:trPr>
          <w:trHeight w:val="671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6-минутный бег (м)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4ADA" w:rsidRPr="00E64ADA" w:rsidTr="00E64ADA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12-минутный бег (м)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</w:t>
            </w:r>
          </w:p>
        </w:tc>
      </w:tr>
      <w:tr w:rsidR="00E64ADA" w:rsidRPr="00E64ADA" w:rsidTr="00E64ADA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бег 10x30 м (сек)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4.40</w:t>
            </w:r>
          </w:p>
        </w:tc>
      </w:tr>
      <w:tr w:rsidR="00E64ADA" w:rsidRPr="00E64ADA" w:rsidTr="00E64ADA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прыжок в длину с/</w:t>
            </w:r>
            <w:proofErr w:type="gramStart"/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E64ADA" w:rsidRPr="00E64ADA" w:rsidTr="00E64ADA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тройной прыжок с/</w:t>
            </w:r>
            <w:proofErr w:type="gramStart"/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4ADA" w:rsidRPr="00E64ADA" w:rsidTr="00E64ADA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пятерной прыжок (м)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</w:tr>
      <w:tr w:rsidR="00E64ADA" w:rsidRPr="00E64ADA" w:rsidTr="00E64ADA">
        <w:tc>
          <w:tcPr>
            <w:tcW w:w="957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специальной физической подготовке для полевых игроков</w:t>
            </w:r>
          </w:p>
        </w:tc>
      </w:tr>
      <w:tr w:rsidR="00E64ADA" w:rsidRPr="00E64ADA" w:rsidTr="00E64ADA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бег 30 м с ведением мяча </w:t>
            </w:r>
            <w:r w:rsidRPr="00E64AD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(сек)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</w:tr>
      <w:tr w:rsidR="00E64ADA" w:rsidRPr="00E64ADA" w:rsidTr="00E64ADA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бег 5x30 м с ведением </w:t>
            </w:r>
            <w:r w:rsidRPr="00E64AD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мяча (сек)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</w:t>
            </w:r>
          </w:p>
        </w:tc>
      </w:tr>
      <w:tr w:rsidR="00E64ADA" w:rsidRPr="00E64ADA" w:rsidTr="00E64ADA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удар по мячу на дальность - сумма ударов правой и левой ногой (м)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E64ADA" w:rsidRPr="00E64ADA" w:rsidTr="00E64ADA">
        <w:tc>
          <w:tcPr>
            <w:tcW w:w="957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технической подготовке для полевых игроков</w:t>
            </w:r>
          </w:p>
        </w:tc>
      </w:tr>
      <w:tr w:rsidR="00E64ADA" w:rsidRPr="00E64ADA" w:rsidTr="00E64ADA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удар по мячу ногой на </w:t>
            </w:r>
            <w:r w:rsidRPr="00E64AD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точность (число п</w:t>
            </w: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опаданий)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64ADA" w:rsidRPr="00E64ADA" w:rsidTr="00E64ADA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ведение мяча, обводка стоек и удар по воротам </w:t>
            </w:r>
            <w:r w:rsidRPr="00E64AD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(сек)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</w:t>
            </w:r>
          </w:p>
        </w:tc>
      </w:tr>
      <w:tr w:rsidR="00E64ADA" w:rsidRPr="00E64ADA" w:rsidTr="00E64ADA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жонглирование мячом </w:t>
            </w:r>
            <w:r w:rsidRPr="00E64AD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(количество раз)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4ADA" w:rsidRPr="00E64ADA" w:rsidTr="00E64ADA">
        <w:tc>
          <w:tcPr>
            <w:tcW w:w="957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вратарей</w:t>
            </w:r>
          </w:p>
        </w:tc>
      </w:tr>
      <w:tr w:rsidR="00E64ADA" w:rsidRPr="00E64ADA" w:rsidTr="00E64ADA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удары по мячу ногой с </w:t>
            </w:r>
            <w:r w:rsidRPr="00E64AD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рук на дальность и </w:t>
            </w:r>
            <w:r w:rsidRPr="00E64AD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точность (м)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E64ADA" w:rsidRPr="00E64ADA" w:rsidTr="00E64ADA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доставание </w:t>
            </w:r>
            <w:r w:rsidRPr="00E64AD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подвешенного мяча </w:t>
            </w:r>
            <w:r w:rsidRPr="00E64AD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кулаком в прыжке (</w:t>
            </w:r>
            <w:proofErr w:type="gramStart"/>
            <w:r w:rsidRPr="00E64AD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см</w:t>
            </w:r>
            <w:proofErr w:type="gramEnd"/>
            <w:r w:rsidRPr="00E64AD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E64ADA" w:rsidRPr="00E64ADA" w:rsidTr="00E64ADA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бросок мяча на </w:t>
            </w:r>
            <w:r w:rsidRPr="00E64AD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дальност</w:t>
            </w:r>
            <w:proofErr w:type="gramStart"/>
            <w:r w:rsidRPr="00E64AD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ь(</w:t>
            </w:r>
            <w:proofErr w:type="gramEnd"/>
            <w:r w:rsidRPr="00E64AD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ADA" w:rsidRPr="00E64ADA" w:rsidRDefault="00E64ADA" w:rsidP="00E64A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</w:tbl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МЕТОДИЧЕСКОЕ ОБЕСПЕЧЕНИЕ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E64AD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Мяч футбольный - 10 шт.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E64AD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Мяч набивной - 4 шт.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E64AD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E64ADA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Скакалка- 10шт.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E64AD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Беговая дорожка - 1 шт.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E64AD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Гимнастический мат - 6 шт.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6.</w:t>
      </w:r>
      <w:r w:rsidRPr="00E64AD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Сетки футбольные - 2 шт.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Pr="00E64AD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Тренировочные стойки - 10 шт.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</w:t>
      </w:r>
      <w:r w:rsidRPr="00E64AD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Секундомер - 1 шт.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</w:t>
      </w:r>
      <w:r w:rsidRPr="00E64AD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Теннисные (малые) мячи - 10 шт.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</w:t>
      </w:r>
      <w:r w:rsidRPr="00E64AD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Свисток судейский - 1 шт.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Используемая литература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Гриндлер</w:t>
      </w:r>
      <w:proofErr w:type="spellEnd"/>
      <w:proofErr w:type="gramStart"/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</w:t>
      </w:r>
      <w:proofErr w:type="gramEnd"/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др. Физическая подготовка футболистов. М. «Физкультура и спорт» 1976 г.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Гриндлер</w:t>
      </w:r>
      <w:proofErr w:type="spellEnd"/>
      <w:proofErr w:type="gramStart"/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</w:t>
      </w:r>
      <w:proofErr w:type="gramEnd"/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др. Техническая и тактическая подготовка футболистов. М. «Физкультура и спорт» 1976 г.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Заваров А.А. Футбол. Уроки профессионализма для начинающих. «</w:t>
      </w:r>
      <w:proofErr w:type="spellStart"/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Спб</w:t>
      </w:r>
      <w:proofErr w:type="spellEnd"/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-Питер» 2010 г.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 М. 101 упражнение для юных футболистов (для 12-16лет) М. «АСТ» 2003 г.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 М. 101 упражнение для юных футболистов (для 7-11лет) М. «АСТ» 2003 г.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Лях В.И., </w:t>
      </w:r>
      <w:proofErr w:type="spellStart"/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Зданевич</w:t>
      </w:r>
      <w:proofErr w:type="spellEnd"/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А.А. Комплексная программа физического воспитания 1-11 классов. М. «Просвещение» 2008 г.</w:t>
      </w:r>
    </w:p>
    <w:p w:rsidR="00E64ADA" w:rsidRPr="00E64ADA" w:rsidRDefault="00E64ADA" w:rsidP="00E64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Палфаи</w:t>
      </w:r>
      <w:proofErr w:type="spellEnd"/>
      <w:r w:rsidRPr="00E64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Я. Подготовка молодого футболиста. М. 1973 г.</w:t>
      </w:r>
    </w:p>
    <w:p w:rsidR="00E64ADA" w:rsidRPr="00E64ADA" w:rsidRDefault="00E64ADA" w:rsidP="00E64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</w:pPr>
      <w:r w:rsidRPr="00E64ADA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begin"/>
      </w:r>
      <w:r w:rsidRPr="00E64ADA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HYPERLINK "https://infourok.ru/magazin-materialov/rabochij-list-modeli-i-situacii-obshee-predstavlenie-o-kreativnosti-25947?utm_source=infourok&amp;utm_medium=biblioteka&amp;utm_campaign=vidget-pod-prosmotrom" \t "_blank" </w:instrText>
      </w:r>
      <w:r w:rsidRPr="00E64ADA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separate"/>
      </w:r>
    </w:p>
    <w:p w:rsidR="00600C0A" w:rsidRDefault="00E64ADA" w:rsidP="00310CE9">
      <w:pPr>
        <w:shd w:val="clear" w:color="auto" w:fill="FFFFFF"/>
        <w:spacing w:after="120" w:line="240" w:lineRule="auto"/>
      </w:pPr>
      <w:r w:rsidRPr="00E64ADA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end"/>
      </w:r>
    </w:p>
    <w:sectPr w:rsidR="0060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6D0"/>
    <w:multiLevelType w:val="multilevel"/>
    <w:tmpl w:val="A61E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20C09"/>
    <w:multiLevelType w:val="multilevel"/>
    <w:tmpl w:val="ED72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E29D0"/>
    <w:multiLevelType w:val="multilevel"/>
    <w:tmpl w:val="AF24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753C7"/>
    <w:multiLevelType w:val="multilevel"/>
    <w:tmpl w:val="8870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C33F0"/>
    <w:multiLevelType w:val="multilevel"/>
    <w:tmpl w:val="77CC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46790"/>
    <w:multiLevelType w:val="multilevel"/>
    <w:tmpl w:val="BC94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B0C06"/>
    <w:multiLevelType w:val="multilevel"/>
    <w:tmpl w:val="DA4A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A6003"/>
    <w:multiLevelType w:val="multilevel"/>
    <w:tmpl w:val="38EA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A83094"/>
    <w:multiLevelType w:val="multilevel"/>
    <w:tmpl w:val="9842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CF24D0"/>
    <w:multiLevelType w:val="multilevel"/>
    <w:tmpl w:val="1378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6F15A6"/>
    <w:multiLevelType w:val="multilevel"/>
    <w:tmpl w:val="5762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3125D9"/>
    <w:multiLevelType w:val="multilevel"/>
    <w:tmpl w:val="471A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EE19B1"/>
    <w:multiLevelType w:val="multilevel"/>
    <w:tmpl w:val="ADE8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6E561B"/>
    <w:multiLevelType w:val="multilevel"/>
    <w:tmpl w:val="0DC4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222381"/>
    <w:multiLevelType w:val="multilevel"/>
    <w:tmpl w:val="72CA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BB1DD9"/>
    <w:multiLevelType w:val="multilevel"/>
    <w:tmpl w:val="7BAA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F66707"/>
    <w:multiLevelType w:val="multilevel"/>
    <w:tmpl w:val="98DE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CC3959"/>
    <w:multiLevelType w:val="multilevel"/>
    <w:tmpl w:val="89A6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D37E9E"/>
    <w:multiLevelType w:val="multilevel"/>
    <w:tmpl w:val="80CA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585966"/>
    <w:multiLevelType w:val="multilevel"/>
    <w:tmpl w:val="D88E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FF5E78"/>
    <w:multiLevelType w:val="multilevel"/>
    <w:tmpl w:val="C626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7A0764"/>
    <w:multiLevelType w:val="multilevel"/>
    <w:tmpl w:val="4D2E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9D2DD1"/>
    <w:multiLevelType w:val="multilevel"/>
    <w:tmpl w:val="CCFC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3B40D9"/>
    <w:multiLevelType w:val="multilevel"/>
    <w:tmpl w:val="EE1C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264412"/>
    <w:multiLevelType w:val="multilevel"/>
    <w:tmpl w:val="5588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31FF0"/>
    <w:multiLevelType w:val="multilevel"/>
    <w:tmpl w:val="C476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455ABB"/>
    <w:multiLevelType w:val="multilevel"/>
    <w:tmpl w:val="F056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5E6BDD"/>
    <w:multiLevelType w:val="multilevel"/>
    <w:tmpl w:val="B1B8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2D60B8"/>
    <w:multiLevelType w:val="multilevel"/>
    <w:tmpl w:val="6210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4F4F92"/>
    <w:multiLevelType w:val="multilevel"/>
    <w:tmpl w:val="CC0A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8427CF"/>
    <w:multiLevelType w:val="multilevel"/>
    <w:tmpl w:val="EFA6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5F3BA7"/>
    <w:multiLevelType w:val="multilevel"/>
    <w:tmpl w:val="4766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7C79CE"/>
    <w:multiLevelType w:val="multilevel"/>
    <w:tmpl w:val="493C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4B0AE9"/>
    <w:multiLevelType w:val="multilevel"/>
    <w:tmpl w:val="9622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9D2CC3"/>
    <w:multiLevelType w:val="multilevel"/>
    <w:tmpl w:val="D97C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21"/>
  </w:num>
  <w:num w:numId="4">
    <w:abstractNumId w:val="28"/>
  </w:num>
  <w:num w:numId="5">
    <w:abstractNumId w:val="27"/>
  </w:num>
  <w:num w:numId="6">
    <w:abstractNumId w:val="23"/>
  </w:num>
  <w:num w:numId="7">
    <w:abstractNumId w:val="10"/>
  </w:num>
  <w:num w:numId="8">
    <w:abstractNumId w:val="8"/>
  </w:num>
  <w:num w:numId="9">
    <w:abstractNumId w:val="5"/>
  </w:num>
  <w:num w:numId="10">
    <w:abstractNumId w:val="17"/>
  </w:num>
  <w:num w:numId="11">
    <w:abstractNumId w:val="0"/>
  </w:num>
  <w:num w:numId="12">
    <w:abstractNumId w:val="12"/>
  </w:num>
  <w:num w:numId="13">
    <w:abstractNumId w:val="11"/>
  </w:num>
  <w:num w:numId="14">
    <w:abstractNumId w:val="25"/>
  </w:num>
  <w:num w:numId="15">
    <w:abstractNumId w:val="4"/>
  </w:num>
  <w:num w:numId="16">
    <w:abstractNumId w:val="33"/>
  </w:num>
  <w:num w:numId="17">
    <w:abstractNumId w:val="32"/>
  </w:num>
  <w:num w:numId="18">
    <w:abstractNumId w:val="34"/>
  </w:num>
  <w:num w:numId="19">
    <w:abstractNumId w:val="22"/>
  </w:num>
  <w:num w:numId="20">
    <w:abstractNumId w:val="26"/>
  </w:num>
  <w:num w:numId="21">
    <w:abstractNumId w:val="20"/>
  </w:num>
  <w:num w:numId="22">
    <w:abstractNumId w:val="2"/>
  </w:num>
  <w:num w:numId="23">
    <w:abstractNumId w:val="13"/>
  </w:num>
  <w:num w:numId="24">
    <w:abstractNumId w:val="3"/>
  </w:num>
  <w:num w:numId="25">
    <w:abstractNumId w:val="7"/>
  </w:num>
  <w:num w:numId="26">
    <w:abstractNumId w:val="1"/>
  </w:num>
  <w:num w:numId="27">
    <w:abstractNumId w:val="19"/>
  </w:num>
  <w:num w:numId="28">
    <w:abstractNumId w:val="31"/>
  </w:num>
  <w:num w:numId="29">
    <w:abstractNumId w:val="24"/>
  </w:num>
  <w:num w:numId="30">
    <w:abstractNumId w:val="29"/>
  </w:num>
  <w:num w:numId="31">
    <w:abstractNumId w:val="15"/>
  </w:num>
  <w:num w:numId="32">
    <w:abstractNumId w:val="6"/>
  </w:num>
  <w:num w:numId="33">
    <w:abstractNumId w:val="18"/>
  </w:num>
  <w:num w:numId="34">
    <w:abstractNumId w:val="1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6E"/>
    <w:rsid w:val="001F77C5"/>
    <w:rsid w:val="00310CE9"/>
    <w:rsid w:val="0041384C"/>
    <w:rsid w:val="00600C0A"/>
    <w:rsid w:val="00B0656E"/>
    <w:rsid w:val="00E6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4A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4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64A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4A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4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4A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4ADA"/>
  </w:style>
  <w:style w:type="character" w:styleId="a3">
    <w:name w:val="Hyperlink"/>
    <w:basedOn w:val="a0"/>
    <w:uiPriority w:val="99"/>
    <w:semiHidden/>
    <w:unhideWhenUsed/>
    <w:rsid w:val="00E64A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4ADA"/>
    <w:rPr>
      <w:color w:val="800080"/>
      <w:u w:val="single"/>
    </w:rPr>
  </w:style>
  <w:style w:type="paragraph" w:customStyle="1" w:styleId="searchsubtitle">
    <w:name w:val="search__subtitle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itle">
    <w:name w:val="search__title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4A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4A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4A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4A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loggedcounter">
    <w:name w:val="menu-logged__counter"/>
    <w:basedOn w:val="a0"/>
    <w:rsid w:val="00E64ADA"/>
  </w:style>
  <w:style w:type="character" w:customStyle="1" w:styleId="menu-loggeddescr">
    <w:name w:val="menu-logged__descr"/>
    <w:basedOn w:val="a0"/>
    <w:rsid w:val="00E64ADA"/>
  </w:style>
  <w:style w:type="character" w:customStyle="1" w:styleId="batitem">
    <w:name w:val="bat__item"/>
    <w:basedOn w:val="a0"/>
    <w:rsid w:val="00E64ADA"/>
  </w:style>
  <w:style w:type="character" w:customStyle="1" w:styleId="battext">
    <w:name w:val="bat__text"/>
    <w:basedOn w:val="a0"/>
    <w:rsid w:val="00E64ADA"/>
  </w:style>
  <w:style w:type="character" w:customStyle="1" w:styleId="batseparator">
    <w:name w:val="bat__separator"/>
    <w:basedOn w:val="a0"/>
    <w:rsid w:val="00E64ADA"/>
  </w:style>
  <w:style w:type="character" w:customStyle="1" w:styleId="batposition">
    <w:name w:val="bat__position"/>
    <w:basedOn w:val="a0"/>
    <w:rsid w:val="00E64ADA"/>
  </w:style>
  <w:style w:type="paragraph" w:styleId="a6">
    <w:name w:val="List Paragraph"/>
    <w:basedOn w:val="a"/>
    <w:uiPriority w:val="34"/>
    <w:qFormat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E64ADA"/>
  </w:style>
  <w:style w:type="paragraph" w:customStyle="1" w:styleId="worksheet-widgetcount">
    <w:name w:val="worksheet-widget__count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statelement">
    <w:name w:val="material-stat__element"/>
    <w:basedOn w:val="a0"/>
    <w:rsid w:val="00E64ADA"/>
  </w:style>
  <w:style w:type="paragraph" w:customStyle="1" w:styleId="material-statdescr">
    <w:name w:val="material-stat__descr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sheets-3subtitle">
    <w:name w:val="worksheets-3__subtitle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sheets-3text">
    <w:name w:val="worksheets-3__text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sheets-3btn">
    <w:name w:val="worksheets-3__btn"/>
    <w:basedOn w:val="a0"/>
    <w:rsid w:val="00E64ADA"/>
  </w:style>
  <w:style w:type="paragraph" w:customStyle="1" w:styleId="paid-material-1title">
    <w:name w:val="paid-material-1__title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id-material-1text">
    <w:name w:val="paid-material-1__text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64ADA"/>
    <w:rPr>
      <w:b/>
      <w:bCs/>
    </w:rPr>
  </w:style>
  <w:style w:type="character" w:customStyle="1" w:styleId="paid-material-1btn">
    <w:name w:val="paid-material-1__btn"/>
    <w:basedOn w:val="a0"/>
    <w:rsid w:val="00E64ADA"/>
  </w:style>
  <w:style w:type="character" w:customStyle="1" w:styleId="teachers-middleheader">
    <w:name w:val="teachers-middle__header"/>
    <w:basedOn w:val="a0"/>
    <w:rsid w:val="00E64ADA"/>
  </w:style>
  <w:style w:type="character" w:customStyle="1" w:styleId="teachers-middlebtn">
    <w:name w:val="teachers-middle__btn"/>
    <w:basedOn w:val="a0"/>
    <w:rsid w:val="00E64ADA"/>
  </w:style>
  <w:style w:type="paragraph" w:customStyle="1" w:styleId="material-filtercounter">
    <w:name w:val="material-filter__counter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E64ADA"/>
  </w:style>
  <w:style w:type="paragraph" w:customStyle="1" w:styleId="personal-course-salehead">
    <w:name w:val="personal-course-sale__head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header">
    <w:name w:val="teachers-blue__header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prices">
    <w:name w:val="teachers-blue__prices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bluebtn">
    <w:name w:val="teachers-blue__btn"/>
    <w:basedOn w:val="a0"/>
    <w:rsid w:val="00E64ADA"/>
  </w:style>
  <w:style w:type="paragraph" w:customStyle="1" w:styleId="teachers-bluedocs">
    <w:name w:val="teachers-blue__docs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ype">
    <w:name w:val="course-offer__type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ime">
    <w:name w:val="course-offer__time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offerprice--old">
    <w:name w:val="course-offer__price--old"/>
    <w:basedOn w:val="a0"/>
    <w:rsid w:val="00E64ADA"/>
  </w:style>
  <w:style w:type="character" w:customStyle="1" w:styleId="course-offerprice--new">
    <w:name w:val="course-offer__price--new"/>
    <w:basedOn w:val="a0"/>
    <w:rsid w:val="00E64ADA"/>
  </w:style>
  <w:style w:type="character" w:customStyle="1" w:styleId="aside-newstime-webinar">
    <w:name w:val="aside-news__time-webinar"/>
    <w:basedOn w:val="a0"/>
    <w:rsid w:val="00E64ADA"/>
  </w:style>
  <w:style w:type="character" w:customStyle="1" w:styleId="aside-newscategory">
    <w:name w:val="aside-news__category"/>
    <w:basedOn w:val="a0"/>
    <w:rsid w:val="00E64ADA"/>
  </w:style>
  <w:style w:type="paragraph" w:customStyle="1" w:styleId="aside-newstitle">
    <w:name w:val="aside-news__title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E64ADA"/>
  </w:style>
  <w:style w:type="character" w:customStyle="1" w:styleId="aside-coursequantity">
    <w:name w:val="aside-course__quantity"/>
    <w:basedOn w:val="a0"/>
    <w:rsid w:val="00E64ADA"/>
  </w:style>
  <w:style w:type="character" w:customStyle="1" w:styleId="aside-courseprice">
    <w:name w:val="aside-course__price"/>
    <w:basedOn w:val="a0"/>
    <w:rsid w:val="00E64ADA"/>
  </w:style>
  <w:style w:type="character" w:customStyle="1" w:styleId="banner-gift-certificatesnovelty">
    <w:name w:val="banner-gift-certificates__novelty"/>
    <w:basedOn w:val="a0"/>
    <w:rsid w:val="00E64ADA"/>
  </w:style>
  <w:style w:type="character" w:customStyle="1" w:styleId="footerdocument-text">
    <w:name w:val="footer__document-text"/>
    <w:basedOn w:val="a0"/>
    <w:rsid w:val="00E64ADA"/>
  </w:style>
  <w:style w:type="character" w:customStyle="1" w:styleId="iajdwu6xx">
    <w:name w:val="iajdwu6xx"/>
    <w:basedOn w:val="a0"/>
    <w:rsid w:val="00E64ADA"/>
  </w:style>
  <w:style w:type="paragraph" w:styleId="a8">
    <w:name w:val="Balloon Text"/>
    <w:basedOn w:val="a"/>
    <w:link w:val="a9"/>
    <w:uiPriority w:val="99"/>
    <w:semiHidden/>
    <w:unhideWhenUsed/>
    <w:rsid w:val="00E6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4A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4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64A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4A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4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4A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4ADA"/>
  </w:style>
  <w:style w:type="character" w:styleId="a3">
    <w:name w:val="Hyperlink"/>
    <w:basedOn w:val="a0"/>
    <w:uiPriority w:val="99"/>
    <w:semiHidden/>
    <w:unhideWhenUsed/>
    <w:rsid w:val="00E64A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4ADA"/>
    <w:rPr>
      <w:color w:val="800080"/>
      <w:u w:val="single"/>
    </w:rPr>
  </w:style>
  <w:style w:type="paragraph" w:customStyle="1" w:styleId="searchsubtitle">
    <w:name w:val="search__subtitle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itle">
    <w:name w:val="search__title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4A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4A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4A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4A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loggedcounter">
    <w:name w:val="menu-logged__counter"/>
    <w:basedOn w:val="a0"/>
    <w:rsid w:val="00E64ADA"/>
  </w:style>
  <w:style w:type="character" w:customStyle="1" w:styleId="menu-loggeddescr">
    <w:name w:val="menu-logged__descr"/>
    <w:basedOn w:val="a0"/>
    <w:rsid w:val="00E64ADA"/>
  </w:style>
  <w:style w:type="character" w:customStyle="1" w:styleId="batitem">
    <w:name w:val="bat__item"/>
    <w:basedOn w:val="a0"/>
    <w:rsid w:val="00E64ADA"/>
  </w:style>
  <w:style w:type="character" w:customStyle="1" w:styleId="battext">
    <w:name w:val="bat__text"/>
    <w:basedOn w:val="a0"/>
    <w:rsid w:val="00E64ADA"/>
  </w:style>
  <w:style w:type="character" w:customStyle="1" w:styleId="batseparator">
    <w:name w:val="bat__separator"/>
    <w:basedOn w:val="a0"/>
    <w:rsid w:val="00E64ADA"/>
  </w:style>
  <w:style w:type="character" w:customStyle="1" w:styleId="batposition">
    <w:name w:val="bat__position"/>
    <w:basedOn w:val="a0"/>
    <w:rsid w:val="00E64ADA"/>
  </w:style>
  <w:style w:type="paragraph" w:styleId="a6">
    <w:name w:val="List Paragraph"/>
    <w:basedOn w:val="a"/>
    <w:uiPriority w:val="34"/>
    <w:qFormat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E64ADA"/>
  </w:style>
  <w:style w:type="paragraph" w:customStyle="1" w:styleId="worksheet-widgetcount">
    <w:name w:val="worksheet-widget__count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statelement">
    <w:name w:val="material-stat__element"/>
    <w:basedOn w:val="a0"/>
    <w:rsid w:val="00E64ADA"/>
  </w:style>
  <w:style w:type="paragraph" w:customStyle="1" w:styleId="material-statdescr">
    <w:name w:val="material-stat__descr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sheets-3subtitle">
    <w:name w:val="worksheets-3__subtitle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sheets-3text">
    <w:name w:val="worksheets-3__text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sheets-3btn">
    <w:name w:val="worksheets-3__btn"/>
    <w:basedOn w:val="a0"/>
    <w:rsid w:val="00E64ADA"/>
  </w:style>
  <w:style w:type="paragraph" w:customStyle="1" w:styleId="paid-material-1title">
    <w:name w:val="paid-material-1__title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id-material-1text">
    <w:name w:val="paid-material-1__text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64ADA"/>
    <w:rPr>
      <w:b/>
      <w:bCs/>
    </w:rPr>
  </w:style>
  <w:style w:type="character" w:customStyle="1" w:styleId="paid-material-1btn">
    <w:name w:val="paid-material-1__btn"/>
    <w:basedOn w:val="a0"/>
    <w:rsid w:val="00E64ADA"/>
  </w:style>
  <w:style w:type="character" w:customStyle="1" w:styleId="teachers-middleheader">
    <w:name w:val="teachers-middle__header"/>
    <w:basedOn w:val="a0"/>
    <w:rsid w:val="00E64ADA"/>
  </w:style>
  <w:style w:type="character" w:customStyle="1" w:styleId="teachers-middlebtn">
    <w:name w:val="teachers-middle__btn"/>
    <w:basedOn w:val="a0"/>
    <w:rsid w:val="00E64ADA"/>
  </w:style>
  <w:style w:type="paragraph" w:customStyle="1" w:styleId="material-filtercounter">
    <w:name w:val="material-filter__counter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E64ADA"/>
  </w:style>
  <w:style w:type="paragraph" w:customStyle="1" w:styleId="personal-course-salehead">
    <w:name w:val="personal-course-sale__head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header">
    <w:name w:val="teachers-blue__header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prices">
    <w:name w:val="teachers-blue__prices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bluebtn">
    <w:name w:val="teachers-blue__btn"/>
    <w:basedOn w:val="a0"/>
    <w:rsid w:val="00E64ADA"/>
  </w:style>
  <w:style w:type="paragraph" w:customStyle="1" w:styleId="teachers-bluedocs">
    <w:name w:val="teachers-blue__docs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ype">
    <w:name w:val="course-offer__type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ime">
    <w:name w:val="course-offer__time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offerprice--old">
    <w:name w:val="course-offer__price--old"/>
    <w:basedOn w:val="a0"/>
    <w:rsid w:val="00E64ADA"/>
  </w:style>
  <w:style w:type="character" w:customStyle="1" w:styleId="course-offerprice--new">
    <w:name w:val="course-offer__price--new"/>
    <w:basedOn w:val="a0"/>
    <w:rsid w:val="00E64ADA"/>
  </w:style>
  <w:style w:type="character" w:customStyle="1" w:styleId="aside-newstime-webinar">
    <w:name w:val="aside-news__time-webinar"/>
    <w:basedOn w:val="a0"/>
    <w:rsid w:val="00E64ADA"/>
  </w:style>
  <w:style w:type="character" w:customStyle="1" w:styleId="aside-newscategory">
    <w:name w:val="aside-news__category"/>
    <w:basedOn w:val="a0"/>
    <w:rsid w:val="00E64ADA"/>
  </w:style>
  <w:style w:type="paragraph" w:customStyle="1" w:styleId="aside-newstitle">
    <w:name w:val="aside-news__title"/>
    <w:basedOn w:val="a"/>
    <w:rsid w:val="00E6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E64ADA"/>
  </w:style>
  <w:style w:type="character" w:customStyle="1" w:styleId="aside-coursequantity">
    <w:name w:val="aside-course__quantity"/>
    <w:basedOn w:val="a0"/>
    <w:rsid w:val="00E64ADA"/>
  </w:style>
  <w:style w:type="character" w:customStyle="1" w:styleId="aside-courseprice">
    <w:name w:val="aside-course__price"/>
    <w:basedOn w:val="a0"/>
    <w:rsid w:val="00E64ADA"/>
  </w:style>
  <w:style w:type="character" w:customStyle="1" w:styleId="banner-gift-certificatesnovelty">
    <w:name w:val="banner-gift-certificates__novelty"/>
    <w:basedOn w:val="a0"/>
    <w:rsid w:val="00E64ADA"/>
  </w:style>
  <w:style w:type="character" w:customStyle="1" w:styleId="footerdocument-text">
    <w:name w:val="footer__document-text"/>
    <w:basedOn w:val="a0"/>
    <w:rsid w:val="00E64ADA"/>
  </w:style>
  <w:style w:type="character" w:customStyle="1" w:styleId="iajdwu6xx">
    <w:name w:val="iajdwu6xx"/>
    <w:basedOn w:val="a0"/>
    <w:rsid w:val="00E64ADA"/>
  </w:style>
  <w:style w:type="paragraph" w:styleId="a8">
    <w:name w:val="Balloon Text"/>
    <w:basedOn w:val="a"/>
    <w:link w:val="a9"/>
    <w:uiPriority w:val="99"/>
    <w:semiHidden/>
    <w:unhideWhenUsed/>
    <w:rsid w:val="00E6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05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204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2437">
                  <w:marLeft w:val="0"/>
                  <w:marRight w:val="7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0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11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9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613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5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6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3216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461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7836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498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91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5578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1780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41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3662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2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511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6573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4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7254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445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08331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2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6189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2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3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6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9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0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77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5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148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7582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0520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44983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379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93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538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09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2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6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4068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069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6205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5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3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139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44285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0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762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7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59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39713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0331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36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0012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2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8560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9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200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5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37154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8C9"/>
                                            <w:left w:val="single" w:sz="6" w:space="0" w:color="C8C8C9"/>
                                            <w:bottom w:val="single" w:sz="6" w:space="0" w:color="C8C8C9"/>
                                            <w:right w:val="single" w:sz="6" w:space="0" w:color="C8C8C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72815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8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44332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78405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9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35378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39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16060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8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86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7998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80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22612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2985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46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48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55335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2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6561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99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149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5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8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56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02693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21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8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510452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3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8871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7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54982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2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1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4887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1700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5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61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3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926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6292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38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770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4993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89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742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612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57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25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6131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9426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42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28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82619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2329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58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038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2397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37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93676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60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093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0672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8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23396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87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83061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73103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08512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15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30771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25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094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9142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7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42590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80444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93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41201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0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004837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254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83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3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4505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9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726174">
                                      <w:marLeft w:val="0"/>
                                      <w:marRight w:val="0"/>
                                      <w:marTop w:val="0"/>
                                      <w:marBottom w:val="4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678579">
                                          <w:marLeft w:val="0"/>
                                          <w:marRight w:val="6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80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5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72911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3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949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43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72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0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95271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3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7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16896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1724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5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11654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8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0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179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0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08162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2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1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91211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2393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2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4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2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02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5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54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06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76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4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64329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38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18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95992">
                                                                      <w:marLeft w:val="0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28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998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66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2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57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72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25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</cp:revision>
  <dcterms:created xsi:type="dcterms:W3CDTF">2023-11-03T06:41:00Z</dcterms:created>
  <dcterms:modified xsi:type="dcterms:W3CDTF">2023-11-03T12:10:00Z</dcterms:modified>
</cp:coreProperties>
</file>