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19" w:rsidRDefault="00DE3B19" w:rsidP="00DE3B19">
      <w:pPr>
        <w:spacing w:after="0" w:line="408" w:lineRule="auto"/>
        <w:ind w:left="120"/>
        <w:jc w:val="center"/>
        <w:rPr>
          <w:rFonts w:ascii="Times New Roman" w:hAnsi="Times New Roman"/>
          <w:b/>
          <w:color w:val="000000"/>
          <w:sz w:val="28"/>
        </w:rPr>
      </w:pPr>
    </w:p>
    <w:p w:rsidR="00DE3B19" w:rsidRDefault="00DE3B19" w:rsidP="00DE3B19">
      <w:pPr>
        <w:spacing w:after="0" w:line="408" w:lineRule="auto"/>
        <w:ind w:left="120"/>
        <w:jc w:val="center"/>
        <w:rPr>
          <w:rFonts w:ascii="Times New Roman" w:hAnsi="Times New Roman"/>
          <w:b/>
          <w:color w:val="000000"/>
          <w:sz w:val="28"/>
        </w:rPr>
      </w:pPr>
    </w:p>
    <w:p w:rsidR="00DE3B19" w:rsidRDefault="00DE3B19" w:rsidP="00DE3B19">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DE3B19" w:rsidRDefault="00DE3B19" w:rsidP="00DE3B19">
      <w:pPr>
        <w:spacing w:after="0" w:line="408" w:lineRule="auto"/>
        <w:ind w:left="120"/>
        <w:jc w:val="center"/>
      </w:pPr>
      <w:r>
        <w:rPr>
          <w:rFonts w:ascii="Times New Roman" w:hAnsi="Times New Roman"/>
          <w:b/>
          <w:color w:val="000000"/>
          <w:sz w:val="28"/>
        </w:rPr>
        <w:t>‌</w:t>
      </w:r>
      <w:bookmarkStart w:id="0" w:name="84b34cd1-8907-4be2-9654-5e4d7c979c34"/>
      <w:r>
        <w:rPr>
          <w:rFonts w:ascii="Times New Roman" w:hAnsi="Times New Roman"/>
          <w:b/>
          <w:color w:val="000000"/>
          <w:sz w:val="28"/>
        </w:rPr>
        <w:t>Министерство образования и молодежной политики Чувашской Республики</w:t>
      </w:r>
      <w:bookmarkEnd w:id="0"/>
      <w:r>
        <w:rPr>
          <w:rFonts w:ascii="Times New Roman" w:hAnsi="Times New Roman"/>
          <w:b/>
          <w:color w:val="000000"/>
          <w:sz w:val="28"/>
        </w:rPr>
        <w:t xml:space="preserve">‌‌ </w:t>
      </w:r>
    </w:p>
    <w:p w:rsidR="00DE3B19" w:rsidRDefault="00DE3B19" w:rsidP="00DE3B19">
      <w:pPr>
        <w:spacing w:after="0" w:line="408" w:lineRule="auto"/>
        <w:ind w:left="120"/>
        <w:jc w:val="center"/>
      </w:pPr>
      <w:r>
        <w:rPr>
          <w:rFonts w:ascii="Times New Roman" w:hAnsi="Times New Roman"/>
          <w:b/>
          <w:color w:val="000000"/>
          <w:sz w:val="28"/>
        </w:rPr>
        <w:t>‌</w:t>
      </w:r>
      <w:bookmarkStart w:id="1" w:name="74d6ab55-f73b-48d7-ba78-c30f74a03786"/>
      <w:r>
        <w:rPr>
          <w:rFonts w:ascii="Times New Roman" w:hAnsi="Times New Roman"/>
          <w:b/>
          <w:color w:val="000000"/>
          <w:sz w:val="28"/>
        </w:rPr>
        <w:t>Администрация Батыревского муниципального округа</w:t>
      </w:r>
      <w:bookmarkEnd w:id="1"/>
      <w:r>
        <w:rPr>
          <w:rFonts w:ascii="Times New Roman" w:hAnsi="Times New Roman"/>
          <w:b/>
          <w:color w:val="000000"/>
          <w:sz w:val="28"/>
        </w:rPr>
        <w:t>‌</w:t>
      </w:r>
      <w:r>
        <w:rPr>
          <w:rFonts w:ascii="Times New Roman" w:hAnsi="Times New Roman"/>
          <w:color w:val="000000"/>
          <w:sz w:val="28"/>
        </w:rPr>
        <w:t>​</w:t>
      </w:r>
    </w:p>
    <w:p w:rsidR="00DE3B19" w:rsidRDefault="00DE3B19" w:rsidP="00DE3B19">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Полевобикшикская</w:t>
      </w:r>
      <w:proofErr w:type="spellEnd"/>
      <w:r>
        <w:rPr>
          <w:rFonts w:ascii="Times New Roman" w:hAnsi="Times New Roman"/>
          <w:b/>
          <w:color w:val="000000"/>
          <w:sz w:val="28"/>
        </w:rPr>
        <w:t xml:space="preserve"> СОШ" Батыревского района Чувашской Республики"</w:t>
      </w:r>
    </w:p>
    <w:p w:rsidR="00DE3B19" w:rsidRDefault="00DE3B19" w:rsidP="00DE3B19">
      <w:pPr>
        <w:spacing w:after="0"/>
        <w:ind w:left="120"/>
      </w:pPr>
    </w:p>
    <w:p w:rsidR="00DE3B19" w:rsidRDefault="00DE3B19" w:rsidP="00DE3B19">
      <w:pPr>
        <w:spacing w:after="0"/>
        <w:ind w:left="120"/>
      </w:pPr>
    </w:p>
    <w:p w:rsidR="00DE3B19" w:rsidRDefault="00DE3B19" w:rsidP="00DE3B19">
      <w:pPr>
        <w:spacing w:after="0"/>
        <w:ind w:left="120"/>
      </w:pPr>
    </w:p>
    <w:p w:rsidR="00DE3B19" w:rsidRDefault="00DE3B19" w:rsidP="00DE3B19">
      <w:pPr>
        <w:spacing w:after="0"/>
        <w:ind w:left="120"/>
      </w:pPr>
    </w:p>
    <w:tbl>
      <w:tblPr>
        <w:tblW w:w="0" w:type="auto"/>
        <w:tblLook w:val="04A0" w:firstRow="1" w:lastRow="0" w:firstColumn="1" w:lastColumn="0" w:noHBand="0" w:noVBand="1"/>
      </w:tblPr>
      <w:tblGrid>
        <w:gridCol w:w="3114"/>
        <w:gridCol w:w="3115"/>
        <w:gridCol w:w="3115"/>
      </w:tblGrid>
      <w:tr w:rsidR="00DE3B19" w:rsidTr="00DE3B19">
        <w:tc>
          <w:tcPr>
            <w:tcW w:w="3114" w:type="dxa"/>
          </w:tcPr>
          <w:p w:rsidR="00DE3B19" w:rsidRDefault="00DE3B19">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DE3B19" w:rsidRDefault="00DE3B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методического объединения учителей филологии</w:t>
            </w:r>
          </w:p>
          <w:p w:rsidR="00DE3B19" w:rsidRDefault="00DE3B1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E3B19" w:rsidRDefault="00DE3B19">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Хуснетдинова</w:t>
            </w:r>
            <w:proofErr w:type="spellEnd"/>
            <w:r>
              <w:rPr>
                <w:rFonts w:ascii="Times New Roman" w:eastAsia="Times New Roman" w:hAnsi="Times New Roman"/>
                <w:color w:val="000000"/>
                <w:sz w:val="24"/>
                <w:szCs w:val="24"/>
              </w:rPr>
              <w:t xml:space="preserve"> М.С.</w:t>
            </w:r>
          </w:p>
          <w:p w:rsidR="00DE3B19" w:rsidRDefault="00DE3B1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«31» 08   2023 г.</w:t>
            </w:r>
          </w:p>
          <w:p w:rsidR="00DE3B19" w:rsidRDefault="00DE3B19">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DE3B19" w:rsidRDefault="00DE3B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DE3B19" w:rsidRDefault="00DE3B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УР</w:t>
            </w:r>
          </w:p>
          <w:p w:rsidR="00DE3B19" w:rsidRDefault="00DE3B1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E3B19" w:rsidRDefault="00DE3B19">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Петрова Н.С.</w:t>
            </w:r>
          </w:p>
          <w:p w:rsidR="00DE3B19" w:rsidRDefault="00DE3B1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«31» 08   2023 г.</w:t>
            </w:r>
          </w:p>
          <w:p w:rsidR="00DE3B19" w:rsidRDefault="00DE3B19">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DE3B19" w:rsidRDefault="00DE3B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E3B19" w:rsidRDefault="00DE3B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DE3B19" w:rsidRDefault="00DE3B1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E3B19" w:rsidRDefault="00DE3B19">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Камалетдинов</w:t>
            </w:r>
            <w:proofErr w:type="spellEnd"/>
            <w:r>
              <w:rPr>
                <w:rFonts w:ascii="Times New Roman" w:eastAsia="Times New Roman" w:hAnsi="Times New Roman"/>
                <w:color w:val="000000"/>
                <w:sz w:val="24"/>
                <w:szCs w:val="24"/>
              </w:rPr>
              <w:t xml:space="preserve"> И. А.</w:t>
            </w:r>
          </w:p>
          <w:p w:rsidR="00DE3B19" w:rsidRDefault="00DE3B1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«31» 08   2023 г.</w:t>
            </w:r>
          </w:p>
          <w:p w:rsidR="00DE3B19" w:rsidRDefault="00DE3B19">
            <w:pPr>
              <w:autoSpaceDE w:val="0"/>
              <w:autoSpaceDN w:val="0"/>
              <w:spacing w:after="120" w:line="240" w:lineRule="auto"/>
              <w:jc w:val="both"/>
              <w:rPr>
                <w:rFonts w:ascii="Times New Roman" w:eastAsia="Times New Roman" w:hAnsi="Times New Roman"/>
                <w:color w:val="000000"/>
                <w:sz w:val="24"/>
                <w:szCs w:val="24"/>
                <w:lang w:eastAsia="en-US"/>
              </w:rPr>
            </w:pPr>
          </w:p>
        </w:tc>
      </w:tr>
    </w:tbl>
    <w:p w:rsidR="00DE3B19" w:rsidRDefault="00DE3B19" w:rsidP="00DE3B19">
      <w:pPr>
        <w:spacing w:after="0"/>
        <w:ind w:left="120"/>
        <w:rPr>
          <w:lang w:val="en-US" w:eastAsia="en-US"/>
        </w:rPr>
      </w:pPr>
    </w:p>
    <w:p w:rsidR="00DE3B19" w:rsidRDefault="00DE3B19" w:rsidP="00DE3B19">
      <w:pPr>
        <w:spacing w:after="0"/>
        <w:ind w:left="120"/>
      </w:pPr>
      <w:r>
        <w:rPr>
          <w:rFonts w:ascii="Times New Roman" w:hAnsi="Times New Roman"/>
          <w:color w:val="000000"/>
          <w:sz w:val="28"/>
        </w:rPr>
        <w:t>‌</w:t>
      </w:r>
    </w:p>
    <w:p w:rsidR="00DE3B19" w:rsidRDefault="00DE3B19" w:rsidP="00912732">
      <w:pPr>
        <w:jc w:val="center"/>
        <w:rPr>
          <w:rFonts w:ascii="Times New Roman" w:hAnsi="Times New Roman" w:cs="Times New Roman"/>
          <w:b/>
          <w:sz w:val="28"/>
          <w:szCs w:val="28"/>
        </w:rPr>
      </w:pPr>
      <w:r>
        <w:rPr>
          <w:rFonts w:ascii="Times New Roman" w:hAnsi="Times New Roman" w:cs="Times New Roman"/>
          <w:b/>
          <w:sz w:val="28"/>
          <w:szCs w:val="28"/>
        </w:rPr>
        <w:t xml:space="preserve">Внеклассная деятельность </w:t>
      </w:r>
    </w:p>
    <w:p w:rsidR="00F02901" w:rsidRDefault="00EF3ABF" w:rsidP="00912732">
      <w:pPr>
        <w:jc w:val="center"/>
        <w:rPr>
          <w:rFonts w:ascii="Times New Roman" w:hAnsi="Times New Roman" w:cs="Times New Roman"/>
          <w:b/>
          <w:sz w:val="28"/>
          <w:szCs w:val="28"/>
        </w:rPr>
      </w:pPr>
      <w:r>
        <w:rPr>
          <w:rFonts w:ascii="Times New Roman" w:hAnsi="Times New Roman" w:cs="Times New Roman"/>
          <w:b/>
          <w:sz w:val="28"/>
          <w:szCs w:val="28"/>
        </w:rPr>
        <w:t xml:space="preserve"> для учащихся 9</w:t>
      </w:r>
      <w:r w:rsidR="00F02901">
        <w:rPr>
          <w:rFonts w:ascii="Times New Roman" w:hAnsi="Times New Roman" w:cs="Times New Roman"/>
          <w:b/>
          <w:sz w:val="28"/>
          <w:szCs w:val="28"/>
        </w:rPr>
        <w:t xml:space="preserve"> класса  «Секреты хорошей речи»</w:t>
      </w:r>
    </w:p>
    <w:p w:rsidR="00F02901" w:rsidRDefault="00F02901" w:rsidP="00912732">
      <w:pPr>
        <w:jc w:val="center"/>
        <w:rPr>
          <w:rFonts w:ascii="Times New Roman" w:hAnsi="Times New Roman" w:cs="Times New Roman"/>
          <w:b/>
          <w:sz w:val="28"/>
          <w:szCs w:val="28"/>
        </w:rPr>
      </w:pPr>
    </w:p>
    <w:p w:rsidR="00DE3B19" w:rsidRDefault="00DE3B19" w:rsidP="00912732">
      <w:pPr>
        <w:jc w:val="center"/>
        <w:rPr>
          <w:rFonts w:ascii="Times New Roman" w:hAnsi="Times New Roman" w:cs="Times New Roman"/>
          <w:b/>
          <w:sz w:val="28"/>
          <w:szCs w:val="28"/>
        </w:rPr>
      </w:pPr>
    </w:p>
    <w:p w:rsidR="00DE3B19" w:rsidRDefault="00DE3B19" w:rsidP="00912732">
      <w:pPr>
        <w:jc w:val="center"/>
        <w:rPr>
          <w:rFonts w:ascii="Times New Roman" w:hAnsi="Times New Roman" w:cs="Times New Roman"/>
          <w:b/>
          <w:sz w:val="28"/>
          <w:szCs w:val="28"/>
        </w:rPr>
      </w:pPr>
    </w:p>
    <w:p w:rsidR="00DE3B19" w:rsidRDefault="00DE3B19" w:rsidP="00912732">
      <w:pPr>
        <w:jc w:val="center"/>
        <w:rPr>
          <w:rFonts w:ascii="Times New Roman" w:hAnsi="Times New Roman" w:cs="Times New Roman"/>
          <w:b/>
          <w:sz w:val="28"/>
          <w:szCs w:val="28"/>
        </w:rPr>
      </w:pPr>
    </w:p>
    <w:p w:rsidR="00DE3B19" w:rsidRDefault="00DE3B19" w:rsidP="00912732">
      <w:pPr>
        <w:jc w:val="center"/>
        <w:rPr>
          <w:rFonts w:ascii="Times New Roman" w:hAnsi="Times New Roman" w:cs="Times New Roman"/>
          <w:b/>
          <w:sz w:val="28"/>
          <w:szCs w:val="28"/>
        </w:rPr>
      </w:pPr>
    </w:p>
    <w:p w:rsidR="00DE3B19" w:rsidRDefault="00DE3B19" w:rsidP="00912732">
      <w:pPr>
        <w:jc w:val="center"/>
        <w:rPr>
          <w:rFonts w:ascii="Times New Roman" w:hAnsi="Times New Roman" w:cs="Times New Roman"/>
          <w:b/>
          <w:sz w:val="28"/>
          <w:szCs w:val="28"/>
        </w:rPr>
      </w:pPr>
    </w:p>
    <w:p w:rsidR="00DE3B19" w:rsidRDefault="00DE3B19" w:rsidP="00912732">
      <w:pPr>
        <w:jc w:val="center"/>
        <w:rPr>
          <w:rFonts w:ascii="Times New Roman" w:hAnsi="Times New Roman" w:cs="Times New Roman"/>
          <w:b/>
          <w:sz w:val="28"/>
          <w:szCs w:val="28"/>
        </w:rPr>
      </w:pPr>
    </w:p>
    <w:p w:rsidR="00912732" w:rsidRPr="00D75813" w:rsidRDefault="00912732" w:rsidP="00912732">
      <w:pPr>
        <w:jc w:val="center"/>
        <w:rPr>
          <w:rFonts w:ascii="Times New Roman" w:hAnsi="Times New Roman" w:cs="Times New Roman"/>
          <w:b/>
          <w:sz w:val="28"/>
          <w:szCs w:val="28"/>
        </w:rPr>
      </w:pPr>
      <w:r w:rsidRPr="00D75813">
        <w:rPr>
          <w:rFonts w:ascii="Times New Roman" w:hAnsi="Times New Roman" w:cs="Times New Roman"/>
          <w:b/>
          <w:sz w:val="28"/>
          <w:szCs w:val="28"/>
        </w:rPr>
        <w:t>Пояснительная записка</w:t>
      </w:r>
    </w:p>
    <w:p w:rsidR="00912732" w:rsidRPr="00D75813" w:rsidRDefault="00912732" w:rsidP="00912732">
      <w:pPr>
        <w:ind w:firstLine="567"/>
        <w:jc w:val="both"/>
        <w:rPr>
          <w:rFonts w:ascii="Times New Roman" w:hAnsi="Times New Roman" w:cs="Times New Roman"/>
          <w:sz w:val="28"/>
          <w:szCs w:val="28"/>
        </w:rPr>
      </w:pPr>
      <w:r w:rsidRPr="00D75813">
        <w:rPr>
          <w:rFonts w:ascii="Times New Roman" w:hAnsi="Times New Roman" w:cs="Times New Roman"/>
          <w:sz w:val="28"/>
          <w:szCs w:val="28"/>
        </w:rPr>
        <w:t xml:space="preserve">Главная цель общения людей – правильно понимать друг друга. «Единственное средство умственного общения людей есть слово, - говорил Л. Н. Толстой, - и для того, чтобы общение это было возможно, нужно употреблять слова так, чтобы при каждом </w:t>
      </w:r>
      <w:proofErr w:type="gramStart"/>
      <w:r w:rsidRPr="00D75813">
        <w:rPr>
          <w:rFonts w:ascii="Times New Roman" w:hAnsi="Times New Roman" w:cs="Times New Roman"/>
          <w:sz w:val="28"/>
          <w:szCs w:val="28"/>
        </w:rPr>
        <w:t>слове</w:t>
      </w:r>
      <w:proofErr w:type="gramEnd"/>
      <w:r w:rsidRPr="00D75813">
        <w:rPr>
          <w:rFonts w:ascii="Times New Roman" w:hAnsi="Times New Roman" w:cs="Times New Roman"/>
          <w:sz w:val="28"/>
          <w:szCs w:val="28"/>
        </w:rPr>
        <w:t xml:space="preserve"> несомненно вызывались у всех соответствующие и точные понятия.»</w:t>
      </w:r>
    </w:p>
    <w:p w:rsidR="00912732" w:rsidRPr="00D75813" w:rsidRDefault="00912732" w:rsidP="00912732">
      <w:pPr>
        <w:ind w:firstLine="567"/>
        <w:jc w:val="both"/>
        <w:rPr>
          <w:rFonts w:ascii="Times New Roman" w:hAnsi="Times New Roman" w:cs="Times New Roman"/>
          <w:sz w:val="28"/>
          <w:szCs w:val="28"/>
        </w:rPr>
      </w:pPr>
      <w:r w:rsidRPr="00D75813">
        <w:rPr>
          <w:rFonts w:ascii="Times New Roman" w:hAnsi="Times New Roman" w:cs="Times New Roman"/>
          <w:sz w:val="28"/>
          <w:szCs w:val="28"/>
        </w:rPr>
        <w:t>Жизнь требует, чтобы мы говорили правильно, доступно, выразительно. Наука о языке может и должна помочь людям в их борьбе за хорошее, действенное слово, за речевую культуру.</w:t>
      </w:r>
    </w:p>
    <w:p w:rsidR="00912732" w:rsidRPr="00D75813" w:rsidRDefault="00912732" w:rsidP="00912732">
      <w:pPr>
        <w:ind w:firstLine="567"/>
        <w:jc w:val="both"/>
        <w:rPr>
          <w:rFonts w:ascii="Times New Roman" w:hAnsi="Times New Roman" w:cs="Times New Roman"/>
          <w:sz w:val="28"/>
          <w:szCs w:val="28"/>
        </w:rPr>
      </w:pPr>
      <w:r w:rsidRPr="00D75813">
        <w:rPr>
          <w:rFonts w:ascii="Times New Roman" w:hAnsi="Times New Roman" w:cs="Times New Roman"/>
          <w:sz w:val="28"/>
          <w:szCs w:val="28"/>
        </w:rPr>
        <w:t>Коммуникативная культура – это совокупность умений и навыков в области общения и законов межличностного взаимодействия, которые способствуют взаимопониманию, эффективному решению задач общения. Очевидно, что коммуникативная культура – это основа общей культуры личности, базовый компонент культуры. Базовый компонент культуры личности обеспечивает готовность личности к жизненному самоопределению, является условием достижения гармонии с собой и окружающей действительностью, что с очевидностью не может состояться без коммуникативной культуры. Она есть средство создания внутреннего мира личности, богатства её содержания, отражающего жизненные идеалы, направленность личности, культуру её жизненного самоопределения (см. схему «Модель языковой личности в аспекте коммуникативной культуры»). В условиях профильной школы это особенно актуально.</w:t>
      </w:r>
    </w:p>
    <w:p w:rsidR="00912732" w:rsidRPr="00D75813" w:rsidRDefault="00912732" w:rsidP="00912732">
      <w:pPr>
        <w:ind w:firstLine="567"/>
        <w:jc w:val="both"/>
        <w:rPr>
          <w:rFonts w:ascii="Times New Roman" w:hAnsi="Times New Roman" w:cs="Times New Roman"/>
          <w:sz w:val="28"/>
          <w:szCs w:val="28"/>
        </w:rPr>
      </w:pPr>
      <w:r w:rsidRPr="00D75813">
        <w:rPr>
          <w:rFonts w:ascii="Times New Roman" w:hAnsi="Times New Roman" w:cs="Times New Roman"/>
          <w:sz w:val="28"/>
          <w:szCs w:val="28"/>
        </w:rPr>
        <w:t xml:space="preserve">Коммуникативную культуру можно рассматривать через совокупность </w:t>
      </w:r>
      <w:proofErr w:type="spellStart"/>
      <w:r w:rsidRPr="00D75813">
        <w:rPr>
          <w:rFonts w:ascii="Times New Roman" w:hAnsi="Times New Roman" w:cs="Times New Roman"/>
          <w:sz w:val="28"/>
          <w:szCs w:val="28"/>
        </w:rPr>
        <w:t>культурообразующих</w:t>
      </w:r>
      <w:proofErr w:type="spellEnd"/>
      <w:r w:rsidRPr="00D75813">
        <w:rPr>
          <w:rFonts w:ascii="Times New Roman" w:hAnsi="Times New Roman" w:cs="Times New Roman"/>
          <w:sz w:val="28"/>
          <w:szCs w:val="28"/>
        </w:rPr>
        <w:t xml:space="preserve"> компонентов:   1)эмоциональная культура, или культура чувств; 2)культура мышления; 3)культура речи, являющаяся объектом изучения языкознания, предметом вузовского и частично школьного обучения. </w:t>
      </w:r>
    </w:p>
    <w:p w:rsidR="00912732" w:rsidRPr="00D75813" w:rsidRDefault="00912732" w:rsidP="00912732">
      <w:pPr>
        <w:ind w:firstLine="567"/>
        <w:jc w:val="both"/>
        <w:rPr>
          <w:rFonts w:ascii="Times New Roman" w:hAnsi="Times New Roman" w:cs="Times New Roman"/>
          <w:sz w:val="28"/>
          <w:szCs w:val="28"/>
        </w:rPr>
      </w:pPr>
      <w:r w:rsidRPr="00D75813">
        <w:rPr>
          <w:rFonts w:ascii="Times New Roman" w:hAnsi="Times New Roman" w:cs="Times New Roman"/>
          <w:sz w:val="28"/>
          <w:szCs w:val="28"/>
        </w:rPr>
        <w:t xml:space="preserve">Культура речи – это совокупность знаний, умений и навыков, обеспечивающих навыков речи не затрудненное построение речевых высказываний для оптимального решения задач общения. Это первое значение принято называть субъективно, поскольку оно отражает состояние речевой культуры языковой личности (субъект речи), его речь – языковые способности и личностные свойства. </w:t>
      </w:r>
    </w:p>
    <w:p w:rsidR="00912732" w:rsidRPr="00D75813" w:rsidRDefault="00912732" w:rsidP="00912732">
      <w:pPr>
        <w:ind w:firstLine="567"/>
        <w:jc w:val="both"/>
        <w:rPr>
          <w:rFonts w:ascii="Times New Roman" w:hAnsi="Times New Roman" w:cs="Times New Roman"/>
          <w:sz w:val="28"/>
          <w:szCs w:val="28"/>
        </w:rPr>
      </w:pPr>
      <w:r w:rsidRPr="00D75813">
        <w:rPr>
          <w:rFonts w:ascii="Times New Roman" w:hAnsi="Times New Roman" w:cs="Times New Roman"/>
          <w:sz w:val="28"/>
          <w:szCs w:val="28"/>
        </w:rPr>
        <w:t xml:space="preserve">Приведенное определение включает в себя широко распространенное представление о культуре речи как следование норма литературного языка, </w:t>
      </w:r>
      <w:r w:rsidRPr="00D75813">
        <w:rPr>
          <w:rFonts w:ascii="Times New Roman" w:hAnsi="Times New Roman" w:cs="Times New Roman"/>
          <w:sz w:val="28"/>
          <w:szCs w:val="28"/>
        </w:rPr>
        <w:lastRenderedPageBreak/>
        <w:t>умение обеспечить точность, доходчивость, ясность речи, умение отбирать словесные средства для общения.</w:t>
      </w:r>
    </w:p>
    <w:p w:rsidR="00912732" w:rsidRPr="00D75813" w:rsidRDefault="00912732" w:rsidP="00912732">
      <w:pPr>
        <w:ind w:firstLine="567"/>
        <w:jc w:val="both"/>
        <w:rPr>
          <w:rFonts w:ascii="Times New Roman" w:hAnsi="Times New Roman" w:cs="Times New Roman"/>
          <w:sz w:val="28"/>
          <w:szCs w:val="28"/>
        </w:rPr>
      </w:pPr>
      <w:r w:rsidRPr="00D75813">
        <w:rPr>
          <w:rFonts w:ascii="Times New Roman" w:hAnsi="Times New Roman" w:cs="Times New Roman"/>
          <w:sz w:val="28"/>
          <w:szCs w:val="28"/>
        </w:rPr>
        <w:t xml:space="preserve">Объективированная оценка свойства речи закреплена во втором значении термина, называемая объективным: культура речи – это совокупность и система свойств и качеств речи, говорящих о ее совершенстве. В приведенном понимании термина можно увидеть отражение представления о культуре речи как части духовной культуры народа, существующей в виде образцовых, совершенных текстов, созданных в течение веков творчеством народа, его выдающихся представителей. Это значение термина «культуры речи» оказывается близким значения термина «культуры языка». </w:t>
      </w:r>
    </w:p>
    <w:p w:rsidR="00912732" w:rsidRPr="00D75813" w:rsidRDefault="00912732" w:rsidP="00912732">
      <w:pPr>
        <w:ind w:firstLine="567"/>
        <w:jc w:val="both"/>
        <w:rPr>
          <w:rFonts w:ascii="Times New Roman" w:hAnsi="Times New Roman" w:cs="Times New Roman"/>
          <w:sz w:val="28"/>
          <w:szCs w:val="28"/>
        </w:rPr>
      </w:pPr>
      <w:r w:rsidRPr="00D75813">
        <w:rPr>
          <w:rFonts w:ascii="Times New Roman" w:hAnsi="Times New Roman" w:cs="Times New Roman"/>
          <w:sz w:val="28"/>
          <w:szCs w:val="28"/>
        </w:rPr>
        <w:t xml:space="preserve">Для того чтобы стали возможны анализ и оценка высказывания текстов с точки зрения культуры речи (в объективном значении этого термина), с точки зрения соответствие речи ее коммуникативным качествам, выработаны соответствующие научные представления: понятийный аппарат, методика исследования и  т.п. – все то, что составляет основу познания данной области науки. Поэтому употребление термина культура речи в связи с разработкой определенной научной проблематики выявляет третье его значение, которое называют гносеологическим: культура речи – это область лингвистических знаний о системе коммуникативных качеств речи, об </w:t>
      </w:r>
      <w:proofErr w:type="gramStart"/>
      <w:r w:rsidRPr="00D75813">
        <w:rPr>
          <w:rFonts w:ascii="Times New Roman" w:hAnsi="Times New Roman" w:cs="Times New Roman"/>
          <w:sz w:val="28"/>
          <w:szCs w:val="28"/>
        </w:rPr>
        <w:t>учении</w:t>
      </w:r>
      <w:proofErr w:type="gramEnd"/>
      <w:r w:rsidRPr="00D75813">
        <w:rPr>
          <w:rFonts w:ascii="Times New Roman" w:hAnsi="Times New Roman" w:cs="Times New Roman"/>
          <w:sz w:val="28"/>
          <w:szCs w:val="28"/>
        </w:rPr>
        <w:t xml:space="preserve"> о культуре речи.  Учение о культуре речи тесно связано с ораторским искусством, риторикой. </w:t>
      </w:r>
    </w:p>
    <w:p w:rsidR="00912732" w:rsidRPr="00D75813" w:rsidRDefault="00912732" w:rsidP="00912732">
      <w:pPr>
        <w:ind w:firstLine="567"/>
        <w:jc w:val="both"/>
        <w:rPr>
          <w:rFonts w:ascii="Times New Roman" w:hAnsi="Times New Roman" w:cs="Times New Roman"/>
          <w:sz w:val="28"/>
          <w:szCs w:val="28"/>
        </w:rPr>
      </w:pPr>
      <w:r w:rsidRPr="00D75813">
        <w:rPr>
          <w:rFonts w:ascii="Times New Roman" w:hAnsi="Times New Roman" w:cs="Times New Roman"/>
          <w:sz w:val="28"/>
          <w:szCs w:val="28"/>
        </w:rPr>
        <w:t>Социальная задача данного элективного курса – воспитания элементарной культуры речи на основе культурных разработок литературно – языковых норм. Первая часть этой задачи – субъективная: в виде освоения норм языка, выработки правильной речи как условия приобщения к культурным ценностям свободного цивилизационного мира. Вторая часть задачи, связанная с первой, может быть представлена как гносеологическая – исследование факторов, разрушающих нормы литературного языка, с целью сохранения, поддержания и пропаганды норм литературного языка.</w:t>
      </w:r>
    </w:p>
    <w:p w:rsidR="00912732" w:rsidRPr="00D75813" w:rsidRDefault="00912732" w:rsidP="00912732">
      <w:pPr>
        <w:ind w:firstLine="567"/>
        <w:jc w:val="both"/>
        <w:rPr>
          <w:rFonts w:ascii="Times New Roman" w:hAnsi="Times New Roman" w:cs="Times New Roman"/>
          <w:sz w:val="28"/>
          <w:szCs w:val="28"/>
        </w:rPr>
      </w:pPr>
      <w:r w:rsidRPr="00D75813">
        <w:rPr>
          <w:rFonts w:ascii="Times New Roman" w:hAnsi="Times New Roman" w:cs="Times New Roman"/>
          <w:sz w:val="28"/>
          <w:szCs w:val="28"/>
        </w:rPr>
        <w:t>В средней школе более или менее удовлетворительно изучаются и усваиваются учениками орфографические, пунктуационные, а также активные и устойчивые нормы литературного языка. Однако значительный круг «легкоранимых» языковых норм либо вообще не изучается, либо изучается поверхностно и поспешно. Восполнить это в 10 классе поможет элективный курс «Секреты хорошей речи». В данной программе центральную часть представляет раздел о грамматических нормах произношения современного русского языка.</w:t>
      </w:r>
    </w:p>
    <w:p w:rsidR="00912732" w:rsidRPr="00D75813" w:rsidRDefault="00912732" w:rsidP="00912732">
      <w:pPr>
        <w:ind w:firstLine="567"/>
        <w:jc w:val="both"/>
        <w:rPr>
          <w:rFonts w:ascii="Times New Roman" w:hAnsi="Times New Roman" w:cs="Times New Roman"/>
          <w:sz w:val="28"/>
          <w:szCs w:val="28"/>
        </w:rPr>
      </w:pPr>
      <w:r w:rsidRPr="00D75813">
        <w:rPr>
          <w:rFonts w:ascii="Times New Roman" w:hAnsi="Times New Roman" w:cs="Times New Roman"/>
          <w:sz w:val="28"/>
          <w:szCs w:val="28"/>
        </w:rPr>
        <w:lastRenderedPageBreak/>
        <w:t xml:space="preserve">Помимо сведений о нормах литературного языка программа содержит краткое разъяснение общественного значения хорошей речи, общие сведения о сущности и строение языка, а также развернутую характеристику главных коммуникативных свойств русской литературной речи, являющейся основным компонентом коммуникативной культуры, развитие навыков которой предусмотрено «Концепцией модернизации образования». </w:t>
      </w:r>
    </w:p>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Основные задачи курса:</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систематизировать, закрепить и углубить знания о культуре речи, полученные на уроках русского языка в  5-9 классах;</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обеспечить дальнейшее овладение основными нормами современного русского литературного языка в соответствии с «Требованиями к уровню подготовки выпускников средней школы по русскому языку»;</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обеспечить практическое использование знаний и умений по культуре речи на уроках по другим предметам;</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способствовать развитию мышления и коммуникативной культуры учащихся;</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рассчитана на 34 часа.</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Возможные виды деятельности учащихся: анализ, конструирование, написание, редактирование собственного высказывания или речи, ролевые игры, устные сообщения учащихся с последующей дискуссией, составление таблиц, изготовление наглядных пособий – памяток, участие в работе школьного пресс-центра, научного общества учащихся.</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Итоги работы подводятся на итоговом семинаре или конференции.</w:t>
      </w:r>
    </w:p>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Модель языковой личности в аспекте</w:t>
      </w:r>
    </w:p>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коммуникативной культуры</w:t>
      </w:r>
    </w:p>
    <w:tbl>
      <w:tblPr>
        <w:tblW w:w="0" w:type="auto"/>
        <w:tblInd w:w="98" w:type="dxa"/>
        <w:tblCellMar>
          <w:left w:w="10" w:type="dxa"/>
          <w:right w:w="10" w:type="dxa"/>
        </w:tblCellMar>
        <w:tblLook w:val="04A0" w:firstRow="1" w:lastRow="0" w:firstColumn="1" w:lastColumn="0" w:noHBand="0" w:noVBand="1"/>
      </w:tblPr>
      <w:tblGrid>
        <w:gridCol w:w="9898"/>
      </w:tblGrid>
      <w:tr w:rsidR="00591854">
        <w:tc>
          <w:tcPr>
            <w:tcW w:w="994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91854" w:rsidRDefault="009273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Языковая личность                                              Коммуникативная культура</w:t>
            </w:r>
          </w:p>
          <w:p w:rsidR="00591854" w:rsidRDefault="00DE3B1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как субъ</w:t>
            </w:r>
            <w:r w:rsidR="0092732F">
              <w:rPr>
                <w:rFonts w:ascii="Times New Roman" w:eastAsia="Times New Roman" w:hAnsi="Times New Roman" w:cs="Times New Roman"/>
                <w:sz w:val="28"/>
              </w:rPr>
              <w:t>ект, обладающий                                              личности в виде</w:t>
            </w:r>
          </w:p>
          <w:p w:rsidR="00591854" w:rsidRDefault="009273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способностями и                                                             совокупности свойств,</w:t>
            </w:r>
          </w:p>
          <w:p w:rsidR="00591854" w:rsidRDefault="009273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свойствами,                                                                     </w:t>
            </w:r>
            <w:proofErr w:type="gramStart"/>
            <w:r>
              <w:rPr>
                <w:rFonts w:ascii="Times New Roman" w:eastAsia="Times New Roman" w:hAnsi="Times New Roman" w:cs="Times New Roman"/>
                <w:sz w:val="28"/>
              </w:rPr>
              <w:t>проявляющихся</w:t>
            </w:r>
            <w:proofErr w:type="gramEnd"/>
            <w:r>
              <w:rPr>
                <w:rFonts w:ascii="Times New Roman" w:eastAsia="Times New Roman" w:hAnsi="Times New Roman" w:cs="Times New Roman"/>
                <w:sz w:val="28"/>
              </w:rPr>
              <w:t xml:space="preserve"> в таких её</w:t>
            </w:r>
          </w:p>
          <w:p w:rsidR="00591854" w:rsidRDefault="0092732F">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обеспечивающими</w:t>
            </w:r>
            <w:proofErr w:type="gramEnd"/>
            <w:r>
              <w:rPr>
                <w:rFonts w:ascii="Times New Roman" w:eastAsia="Times New Roman" w:hAnsi="Times New Roman" w:cs="Times New Roman"/>
                <w:sz w:val="28"/>
              </w:rPr>
              <w:t xml:space="preserve"> ему                                                  составляющих, как…</w:t>
            </w:r>
          </w:p>
          <w:p w:rsidR="00591854" w:rsidRDefault="009273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создание и восприятие</w:t>
            </w:r>
          </w:p>
          <w:p w:rsidR="00591854" w:rsidRDefault="009273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текстов с </w:t>
            </w:r>
            <w:proofErr w:type="gramStart"/>
            <w:r>
              <w:rPr>
                <w:rFonts w:ascii="Times New Roman" w:eastAsia="Times New Roman" w:hAnsi="Times New Roman" w:cs="Times New Roman"/>
                <w:sz w:val="28"/>
              </w:rPr>
              <w:t>такими</w:t>
            </w:r>
            <w:proofErr w:type="gramEnd"/>
          </w:p>
          <w:p w:rsidR="00591854" w:rsidRDefault="009273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примерами, как…</w:t>
            </w:r>
          </w:p>
          <w:p w:rsidR="00591854" w:rsidRDefault="00591854">
            <w:pPr>
              <w:spacing w:after="0" w:line="240" w:lineRule="auto"/>
              <w:rPr>
                <w:rFonts w:ascii="Times New Roman" w:eastAsia="Times New Roman" w:hAnsi="Times New Roman" w:cs="Times New Roman"/>
                <w:sz w:val="28"/>
              </w:rPr>
            </w:pPr>
          </w:p>
          <w:p w:rsidR="00591854" w:rsidRDefault="009273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Целенаправленность,                                                     Культура чувств,</w:t>
            </w:r>
          </w:p>
          <w:p w:rsidR="00591854" w:rsidRDefault="009273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адресная установка                                                        Взаимоотношений</w:t>
            </w:r>
          </w:p>
          <w:p w:rsidR="00591854" w:rsidRDefault="00591854">
            <w:pPr>
              <w:spacing w:after="0" w:line="240" w:lineRule="auto"/>
              <w:rPr>
                <w:rFonts w:ascii="Times New Roman" w:eastAsia="Times New Roman" w:hAnsi="Times New Roman" w:cs="Times New Roman"/>
                <w:sz w:val="28"/>
              </w:rPr>
            </w:pPr>
          </w:p>
          <w:p w:rsidR="00591854" w:rsidRDefault="0092732F">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Логико-композиционное</w:t>
            </w:r>
            <w:proofErr w:type="gramEnd"/>
            <w:r>
              <w:rPr>
                <w:rFonts w:ascii="Times New Roman" w:eastAsia="Times New Roman" w:hAnsi="Times New Roman" w:cs="Times New Roman"/>
                <w:sz w:val="28"/>
              </w:rPr>
              <w:t xml:space="preserve">                                               Культура мышления</w:t>
            </w:r>
          </w:p>
          <w:p w:rsidR="00591854" w:rsidRDefault="009273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строение</w:t>
            </w:r>
          </w:p>
          <w:p w:rsidR="00591854" w:rsidRDefault="00591854">
            <w:pPr>
              <w:spacing w:after="0" w:line="240" w:lineRule="auto"/>
              <w:rPr>
                <w:rFonts w:ascii="Times New Roman" w:eastAsia="Times New Roman" w:hAnsi="Times New Roman" w:cs="Times New Roman"/>
                <w:sz w:val="28"/>
              </w:rPr>
            </w:pPr>
          </w:p>
          <w:p w:rsidR="00591854" w:rsidRDefault="009273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Структурно-языковой                                                    Культура речи</w:t>
            </w:r>
          </w:p>
          <w:p w:rsidR="00591854" w:rsidRDefault="0092732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состав </w:t>
            </w:r>
            <w:proofErr w:type="gramStart"/>
            <w:r>
              <w:rPr>
                <w:rFonts w:ascii="Times New Roman" w:eastAsia="Times New Roman" w:hAnsi="Times New Roman" w:cs="Times New Roman"/>
                <w:sz w:val="28"/>
              </w:rPr>
              <w:t>функционирующих</w:t>
            </w:r>
            <w:proofErr w:type="gramEnd"/>
          </w:p>
          <w:p w:rsidR="00591854" w:rsidRDefault="0092732F">
            <w:pPr>
              <w:spacing w:after="0" w:line="240" w:lineRule="auto"/>
            </w:pPr>
            <w:r>
              <w:rPr>
                <w:rFonts w:ascii="Times New Roman" w:eastAsia="Times New Roman" w:hAnsi="Times New Roman" w:cs="Times New Roman"/>
                <w:sz w:val="28"/>
              </w:rPr>
              <w:t>элементов</w:t>
            </w:r>
          </w:p>
        </w:tc>
      </w:tr>
    </w:tbl>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Содержание программы</w:t>
      </w:r>
    </w:p>
    <w:p w:rsidR="00591854" w:rsidRDefault="00591854">
      <w:pPr>
        <w:spacing w:after="0" w:line="240" w:lineRule="auto"/>
        <w:jc w:val="both"/>
        <w:rPr>
          <w:rFonts w:ascii="Times New Roman" w:eastAsia="Times New Roman" w:hAnsi="Times New Roman" w:cs="Times New Roman"/>
          <w:b/>
          <w:sz w:val="28"/>
        </w:rPr>
      </w:pPr>
    </w:p>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Введение (1</w:t>
      </w:r>
      <w:bookmarkStart w:id="2" w:name="_GoBack"/>
      <w:bookmarkEnd w:id="2"/>
      <w:r>
        <w:rPr>
          <w:rFonts w:ascii="Times New Roman" w:eastAsia="Times New Roman" w:hAnsi="Times New Roman" w:cs="Times New Roman"/>
          <w:b/>
          <w:sz w:val="28"/>
        </w:rPr>
        <w:t xml:space="preserve"> ч.)</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Значение культуры речи в жизни общества.</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Освоение норм языка, выработка правильности речи как условие приобщения к культурным ценностям свободного цивилизованного мира. Исследование факторов, разрушающих нормы литературного языка, с целью их сохранения, поддержания и пропаганды.</w:t>
      </w:r>
    </w:p>
    <w:p w:rsidR="00591854" w:rsidRDefault="00591854">
      <w:pPr>
        <w:spacing w:after="0" w:line="240" w:lineRule="auto"/>
        <w:jc w:val="both"/>
        <w:rPr>
          <w:rFonts w:ascii="Times New Roman" w:eastAsia="Times New Roman" w:hAnsi="Times New Roman" w:cs="Times New Roman"/>
          <w:sz w:val="28"/>
        </w:rPr>
      </w:pPr>
    </w:p>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Информативная насыщенность речи (1 ч.)</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Главное назначение речи – быть средством общения, передавать нужную информацию. Условия, от которых зависит содержательность речи. Многообразие форм подачи материала.</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Многословие (речевая избыточность) и пустословие. Плеоназм (излишество) и его разновидность тавтология. Лексические повторы. Речь пространная и лаконичная.</w:t>
      </w:r>
    </w:p>
    <w:p w:rsidR="00591854" w:rsidRDefault="00591854">
      <w:pPr>
        <w:spacing w:after="0" w:line="240" w:lineRule="auto"/>
        <w:jc w:val="both"/>
        <w:rPr>
          <w:rFonts w:ascii="Times New Roman" w:eastAsia="Times New Roman" w:hAnsi="Times New Roman" w:cs="Times New Roman"/>
          <w:sz w:val="28"/>
        </w:rPr>
      </w:pPr>
    </w:p>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Логичность речи (1 ч.)</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Логичность как важнейшее условие речи. Законы логики: закон тождества, закон противоречия, закон исключенного третьего, закон достаточного основания. Типы логических ошибок.</w:t>
      </w:r>
    </w:p>
    <w:p w:rsidR="00591854" w:rsidRDefault="00591854">
      <w:pPr>
        <w:spacing w:after="0" w:line="240" w:lineRule="auto"/>
        <w:jc w:val="both"/>
        <w:rPr>
          <w:rFonts w:ascii="Times New Roman" w:eastAsia="Times New Roman" w:hAnsi="Times New Roman" w:cs="Times New Roman"/>
          <w:sz w:val="28"/>
        </w:rPr>
      </w:pPr>
    </w:p>
    <w:p w:rsidR="00591854" w:rsidRDefault="0092732F">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Точность, ясность и простота речи</w:t>
      </w:r>
      <w:r w:rsidR="00DA0345">
        <w:rPr>
          <w:rFonts w:ascii="Times New Roman" w:eastAsia="Times New Roman" w:hAnsi="Times New Roman" w:cs="Times New Roman"/>
          <w:b/>
          <w:sz w:val="28"/>
        </w:rPr>
        <w:t xml:space="preserve"> </w:t>
      </w:r>
      <w:r>
        <w:rPr>
          <w:rFonts w:ascii="Times New Roman" w:eastAsia="Times New Roman" w:hAnsi="Times New Roman" w:cs="Times New Roman"/>
          <w:b/>
          <w:sz w:val="28"/>
        </w:rPr>
        <w:t>1 ч.)</w:t>
      </w:r>
      <w:proofErr w:type="gramEnd"/>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«Слово отражает мысль: непонятная мысль – непонятно и слово» (В.Г.Белинский). «Кто ясно мыслит, тот ясно излагает». Причины неясности высказывания. Редактирование текста.</w:t>
      </w:r>
    </w:p>
    <w:p w:rsidR="00591854" w:rsidRDefault="00591854">
      <w:pPr>
        <w:spacing w:after="0" w:line="240" w:lineRule="auto"/>
        <w:jc w:val="both"/>
        <w:rPr>
          <w:rFonts w:ascii="Times New Roman" w:eastAsia="Times New Roman" w:hAnsi="Times New Roman" w:cs="Times New Roman"/>
          <w:sz w:val="28"/>
        </w:rPr>
      </w:pPr>
    </w:p>
    <w:p w:rsidR="00591854" w:rsidRDefault="00B45D9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Богатство речи (6</w:t>
      </w:r>
      <w:r w:rsidR="0092732F">
        <w:rPr>
          <w:rFonts w:ascii="Times New Roman" w:eastAsia="Times New Roman" w:hAnsi="Times New Roman" w:cs="Times New Roman"/>
          <w:b/>
          <w:sz w:val="28"/>
        </w:rPr>
        <w:t xml:space="preserve"> ч.)</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Количество слов, используемых в речи, - критерий её богатства и бедности.</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Многообразие значений слов. </w:t>
      </w:r>
      <w:proofErr w:type="gramStart"/>
      <w:r>
        <w:rPr>
          <w:rFonts w:ascii="Times New Roman" w:eastAsia="Times New Roman" w:hAnsi="Times New Roman" w:cs="Times New Roman"/>
          <w:sz w:val="28"/>
        </w:rPr>
        <w:t>Значения: основное (прямое, первичное, главное) и производное от него (неосновное, переносное, вторичное).</w:t>
      </w:r>
      <w:proofErr w:type="gramEnd"/>
      <w:r>
        <w:rPr>
          <w:rFonts w:ascii="Times New Roman" w:eastAsia="Times New Roman" w:hAnsi="Times New Roman" w:cs="Times New Roman"/>
          <w:sz w:val="28"/>
        </w:rPr>
        <w:t xml:space="preserve"> Многообразие лексики – неисчерпаемый источник её обновления необычного, неожиданного переосмысления слова.</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Слова одинаковые, но разные. Многозначность слов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Омонимия. </w:t>
      </w:r>
      <w:proofErr w:type="spellStart"/>
      <w:r>
        <w:rPr>
          <w:rFonts w:ascii="Times New Roman" w:eastAsia="Times New Roman" w:hAnsi="Times New Roman" w:cs="Times New Roman"/>
          <w:sz w:val="28"/>
        </w:rPr>
        <w:t>Омоформы</w:t>
      </w:r>
      <w:proofErr w:type="spellEnd"/>
      <w:r>
        <w:rPr>
          <w:rFonts w:ascii="Times New Roman" w:eastAsia="Times New Roman" w:hAnsi="Times New Roman" w:cs="Times New Roman"/>
          <w:sz w:val="28"/>
        </w:rPr>
        <w:t>. Омофоны. Омографы. Игра слов. Каламбур.</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Синонимическое богатство русского языка. Градация. Контрастные слова – антонимы. Оксюморон. </w:t>
      </w:r>
      <w:proofErr w:type="spellStart"/>
      <w:r>
        <w:rPr>
          <w:rFonts w:ascii="Times New Roman" w:eastAsia="Times New Roman" w:hAnsi="Times New Roman" w:cs="Times New Roman"/>
          <w:sz w:val="28"/>
        </w:rPr>
        <w:t>Антифразис</w:t>
      </w:r>
      <w:proofErr w:type="spellEnd"/>
      <w:r>
        <w:rPr>
          <w:rFonts w:ascii="Times New Roman" w:eastAsia="Times New Roman" w:hAnsi="Times New Roman" w:cs="Times New Roman"/>
          <w:sz w:val="28"/>
        </w:rPr>
        <w:t>.</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Созвучные слова – паронимы.</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Разнообразие способов словообразования. Богатство суффиксов в русском языке. Разговорные и просторечные словообразовательные модели.</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Стилистические различия в формообразовании имен и глаголов. Многообразие и гибкость системы русского склонения, спряжения. Варианты окончаний имен существительных. Возможности варьирования глагольных форм.</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Многообразие синтаксических конструкций. Синонимия односоставных и двусоставных предложений.</w:t>
      </w:r>
    </w:p>
    <w:p w:rsidR="00591854" w:rsidRDefault="00591854">
      <w:pPr>
        <w:spacing w:after="0" w:line="240" w:lineRule="auto"/>
        <w:jc w:val="both"/>
        <w:rPr>
          <w:rFonts w:ascii="Times New Roman" w:eastAsia="Times New Roman" w:hAnsi="Times New Roman" w:cs="Times New Roman"/>
          <w:sz w:val="28"/>
        </w:rPr>
      </w:pPr>
    </w:p>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Чистота речи(1ч.)</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Засорение речи в результате употребления без надобности диалектизмов, профессионализмов, просторечных слов, вульгаризмов, речевых штампов, иноязычных слов, канцеляризмов, «слов-паразитов».</w:t>
      </w:r>
    </w:p>
    <w:p w:rsidR="00591854" w:rsidRDefault="00591854">
      <w:pPr>
        <w:spacing w:after="0" w:line="240" w:lineRule="auto"/>
        <w:jc w:val="both"/>
        <w:rPr>
          <w:rFonts w:ascii="Times New Roman" w:eastAsia="Times New Roman" w:hAnsi="Times New Roman" w:cs="Times New Roman"/>
          <w:sz w:val="28"/>
        </w:rPr>
      </w:pPr>
    </w:p>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Уместность речи(1ч.)</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Ситуация высказывания. Цели и задачи общения. Необходимость установлен</w:t>
      </w:r>
      <w:r w:rsidR="00DE3B19">
        <w:rPr>
          <w:rFonts w:ascii="Times New Roman" w:eastAsia="Times New Roman" w:hAnsi="Times New Roman" w:cs="Times New Roman"/>
          <w:sz w:val="28"/>
        </w:rPr>
        <w:t xml:space="preserve">ия контакта между </w:t>
      </w:r>
      <w:proofErr w:type="gramStart"/>
      <w:r w:rsidR="00DE3B19">
        <w:rPr>
          <w:rFonts w:ascii="Times New Roman" w:eastAsia="Times New Roman" w:hAnsi="Times New Roman" w:cs="Times New Roman"/>
          <w:sz w:val="28"/>
        </w:rPr>
        <w:t>говорящим</w:t>
      </w:r>
      <w:proofErr w:type="gramEnd"/>
      <w:r w:rsidR="00DE3B19">
        <w:rPr>
          <w:rFonts w:ascii="Times New Roman" w:eastAsia="Times New Roman" w:hAnsi="Times New Roman" w:cs="Times New Roman"/>
          <w:sz w:val="28"/>
        </w:rPr>
        <w:t xml:space="preserve"> (пиш</w:t>
      </w:r>
      <w:r>
        <w:rPr>
          <w:rFonts w:ascii="Times New Roman" w:eastAsia="Times New Roman" w:hAnsi="Times New Roman" w:cs="Times New Roman"/>
          <w:sz w:val="28"/>
        </w:rPr>
        <w:t>ущим) и слушающим (читающим). Принцип дихотомии (</w:t>
      </w:r>
      <w:proofErr w:type="gramStart"/>
      <w:r>
        <w:rPr>
          <w:rFonts w:ascii="Times New Roman" w:eastAsia="Times New Roman" w:hAnsi="Times New Roman" w:cs="Times New Roman"/>
          <w:sz w:val="28"/>
        </w:rPr>
        <w:t>уместно-неуместно</w:t>
      </w:r>
      <w:proofErr w:type="gramEnd"/>
      <w:r>
        <w:rPr>
          <w:rFonts w:ascii="Times New Roman" w:eastAsia="Times New Roman" w:hAnsi="Times New Roman" w:cs="Times New Roman"/>
          <w:sz w:val="28"/>
        </w:rPr>
        <w:t>) при выборе стиля.</w:t>
      </w:r>
    </w:p>
    <w:p w:rsidR="00591854" w:rsidRDefault="00591854">
      <w:pPr>
        <w:spacing w:after="0" w:line="240" w:lineRule="auto"/>
        <w:jc w:val="both"/>
        <w:rPr>
          <w:rFonts w:ascii="Times New Roman" w:eastAsia="Times New Roman" w:hAnsi="Times New Roman" w:cs="Times New Roman"/>
          <w:sz w:val="28"/>
        </w:rPr>
      </w:pPr>
    </w:p>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Правильность речи(5ч.)</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Понятие нормы литературного языка. Правильный выбор слова. Требования лексической сочетаемости. Морфологические нормы. Употребление частей речи. Параллельные формы имен существительных. Формы рода. Особенности в склонении некоторых существительных. Варианты падежных окончаний существительных. Единственное и множественное число существительных. Разные формы имен прилагательных. Использование в речи имен числительных. Секреты местоимений. Особенности употребления глаголов.</w:t>
      </w:r>
    </w:p>
    <w:p w:rsidR="00591854" w:rsidRDefault="00591854">
      <w:pPr>
        <w:spacing w:after="0" w:line="240" w:lineRule="auto"/>
        <w:jc w:val="both"/>
        <w:rPr>
          <w:rFonts w:ascii="Times New Roman" w:eastAsia="Times New Roman" w:hAnsi="Times New Roman" w:cs="Times New Roman"/>
          <w:sz w:val="28"/>
        </w:rPr>
      </w:pPr>
    </w:p>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Синтаксические нормы(5 ч.)</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Особенности построения простых предложений. Порядок слов в предложении. Согласование сказуемого с подлежащим. Согласование определения и приложения. Формы управления. Употребление обособленных оборотов. Конструкции с отглагольными существительными. Правила употребления сложных предложений.</w:t>
      </w:r>
    </w:p>
    <w:p w:rsidR="00591854" w:rsidRDefault="00591854">
      <w:pPr>
        <w:spacing w:after="0" w:line="240" w:lineRule="auto"/>
        <w:jc w:val="both"/>
        <w:rPr>
          <w:rFonts w:ascii="Times New Roman" w:eastAsia="Times New Roman" w:hAnsi="Times New Roman" w:cs="Times New Roman"/>
          <w:sz w:val="28"/>
        </w:rPr>
      </w:pPr>
    </w:p>
    <w:p w:rsidR="00591854" w:rsidRDefault="009273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Орфоэпические нормы(2ч.)</w:t>
      </w:r>
    </w:p>
    <w:p w:rsidR="00591854" w:rsidRDefault="0092732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Произносительная система современного русского языка, стили произношения. Правила произношения безударных гласных звуков, согласных звуков, иностранных слов, имен и отчеств. Роль пунктуации в оформлении письменной речи.</w:t>
      </w:r>
    </w:p>
    <w:p w:rsidR="00591854" w:rsidRDefault="00591854">
      <w:pPr>
        <w:spacing w:after="0" w:line="240" w:lineRule="auto"/>
        <w:jc w:val="both"/>
        <w:rPr>
          <w:rFonts w:ascii="Times New Roman" w:eastAsia="Times New Roman" w:hAnsi="Times New Roman" w:cs="Times New Roman"/>
          <w:sz w:val="28"/>
        </w:rPr>
      </w:pPr>
    </w:p>
    <w:p w:rsidR="00591854" w:rsidRDefault="00B45D9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Образность речи(4</w:t>
      </w:r>
      <w:r w:rsidR="0092732F">
        <w:rPr>
          <w:rFonts w:ascii="Times New Roman" w:eastAsia="Times New Roman" w:hAnsi="Times New Roman" w:cs="Times New Roman"/>
          <w:b/>
          <w:sz w:val="28"/>
        </w:rPr>
        <w:t>ч.)</w:t>
      </w:r>
    </w:p>
    <w:p w:rsidR="00591854" w:rsidRDefault="0092732F">
      <w:pPr>
        <w:spacing w:after="0" w:line="240" w:lineRule="auto"/>
        <w:ind w:left="1104"/>
        <w:rPr>
          <w:rFonts w:ascii="Times New Roman" w:eastAsia="Times New Roman" w:hAnsi="Times New Roman" w:cs="Times New Roman"/>
          <w:sz w:val="28"/>
        </w:rPr>
      </w:pPr>
      <w:r>
        <w:rPr>
          <w:rFonts w:ascii="Times New Roman" w:eastAsia="Times New Roman" w:hAnsi="Times New Roman" w:cs="Times New Roman"/>
          <w:sz w:val="28"/>
        </w:rPr>
        <w:t>Тропы.</w:t>
      </w:r>
    </w:p>
    <w:p w:rsidR="00591854" w:rsidRDefault="0092732F">
      <w:pPr>
        <w:spacing w:after="0" w:line="240" w:lineRule="auto"/>
        <w:ind w:left="1104"/>
        <w:rPr>
          <w:rFonts w:ascii="Times New Roman" w:eastAsia="Times New Roman" w:hAnsi="Times New Roman" w:cs="Times New Roman"/>
          <w:sz w:val="28"/>
        </w:rPr>
      </w:pPr>
      <w:r>
        <w:rPr>
          <w:rFonts w:ascii="Times New Roman" w:eastAsia="Times New Roman" w:hAnsi="Times New Roman" w:cs="Times New Roman"/>
          <w:sz w:val="28"/>
        </w:rPr>
        <w:t>Художественные определения-эпитеты.</w:t>
      </w:r>
    </w:p>
    <w:p w:rsidR="00591854" w:rsidRDefault="0092732F">
      <w:pPr>
        <w:spacing w:after="0" w:line="240" w:lineRule="auto"/>
        <w:ind w:firstLine="1104"/>
        <w:rPr>
          <w:rFonts w:ascii="Times New Roman" w:eastAsia="Times New Roman" w:hAnsi="Times New Roman" w:cs="Times New Roman"/>
          <w:sz w:val="28"/>
        </w:rPr>
      </w:pPr>
      <w:r>
        <w:rPr>
          <w:rFonts w:ascii="Times New Roman" w:eastAsia="Times New Roman" w:hAnsi="Times New Roman" w:cs="Times New Roman"/>
          <w:sz w:val="28"/>
        </w:rPr>
        <w:t>Образные сравнения. Метафорические образы</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Метафоры мертвые, сухие, бытовые, поэтические, индивидуально-авторские, развернутые. Симфора. Метонимия. Синекдоха. Антономазия. Олицетворение. Персонификация как вид олицетворения. Гипербола и литота. Аллегория. Ирония. Перифраз.</w:t>
      </w:r>
    </w:p>
    <w:p w:rsidR="00591854" w:rsidRDefault="00591854">
      <w:pPr>
        <w:spacing w:after="0" w:line="240" w:lineRule="auto"/>
        <w:ind w:firstLine="1104"/>
        <w:rPr>
          <w:rFonts w:ascii="Times New Roman" w:eastAsia="Times New Roman" w:hAnsi="Times New Roman" w:cs="Times New Roman"/>
          <w:sz w:val="28"/>
        </w:rPr>
      </w:pPr>
    </w:p>
    <w:p w:rsidR="00591854" w:rsidRDefault="0092732F">
      <w:pPr>
        <w:spacing w:after="0" w:line="240" w:lineRule="auto"/>
        <w:ind w:left="316" w:right="-687"/>
        <w:jc w:val="center"/>
        <w:rPr>
          <w:rFonts w:ascii="Times New Roman" w:eastAsia="Times New Roman" w:hAnsi="Times New Roman" w:cs="Times New Roman"/>
          <w:b/>
          <w:sz w:val="28"/>
        </w:rPr>
      </w:pPr>
      <w:r>
        <w:rPr>
          <w:rFonts w:ascii="Times New Roman" w:eastAsia="Times New Roman" w:hAnsi="Times New Roman" w:cs="Times New Roman"/>
          <w:b/>
          <w:sz w:val="28"/>
        </w:rPr>
        <w:t>Живость, эмоциональность, выразительность речи(1ч.)</w:t>
      </w:r>
    </w:p>
    <w:p w:rsidR="00591854" w:rsidRDefault="0092732F">
      <w:pPr>
        <w:spacing w:after="0" w:line="240" w:lineRule="auto"/>
        <w:ind w:right="-687" w:firstLine="1104"/>
        <w:rPr>
          <w:rFonts w:ascii="Times New Roman" w:eastAsia="Times New Roman" w:hAnsi="Times New Roman" w:cs="Times New Roman"/>
          <w:sz w:val="28"/>
        </w:rPr>
      </w:pPr>
      <w:r>
        <w:rPr>
          <w:rFonts w:ascii="Times New Roman" w:eastAsia="Times New Roman" w:hAnsi="Times New Roman" w:cs="Times New Roman"/>
          <w:sz w:val="28"/>
        </w:rPr>
        <w:lastRenderedPageBreak/>
        <w:t>Слова с яркой эмоционально-экспрессивной окраской. Экспрессивный синтаксис. Риторические фигуры. Анафора. Эпифора. Ритмомелодическое оформление.</w:t>
      </w:r>
    </w:p>
    <w:p w:rsidR="00591854" w:rsidRDefault="00636DFB">
      <w:pPr>
        <w:spacing w:after="0" w:line="240" w:lineRule="auto"/>
        <w:ind w:right="-687" w:firstLine="1104"/>
        <w:jc w:val="center"/>
        <w:rPr>
          <w:rFonts w:ascii="Times New Roman" w:eastAsia="Times New Roman" w:hAnsi="Times New Roman" w:cs="Times New Roman"/>
          <w:b/>
          <w:sz w:val="28"/>
        </w:rPr>
      </w:pPr>
      <w:r>
        <w:rPr>
          <w:rFonts w:ascii="Times New Roman" w:eastAsia="Times New Roman" w:hAnsi="Times New Roman" w:cs="Times New Roman"/>
          <w:b/>
          <w:sz w:val="28"/>
        </w:rPr>
        <w:t>Благозвучие речи(5</w:t>
      </w:r>
      <w:r w:rsidR="0092732F">
        <w:rPr>
          <w:rFonts w:ascii="Times New Roman" w:eastAsia="Times New Roman" w:hAnsi="Times New Roman" w:cs="Times New Roman"/>
          <w:b/>
          <w:sz w:val="28"/>
        </w:rPr>
        <w:t>ч.)</w:t>
      </w:r>
    </w:p>
    <w:p w:rsidR="00591854" w:rsidRDefault="0092732F">
      <w:pPr>
        <w:spacing w:after="0" w:line="240" w:lineRule="auto"/>
        <w:ind w:right="-687" w:firstLine="1104"/>
        <w:rPr>
          <w:rFonts w:ascii="Times New Roman" w:eastAsia="Times New Roman" w:hAnsi="Times New Roman" w:cs="Times New Roman"/>
          <w:sz w:val="28"/>
        </w:rPr>
      </w:pPr>
      <w:r>
        <w:rPr>
          <w:rFonts w:ascii="Times New Roman" w:eastAsia="Times New Roman" w:hAnsi="Times New Roman" w:cs="Times New Roman"/>
          <w:sz w:val="28"/>
        </w:rPr>
        <w:t>Неповторимая индивидуальность фонетической системы русского языка. Признаки неблагозвучия. Звукопись. Аллитерация и ассонанс. Ономатопея.</w:t>
      </w:r>
    </w:p>
    <w:p w:rsidR="00591854" w:rsidRDefault="0092732F" w:rsidP="0092732F">
      <w:pPr>
        <w:tabs>
          <w:tab w:val="left" w:pos="4560"/>
        </w:tabs>
        <w:spacing w:after="0" w:line="240" w:lineRule="auto"/>
        <w:ind w:right="-687" w:firstLine="1104"/>
        <w:rPr>
          <w:rFonts w:ascii="Times New Roman" w:eastAsia="Times New Roman" w:hAnsi="Times New Roman" w:cs="Times New Roman"/>
          <w:sz w:val="28"/>
        </w:rPr>
      </w:pPr>
      <w:r>
        <w:rPr>
          <w:rFonts w:ascii="Times New Roman" w:eastAsia="Times New Roman" w:hAnsi="Times New Roman" w:cs="Times New Roman"/>
          <w:sz w:val="28"/>
        </w:rPr>
        <w:tab/>
      </w:r>
    </w:p>
    <w:p w:rsidR="0092732F" w:rsidRPr="00EF3ABF" w:rsidRDefault="00C645A2" w:rsidP="00C645A2">
      <w:pPr>
        <w:tabs>
          <w:tab w:val="left" w:pos="4560"/>
        </w:tabs>
        <w:spacing w:after="0" w:line="240" w:lineRule="auto"/>
        <w:ind w:right="-687" w:firstLine="1104"/>
        <w:jc w:val="center"/>
        <w:rPr>
          <w:rFonts w:ascii="Times New Roman" w:eastAsia="Times New Roman" w:hAnsi="Times New Roman" w:cs="Times New Roman"/>
          <w:b/>
          <w:sz w:val="28"/>
          <w:szCs w:val="28"/>
        </w:rPr>
      </w:pPr>
      <w:r w:rsidRPr="00EF3ABF">
        <w:rPr>
          <w:rFonts w:ascii="Times New Roman" w:eastAsia="Times New Roman" w:hAnsi="Times New Roman" w:cs="Times New Roman"/>
          <w:b/>
          <w:sz w:val="28"/>
          <w:szCs w:val="28"/>
        </w:rPr>
        <w:t>Учебно-тематический план</w:t>
      </w:r>
    </w:p>
    <w:p w:rsidR="00C645A2" w:rsidRPr="00EF3ABF" w:rsidRDefault="00C645A2" w:rsidP="00C645A2">
      <w:pPr>
        <w:tabs>
          <w:tab w:val="left" w:pos="4560"/>
        </w:tabs>
        <w:spacing w:after="0" w:line="240" w:lineRule="auto"/>
        <w:ind w:right="-687" w:firstLine="1104"/>
        <w:jc w:val="center"/>
        <w:rPr>
          <w:rFonts w:ascii="Times New Roman" w:eastAsia="Times New Roman" w:hAnsi="Times New Roman" w:cs="Times New Roman"/>
          <w:b/>
          <w:sz w:val="28"/>
          <w:szCs w:val="28"/>
        </w:rPr>
      </w:pPr>
    </w:p>
    <w:tbl>
      <w:tblPr>
        <w:tblW w:w="10773"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46"/>
        <w:gridCol w:w="15"/>
        <w:gridCol w:w="891"/>
        <w:gridCol w:w="6621"/>
        <w:gridCol w:w="1552"/>
      </w:tblGrid>
      <w:tr w:rsidR="0033303F" w:rsidRPr="00EF3ABF" w:rsidTr="00B45D99">
        <w:tc>
          <w:tcPr>
            <w:tcW w:w="848"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 xml:space="preserve">№ </w:t>
            </w:r>
            <w:proofErr w:type="gramStart"/>
            <w:r w:rsidRPr="00EF3ABF">
              <w:rPr>
                <w:rFonts w:ascii="Times New Roman" w:hAnsi="Times New Roman" w:cs="Times New Roman"/>
                <w:sz w:val="28"/>
                <w:szCs w:val="28"/>
              </w:rPr>
              <w:t>п</w:t>
            </w:r>
            <w:proofErr w:type="gramEnd"/>
            <w:r w:rsidRPr="00EF3ABF">
              <w:rPr>
                <w:rFonts w:ascii="Times New Roman" w:hAnsi="Times New Roman" w:cs="Times New Roman"/>
                <w:sz w:val="28"/>
                <w:szCs w:val="28"/>
              </w:rPr>
              <w:t>/п</w:t>
            </w:r>
          </w:p>
        </w:tc>
        <w:tc>
          <w:tcPr>
            <w:tcW w:w="861" w:type="dxa"/>
            <w:gridSpan w:val="2"/>
            <w:shd w:val="clear" w:color="auto" w:fill="auto"/>
          </w:tcPr>
          <w:p w:rsidR="0033303F" w:rsidRPr="00EF3ABF" w:rsidRDefault="0033303F" w:rsidP="00153893">
            <w:pPr>
              <w:jc w:val="center"/>
              <w:rPr>
                <w:rFonts w:ascii="Times New Roman" w:hAnsi="Times New Roman" w:cs="Times New Roman"/>
                <w:sz w:val="28"/>
                <w:szCs w:val="28"/>
              </w:rPr>
            </w:pPr>
            <w:r>
              <w:rPr>
                <w:rFonts w:ascii="Times New Roman" w:hAnsi="Times New Roman" w:cs="Times New Roman"/>
                <w:sz w:val="28"/>
                <w:szCs w:val="28"/>
              </w:rPr>
              <w:t>план</w:t>
            </w:r>
          </w:p>
        </w:tc>
        <w:tc>
          <w:tcPr>
            <w:tcW w:w="891" w:type="dxa"/>
            <w:shd w:val="clear" w:color="auto" w:fill="auto"/>
          </w:tcPr>
          <w:p w:rsidR="0033303F" w:rsidRPr="00EF3ABF" w:rsidRDefault="0033303F" w:rsidP="00153893">
            <w:pPr>
              <w:jc w:val="center"/>
              <w:rPr>
                <w:rFonts w:ascii="Times New Roman" w:hAnsi="Times New Roman" w:cs="Times New Roman"/>
                <w:sz w:val="28"/>
                <w:szCs w:val="28"/>
              </w:rPr>
            </w:pPr>
            <w:r>
              <w:rPr>
                <w:rFonts w:ascii="Times New Roman" w:hAnsi="Times New Roman" w:cs="Times New Roman"/>
                <w:sz w:val="28"/>
                <w:szCs w:val="28"/>
              </w:rPr>
              <w:t>факт</w:t>
            </w:r>
          </w:p>
        </w:tc>
        <w:tc>
          <w:tcPr>
            <w:tcW w:w="6621" w:type="dxa"/>
            <w:shd w:val="clear" w:color="auto" w:fill="auto"/>
            <w:vAlign w:val="center"/>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Содержание</w:t>
            </w:r>
          </w:p>
        </w:tc>
        <w:tc>
          <w:tcPr>
            <w:tcW w:w="1552"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Кол-во часов</w:t>
            </w:r>
          </w:p>
        </w:tc>
      </w:tr>
      <w:tr w:rsidR="0033303F" w:rsidRPr="00EF3ABF" w:rsidTr="00B45D99">
        <w:tc>
          <w:tcPr>
            <w:tcW w:w="848"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c>
          <w:tcPr>
            <w:tcW w:w="861" w:type="dxa"/>
            <w:gridSpan w:val="2"/>
            <w:shd w:val="clear" w:color="auto" w:fill="auto"/>
          </w:tcPr>
          <w:p w:rsidR="0033303F" w:rsidRPr="00EF3ABF" w:rsidRDefault="0033303F" w:rsidP="00153893">
            <w:pPr>
              <w:jc w:val="center"/>
              <w:rPr>
                <w:rFonts w:ascii="Times New Roman" w:hAnsi="Times New Roman" w:cs="Times New Roman"/>
                <w:sz w:val="28"/>
                <w:szCs w:val="28"/>
              </w:rPr>
            </w:pPr>
          </w:p>
        </w:tc>
        <w:tc>
          <w:tcPr>
            <w:tcW w:w="891" w:type="dxa"/>
            <w:shd w:val="clear" w:color="auto" w:fill="auto"/>
          </w:tcPr>
          <w:p w:rsidR="0033303F" w:rsidRPr="00EF3ABF" w:rsidRDefault="0033303F" w:rsidP="00153893">
            <w:pPr>
              <w:jc w:val="center"/>
              <w:rPr>
                <w:rFonts w:ascii="Times New Roman" w:hAnsi="Times New Roman" w:cs="Times New Roman"/>
                <w:sz w:val="28"/>
                <w:szCs w:val="28"/>
              </w:rPr>
            </w:pPr>
          </w:p>
        </w:tc>
        <w:tc>
          <w:tcPr>
            <w:tcW w:w="6621" w:type="dxa"/>
            <w:shd w:val="clear" w:color="auto" w:fill="auto"/>
          </w:tcPr>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Введение. Значение культуры речи в жизни общества</w:t>
            </w:r>
          </w:p>
        </w:tc>
        <w:tc>
          <w:tcPr>
            <w:tcW w:w="1552"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33303F" w:rsidRPr="00EF3ABF" w:rsidTr="00B45D99">
        <w:tc>
          <w:tcPr>
            <w:tcW w:w="848"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2</w:t>
            </w:r>
          </w:p>
        </w:tc>
        <w:tc>
          <w:tcPr>
            <w:tcW w:w="861" w:type="dxa"/>
            <w:gridSpan w:val="2"/>
            <w:shd w:val="clear" w:color="auto" w:fill="auto"/>
          </w:tcPr>
          <w:p w:rsidR="0033303F" w:rsidRPr="00EF3ABF" w:rsidRDefault="0033303F" w:rsidP="00153893">
            <w:pPr>
              <w:jc w:val="center"/>
              <w:rPr>
                <w:rFonts w:ascii="Times New Roman" w:hAnsi="Times New Roman" w:cs="Times New Roman"/>
                <w:sz w:val="28"/>
                <w:szCs w:val="28"/>
              </w:rPr>
            </w:pPr>
          </w:p>
        </w:tc>
        <w:tc>
          <w:tcPr>
            <w:tcW w:w="891" w:type="dxa"/>
            <w:shd w:val="clear" w:color="auto" w:fill="auto"/>
          </w:tcPr>
          <w:p w:rsidR="0033303F" w:rsidRPr="00EF3ABF" w:rsidRDefault="0033303F" w:rsidP="00153893">
            <w:pPr>
              <w:jc w:val="center"/>
              <w:rPr>
                <w:rFonts w:ascii="Times New Roman" w:hAnsi="Times New Roman" w:cs="Times New Roman"/>
                <w:sz w:val="28"/>
                <w:szCs w:val="28"/>
              </w:rPr>
            </w:pPr>
          </w:p>
        </w:tc>
        <w:tc>
          <w:tcPr>
            <w:tcW w:w="6621" w:type="dxa"/>
            <w:shd w:val="clear" w:color="auto" w:fill="auto"/>
          </w:tcPr>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Информационная насыщенность речи</w:t>
            </w:r>
          </w:p>
        </w:tc>
        <w:tc>
          <w:tcPr>
            <w:tcW w:w="1552"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33303F" w:rsidRPr="00EF3ABF" w:rsidTr="00B45D99">
        <w:tc>
          <w:tcPr>
            <w:tcW w:w="848"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3</w:t>
            </w:r>
          </w:p>
        </w:tc>
        <w:tc>
          <w:tcPr>
            <w:tcW w:w="861" w:type="dxa"/>
            <w:gridSpan w:val="2"/>
            <w:shd w:val="clear" w:color="auto" w:fill="auto"/>
          </w:tcPr>
          <w:p w:rsidR="0033303F" w:rsidRPr="00EF3ABF" w:rsidRDefault="0033303F" w:rsidP="00153893">
            <w:pPr>
              <w:jc w:val="center"/>
              <w:rPr>
                <w:rFonts w:ascii="Times New Roman" w:hAnsi="Times New Roman" w:cs="Times New Roman"/>
                <w:sz w:val="28"/>
                <w:szCs w:val="28"/>
              </w:rPr>
            </w:pPr>
          </w:p>
        </w:tc>
        <w:tc>
          <w:tcPr>
            <w:tcW w:w="891" w:type="dxa"/>
            <w:shd w:val="clear" w:color="auto" w:fill="auto"/>
          </w:tcPr>
          <w:p w:rsidR="0033303F" w:rsidRPr="00EF3ABF" w:rsidRDefault="0033303F" w:rsidP="00153893">
            <w:pPr>
              <w:jc w:val="center"/>
              <w:rPr>
                <w:rFonts w:ascii="Times New Roman" w:hAnsi="Times New Roman" w:cs="Times New Roman"/>
                <w:sz w:val="28"/>
                <w:szCs w:val="28"/>
              </w:rPr>
            </w:pPr>
          </w:p>
        </w:tc>
        <w:tc>
          <w:tcPr>
            <w:tcW w:w="6621" w:type="dxa"/>
            <w:shd w:val="clear" w:color="auto" w:fill="auto"/>
          </w:tcPr>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 xml:space="preserve">Логичность речи </w:t>
            </w:r>
          </w:p>
        </w:tc>
        <w:tc>
          <w:tcPr>
            <w:tcW w:w="1552"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33303F" w:rsidRPr="00EF3ABF" w:rsidTr="00B45D99">
        <w:tc>
          <w:tcPr>
            <w:tcW w:w="848"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4</w:t>
            </w:r>
          </w:p>
        </w:tc>
        <w:tc>
          <w:tcPr>
            <w:tcW w:w="861" w:type="dxa"/>
            <w:gridSpan w:val="2"/>
            <w:shd w:val="clear" w:color="auto" w:fill="auto"/>
          </w:tcPr>
          <w:p w:rsidR="0033303F" w:rsidRPr="00EF3ABF" w:rsidRDefault="0033303F" w:rsidP="00153893">
            <w:pPr>
              <w:jc w:val="center"/>
              <w:rPr>
                <w:rFonts w:ascii="Times New Roman" w:hAnsi="Times New Roman" w:cs="Times New Roman"/>
                <w:sz w:val="28"/>
                <w:szCs w:val="28"/>
              </w:rPr>
            </w:pPr>
          </w:p>
        </w:tc>
        <w:tc>
          <w:tcPr>
            <w:tcW w:w="891" w:type="dxa"/>
            <w:shd w:val="clear" w:color="auto" w:fill="auto"/>
          </w:tcPr>
          <w:p w:rsidR="0033303F" w:rsidRPr="00EF3ABF" w:rsidRDefault="0033303F" w:rsidP="00153893">
            <w:pPr>
              <w:jc w:val="center"/>
              <w:rPr>
                <w:rFonts w:ascii="Times New Roman" w:hAnsi="Times New Roman" w:cs="Times New Roman"/>
                <w:sz w:val="28"/>
                <w:szCs w:val="28"/>
              </w:rPr>
            </w:pPr>
          </w:p>
        </w:tc>
        <w:tc>
          <w:tcPr>
            <w:tcW w:w="6621" w:type="dxa"/>
            <w:shd w:val="clear" w:color="auto" w:fill="auto"/>
          </w:tcPr>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Точность, ясность и простота речи</w:t>
            </w:r>
          </w:p>
        </w:tc>
        <w:tc>
          <w:tcPr>
            <w:tcW w:w="1552"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33303F" w:rsidRPr="00EF3ABF" w:rsidTr="00B45D99">
        <w:tc>
          <w:tcPr>
            <w:tcW w:w="848"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5</w:t>
            </w:r>
          </w:p>
        </w:tc>
        <w:tc>
          <w:tcPr>
            <w:tcW w:w="861" w:type="dxa"/>
            <w:gridSpan w:val="2"/>
            <w:shd w:val="clear" w:color="auto" w:fill="auto"/>
          </w:tcPr>
          <w:p w:rsidR="0033303F" w:rsidRPr="00EF3ABF" w:rsidRDefault="0033303F" w:rsidP="00153893">
            <w:pPr>
              <w:jc w:val="center"/>
              <w:rPr>
                <w:rFonts w:ascii="Times New Roman" w:hAnsi="Times New Roman" w:cs="Times New Roman"/>
                <w:sz w:val="28"/>
                <w:szCs w:val="28"/>
              </w:rPr>
            </w:pPr>
          </w:p>
        </w:tc>
        <w:tc>
          <w:tcPr>
            <w:tcW w:w="891" w:type="dxa"/>
            <w:shd w:val="clear" w:color="auto" w:fill="auto"/>
          </w:tcPr>
          <w:p w:rsidR="0033303F" w:rsidRPr="00EF3ABF" w:rsidRDefault="0033303F" w:rsidP="00153893">
            <w:pPr>
              <w:jc w:val="center"/>
              <w:rPr>
                <w:rFonts w:ascii="Times New Roman" w:hAnsi="Times New Roman" w:cs="Times New Roman"/>
                <w:sz w:val="28"/>
                <w:szCs w:val="28"/>
              </w:rPr>
            </w:pPr>
          </w:p>
        </w:tc>
        <w:tc>
          <w:tcPr>
            <w:tcW w:w="6621" w:type="dxa"/>
            <w:shd w:val="clear" w:color="auto" w:fill="auto"/>
          </w:tcPr>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Богатство речи</w:t>
            </w:r>
          </w:p>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Многообразие значений слова</w:t>
            </w:r>
          </w:p>
        </w:tc>
        <w:tc>
          <w:tcPr>
            <w:tcW w:w="1552"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33303F" w:rsidRPr="00EF3ABF" w:rsidTr="00B45D99">
        <w:tc>
          <w:tcPr>
            <w:tcW w:w="848"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6</w:t>
            </w:r>
          </w:p>
        </w:tc>
        <w:tc>
          <w:tcPr>
            <w:tcW w:w="861" w:type="dxa"/>
            <w:gridSpan w:val="2"/>
            <w:shd w:val="clear" w:color="auto" w:fill="auto"/>
          </w:tcPr>
          <w:p w:rsidR="0033303F" w:rsidRPr="00EF3ABF" w:rsidRDefault="0033303F" w:rsidP="00153893">
            <w:pPr>
              <w:jc w:val="center"/>
              <w:rPr>
                <w:rFonts w:ascii="Times New Roman" w:hAnsi="Times New Roman" w:cs="Times New Roman"/>
                <w:sz w:val="28"/>
                <w:szCs w:val="28"/>
              </w:rPr>
            </w:pPr>
          </w:p>
        </w:tc>
        <w:tc>
          <w:tcPr>
            <w:tcW w:w="891" w:type="dxa"/>
            <w:shd w:val="clear" w:color="auto" w:fill="auto"/>
          </w:tcPr>
          <w:p w:rsidR="0033303F" w:rsidRPr="00EF3ABF" w:rsidRDefault="0033303F" w:rsidP="00153893">
            <w:pPr>
              <w:jc w:val="center"/>
              <w:rPr>
                <w:rFonts w:ascii="Times New Roman" w:hAnsi="Times New Roman" w:cs="Times New Roman"/>
                <w:sz w:val="28"/>
                <w:szCs w:val="28"/>
              </w:rPr>
            </w:pPr>
          </w:p>
        </w:tc>
        <w:tc>
          <w:tcPr>
            <w:tcW w:w="6621" w:type="dxa"/>
            <w:shd w:val="clear" w:color="auto" w:fill="auto"/>
          </w:tcPr>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Слова одинаковые, но разные</w:t>
            </w:r>
          </w:p>
        </w:tc>
        <w:tc>
          <w:tcPr>
            <w:tcW w:w="1552"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33303F" w:rsidRPr="00EF3ABF" w:rsidTr="00B45D99">
        <w:tc>
          <w:tcPr>
            <w:tcW w:w="848"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7</w:t>
            </w:r>
          </w:p>
        </w:tc>
        <w:tc>
          <w:tcPr>
            <w:tcW w:w="861" w:type="dxa"/>
            <w:gridSpan w:val="2"/>
            <w:shd w:val="clear" w:color="auto" w:fill="auto"/>
          </w:tcPr>
          <w:p w:rsidR="0033303F" w:rsidRPr="00EF3ABF" w:rsidRDefault="0033303F" w:rsidP="00153893">
            <w:pPr>
              <w:jc w:val="center"/>
              <w:rPr>
                <w:rFonts w:ascii="Times New Roman" w:hAnsi="Times New Roman" w:cs="Times New Roman"/>
                <w:sz w:val="28"/>
                <w:szCs w:val="28"/>
              </w:rPr>
            </w:pPr>
          </w:p>
        </w:tc>
        <w:tc>
          <w:tcPr>
            <w:tcW w:w="891" w:type="dxa"/>
            <w:shd w:val="clear" w:color="auto" w:fill="auto"/>
          </w:tcPr>
          <w:p w:rsidR="0033303F" w:rsidRPr="00EF3ABF" w:rsidRDefault="0033303F" w:rsidP="00153893">
            <w:pPr>
              <w:jc w:val="center"/>
              <w:rPr>
                <w:rFonts w:ascii="Times New Roman" w:hAnsi="Times New Roman" w:cs="Times New Roman"/>
                <w:sz w:val="28"/>
                <w:szCs w:val="28"/>
              </w:rPr>
            </w:pPr>
          </w:p>
        </w:tc>
        <w:tc>
          <w:tcPr>
            <w:tcW w:w="6621" w:type="dxa"/>
            <w:shd w:val="clear" w:color="auto" w:fill="auto"/>
          </w:tcPr>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Синонимическое богатство русского языка. Контрастные цвета.</w:t>
            </w:r>
          </w:p>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Созвучные слова</w:t>
            </w:r>
          </w:p>
        </w:tc>
        <w:tc>
          <w:tcPr>
            <w:tcW w:w="1552"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33303F" w:rsidRPr="00EF3ABF" w:rsidTr="00B45D99">
        <w:tc>
          <w:tcPr>
            <w:tcW w:w="848"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8</w:t>
            </w:r>
          </w:p>
        </w:tc>
        <w:tc>
          <w:tcPr>
            <w:tcW w:w="861" w:type="dxa"/>
            <w:gridSpan w:val="2"/>
            <w:shd w:val="clear" w:color="auto" w:fill="auto"/>
          </w:tcPr>
          <w:p w:rsidR="0033303F" w:rsidRPr="00EF3ABF" w:rsidRDefault="0033303F" w:rsidP="00153893">
            <w:pPr>
              <w:jc w:val="center"/>
              <w:rPr>
                <w:rFonts w:ascii="Times New Roman" w:hAnsi="Times New Roman" w:cs="Times New Roman"/>
                <w:sz w:val="28"/>
                <w:szCs w:val="28"/>
              </w:rPr>
            </w:pPr>
          </w:p>
        </w:tc>
        <w:tc>
          <w:tcPr>
            <w:tcW w:w="891" w:type="dxa"/>
            <w:shd w:val="clear" w:color="auto" w:fill="auto"/>
          </w:tcPr>
          <w:p w:rsidR="0033303F" w:rsidRPr="00EF3ABF" w:rsidRDefault="0033303F" w:rsidP="00153893">
            <w:pPr>
              <w:jc w:val="center"/>
              <w:rPr>
                <w:rFonts w:ascii="Times New Roman" w:hAnsi="Times New Roman" w:cs="Times New Roman"/>
                <w:sz w:val="28"/>
                <w:szCs w:val="28"/>
              </w:rPr>
            </w:pPr>
          </w:p>
        </w:tc>
        <w:tc>
          <w:tcPr>
            <w:tcW w:w="6621" w:type="dxa"/>
            <w:shd w:val="clear" w:color="auto" w:fill="auto"/>
          </w:tcPr>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Разнообразие способов словообразования</w:t>
            </w:r>
          </w:p>
        </w:tc>
        <w:tc>
          <w:tcPr>
            <w:tcW w:w="1552"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33303F" w:rsidRPr="00EF3ABF" w:rsidTr="00B45D99">
        <w:tc>
          <w:tcPr>
            <w:tcW w:w="848"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9</w:t>
            </w:r>
          </w:p>
        </w:tc>
        <w:tc>
          <w:tcPr>
            <w:tcW w:w="861" w:type="dxa"/>
            <w:gridSpan w:val="2"/>
            <w:shd w:val="clear" w:color="auto" w:fill="auto"/>
          </w:tcPr>
          <w:p w:rsidR="0033303F" w:rsidRPr="00EF3ABF" w:rsidRDefault="0033303F" w:rsidP="00153893">
            <w:pPr>
              <w:jc w:val="center"/>
              <w:rPr>
                <w:rFonts w:ascii="Times New Roman" w:hAnsi="Times New Roman" w:cs="Times New Roman"/>
                <w:sz w:val="28"/>
                <w:szCs w:val="28"/>
              </w:rPr>
            </w:pPr>
          </w:p>
        </w:tc>
        <w:tc>
          <w:tcPr>
            <w:tcW w:w="891" w:type="dxa"/>
            <w:shd w:val="clear" w:color="auto" w:fill="auto"/>
          </w:tcPr>
          <w:p w:rsidR="0033303F" w:rsidRPr="00EF3ABF" w:rsidRDefault="0033303F" w:rsidP="00153893">
            <w:pPr>
              <w:jc w:val="center"/>
              <w:rPr>
                <w:rFonts w:ascii="Times New Roman" w:hAnsi="Times New Roman" w:cs="Times New Roman"/>
                <w:sz w:val="28"/>
                <w:szCs w:val="28"/>
              </w:rPr>
            </w:pPr>
          </w:p>
        </w:tc>
        <w:tc>
          <w:tcPr>
            <w:tcW w:w="6621" w:type="dxa"/>
            <w:shd w:val="clear" w:color="auto" w:fill="auto"/>
          </w:tcPr>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Стилистические различия формообразования имен и глаголов</w:t>
            </w:r>
          </w:p>
        </w:tc>
        <w:tc>
          <w:tcPr>
            <w:tcW w:w="1552"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33303F" w:rsidRPr="00EF3ABF" w:rsidTr="00B45D99">
        <w:tc>
          <w:tcPr>
            <w:tcW w:w="848"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10</w:t>
            </w:r>
          </w:p>
        </w:tc>
        <w:tc>
          <w:tcPr>
            <w:tcW w:w="861" w:type="dxa"/>
            <w:gridSpan w:val="2"/>
            <w:shd w:val="clear" w:color="auto" w:fill="auto"/>
          </w:tcPr>
          <w:p w:rsidR="0033303F" w:rsidRPr="00EF3ABF" w:rsidRDefault="0033303F" w:rsidP="00153893">
            <w:pPr>
              <w:jc w:val="center"/>
              <w:rPr>
                <w:rFonts w:ascii="Times New Roman" w:hAnsi="Times New Roman" w:cs="Times New Roman"/>
                <w:sz w:val="28"/>
                <w:szCs w:val="28"/>
              </w:rPr>
            </w:pPr>
          </w:p>
        </w:tc>
        <w:tc>
          <w:tcPr>
            <w:tcW w:w="891" w:type="dxa"/>
            <w:shd w:val="clear" w:color="auto" w:fill="auto"/>
          </w:tcPr>
          <w:p w:rsidR="0033303F" w:rsidRPr="00EF3ABF" w:rsidRDefault="0033303F" w:rsidP="00153893">
            <w:pPr>
              <w:jc w:val="center"/>
              <w:rPr>
                <w:rFonts w:ascii="Times New Roman" w:hAnsi="Times New Roman" w:cs="Times New Roman"/>
                <w:sz w:val="28"/>
                <w:szCs w:val="28"/>
              </w:rPr>
            </w:pPr>
          </w:p>
        </w:tc>
        <w:tc>
          <w:tcPr>
            <w:tcW w:w="6621" w:type="dxa"/>
            <w:shd w:val="clear" w:color="auto" w:fill="auto"/>
          </w:tcPr>
          <w:p w:rsidR="0033303F" w:rsidRPr="00EF3ABF" w:rsidRDefault="0033303F" w:rsidP="00153893">
            <w:pPr>
              <w:rPr>
                <w:rFonts w:ascii="Times New Roman" w:hAnsi="Times New Roman" w:cs="Times New Roman"/>
                <w:sz w:val="28"/>
                <w:szCs w:val="28"/>
              </w:rPr>
            </w:pPr>
            <w:r w:rsidRPr="00EF3ABF">
              <w:rPr>
                <w:rFonts w:ascii="Times New Roman" w:hAnsi="Times New Roman" w:cs="Times New Roman"/>
                <w:sz w:val="28"/>
                <w:szCs w:val="28"/>
              </w:rPr>
              <w:t>Многообразие синтаксических конструкций</w:t>
            </w:r>
          </w:p>
        </w:tc>
        <w:tc>
          <w:tcPr>
            <w:tcW w:w="1552" w:type="dxa"/>
            <w:shd w:val="clear" w:color="auto" w:fill="auto"/>
          </w:tcPr>
          <w:p w:rsidR="0033303F" w:rsidRPr="00EF3ABF" w:rsidRDefault="0033303F"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B45D99">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11</w:t>
            </w:r>
          </w:p>
        </w:tc>
        <w:tc>
          <w:tcPr>
            <w:tcW w:w="861"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891" w:type="dxa"/>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Чистота речи</w:t>
            </w:r>
          </w:p>
        </w:tc>
        <w:tc>
          <w:tcPr>
            <w:tcW w:w="1552" w:type="dxa"/>
            <w:shd w:val="clear" w:color="auto" w:fill="auto"/>
          </w:tcPr>
          <w:p w:rsidR="00B45D99" w:rsidRPr="00EF3ABF" w:rsidRDefault="00B45D99" w:rsidP="00A25B6E">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B45D99">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12</w:t>
            </w:r>
          </w:p>
        </w:tc>
        <w:tc>
          <w:tcPr>
            <w:tcW w:w="861"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891" w:type="dxa"/>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Уместность речи</w:t>
            </w:r>
          </w:p>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Правильность речи</w:t>
            </w:r>
          </w:p>
        </w:tc>
        <w:tc>
          <w:tcPr>
            <w:tcW w:w="1552" w:type="dxa"/>
            <w:shd w:val="clear" w:color="auto" w:fill="auto"/>
          </w:tcPr>
          <w:p w:rsidR="00B45D99" w:rsidRPr="00EF3ABF" w:rsidRDefault="00B45D99" w:rsidP="00A25B6E">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13</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Правильный выбор слова</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lastRenderedPageBreak/>
              <w:t>14</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Как правильно употреблять части речи.</w:t>
            </w:r>
          </w:p>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Параллельные формы имен существительных.</w:t>
            </w:r>
          </w:p>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Разные формы имен прилагательных</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15</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Как используются имена числительные</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16</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Секреты местоимений</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17</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Особенности употребления глаголов</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18</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Чему учит синтаксис. Порядок слов в предложении. Согласование сказуемого с подлежащим</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19</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Как согласуются определения и предложения</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20</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Формы управления. Обособленные обороты</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21</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Правила употребления сложных предложений</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22</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Трудности произношения</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23</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Орфоэпические нормы</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24</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Проверочная работа</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25</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Образность речи. Какую речь называют образной</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1</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26</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Эпитеты. Сравнения. Метафоры</w:t>
            </w:r>
          </w:p>
        </w:tc>
        <w:tc>
          <w:tcPr>
            <w:tcW w:w="1552" w:type="dxa"/>
            <w:shd w:val="clear" w:color="auto" w:fill="auto"/>
          </w:tcPr>
          <w:p w:rsidR="00B45D99" w:rsidRPr="00EF3ABF" w:rsidRDefault="009E302D" w:rsidP="00153893">
            <w:pPr>
              <w:jc w:val="center"/>
              <w:rPr>
                <w:rFonts w:ascii="Times New Roman" w:hAnsi="Times New Roman" w:cs="Times New Roman"/>
                <w:sz w:val="28"/>
                <w:szCs w:val="28"/>
              </w:rPr>
            </w:pPr>
            <w:r>
              <w:rPr>
                <w:rFonts w:ascii="Times New Roman" w:hAnsi="Times New Roman" w:cs="Times New Roman"/>
                <w:sz w:val="28"/>
                <w:szCs w:val="28"/>
              </w:rPr>
              <w:t>2</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27</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Метонимия. Синекдоха. Олицетворение</w:t>
            </w:r>
          </w:p>
        </w:tc>
        <w:tc>
          <w:tcPr>
            <w:tcW w:w="1552" w:type="dxa"/>
            <w:shd w:val="clear" w:color="auto" w:fill="auto"/>
          </w:tcPr>
          <w:p w:rsidR="00B45D99" w:rsidRPr="00EF3ABF" w:rsidRDefault="009E302D" w:rsidP="00153893">
            <w:pPr>
              <w:jc w:val="center"/>
              <w:rPr>
                <w:rFonts w:ascii="Times New Roman" w:hAnsi="Times New Roman" w:cs="Times New Roman"/>
                <w:sz w:val="28"/>
                <w:szCs w:val="28"/>
              </w:rPr>
            </w:pPr>
            <w:r>
              <w:rPr>
                <w:rFonts w:ascii="Times New Roman" w:hAnsi="Times New Roman" w:cs="Times New Roman"/>
                <w:sz w:val="28"/>
                <w:szCs w:val="28"/>
              </w:rPr>
              <w:t>2</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28</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Гипербола. Литота. Аллегория</w:t>
            </w:r>
          </w:p>
        </w:tc>
        <w:tc>
          <w:tcPr>
            <w:tcW w:w="1552" w:type="dxa"/>
            <w:shd w:val="clear" w:color="auto" w:fill="auto"/>
          </w:tcPr>
          <w:p w:rsidR="00B45D99" w:rsidRPr="00EF3ABF" w:rsidRDefault="009E302D" w:rsidP="00153893">
            <w:pPr>
              <w:jc w:val="center"/>
              <w:rPr>
                <w:rFonts w:ascii="Times New Roman" w:hAnsi="Times New Roman" w:cs="Times New Roman"/>
                <w:sz w:val="28"/>
                <w:szCs w:val="28"/>
              </w:rPr>
            </w:pPr>
            <w:r>
              <w:rPr>
                <w:rFonts w:ascii="Times New Roman" w:hAnsi="Times New Roman" w:cs="Times New Roman"/>
                <w:sz w:val="28"/>
                <w:szCs w:val="28"/>
              </w:rPr>
              <w:t>2</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sidRPr="00EF3ABF">
              <w:rPr>
                <w:rFonts w:ascii="Times New Roman" w:hAnsi="Times New Roman" w:cs="Times New Roman"/>
                <w:sz w:val="28"/>
                <w:szCs w:val="28"/>
              </w:rPr>
              <w:t>29</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Живость, эмоциональность, выразительность речи</w:t>
            </w:r>
          </w:p>
        </w:tc>
        <w:tc>
          <w:tcPr>
            <w:tcW w:w="1552" w:type="dxa"/>
            <w:shd w:val="clear" w:color="auto" w:fill="auto"/>
          </w:tcPr>
          <w:p w:rsidR="00B45D99" w:rsidRPr="00EF3ABF" w:rsidRDefault="009E302D" w:rsidP="00153893">
            <w:pPr>
              <w:jc w:val="center"/>
              <w:rPr>
                <w:rFonts w:ascii="Times New Roman" w:hAnsi="Times New Roman" w:cs="Times New Roman"/>
                <w:sz w:val="28"/>
                <w:szCs w:val="28"/>
              </w:rPr>
            </w:pPr>
            <w:r>
              <w:rPr>
                <w:rFonts w:ascii="Times New Roman" w:hAnsi="Times New Roman" w:cs="Times New Roman"/>
                <w:sz w:val="28"/>
                <w:szCs w:val="28"/>
              </w:rPr>
              <w:t>2</w:t>
            </w:r>
          </w:p>
        </w:tc>
      </w:tr>
      <w:tr w:rsidR="00B45D99" w:rsidRPr="00EF3ABF" w:rsidTr="00607707">
        <w:tc>
          <w:tcPr>
            <w:tcW w:w="848" w:type="dxa"/>
            <w:shd w:val="clear" w:color="auto" w:fill="auto"/>
          </w:tcPr>
          <w:p w:rsidR="00B45D99" w:rsidRPr="00EF3ABF" w:rsidRDefault="00B45D99" w:rsidP="00153893">
            <w:pPr>
              <w:jc w:val="center"/>
              <w:rPr>
                <w:rFonts w:ascii="Times New Roman" w:hAnsi="Times New Roman" w:cs="Times New Roman"/>
                <w:sz w:val="28"/>
                <w:szCs w:val="28"/>
              </w:rPr>
            </w:pPr>
            <w:r>
              <w:rPr>
                <w:rFonts w:ascii="Times New Roman" w:hAnsi="Times New Roman" w:cs="Times New Roman"/>
                <w:sz w:val="28"/>
                <w:szCs w:val="28"/>
              </w:rPr>
              <w:t>30</w:t>
            </w:r>
          </w:p>
        </w:tc>
        <w:tc>
          <w:tcPr>
            <w:tcW w:w="846" w:type="dxa"/>
            <w:shd w:val="clear" w:color="auto" w:fill="auto"/>
          </w:tcPr>
          <w:p w:rsidR="00B45D99" w:rsidRPr="00EF3ABF" w:rsidRDefault="00B45D99" w:rsidP="00153893">
            <w:pPr>
              <w:jc w:val="center"/>
              <w:rPr>
                <w:rFonts w:ascii="Times New Roman" w:hAnsi="Times New Roman" w:cs="Times New Roman"/>
                <w:sz w:val="28"/>
                <w:szCs w:val="28"/>
              </w:rPr>
            </w:pPr>
          </w:p>
        </w:tc>
        <w:tc>
          <w:tcPr>
            <w:tcW w:w="906" w:type="dxa"/>
            <w:gridSpan w:val="2"/>
            <w:shd w:val="clear" w:color="auto" w:fill="auto"/>
          </w:tcPr>
          <w:p w:rsidR="00B45D99" w:rsidRPr="00EF3ABF" w:rsidRDefault="00B45D99" w:rsidP="00153893">
            <w:pPr>
              <w:jc w:val="center"/>
              <w:rPr>
                <w:rFonts w:ascii="Times New Roman" w:hAnsi="Times New Roman" w:cs="Times New Roman"/>
                <w:sz w:val="28"/>
                <w:szCs w:val="28"/>
              </w:rPr>
            </w:pPr>
          </w:p>
        </w:tc>
        <w:tc>
          <w:tcPr>
            <w:tcW w:w="6621" w:type="dxa"/>
            <w:shd w:val="clear" w:color="auto" w:fill="auto"/>
          </w:tcPr>
          <w:p w:rsidR="00B45D99" w:rsidRPr="00EF3ABF" w:rsidRDefault="00B45D99" w:rsidP="00A25B6E">
            <w:pPr>
              <w:rPr>
                <w:rFonts w:ascii="Times New Roman" w:hAnsi="Times New Roman" w:cs="Times New Roman"/>
                <w:sz w:val="28"/>
                <w:szCs w:val="28"/>
              </w:rPr>
            </w:pPr>
            <w:r w:rsidRPr="00EF3ABF">
              <w:rPr>
                <w:rFonts w:ascii="Times New Roman" w:hAnsi="Times New Roman" w:cs="Times New Roman"/>
                <w:sz w:val="28"/>
                <w:szCs w:val="28"/>
              </w:rPr>
              <w:t>Благозвучие речи</w:t>
            </w:r>
          </w:p>
        </w:tc>
        <w:tc>
          <w:tcPr>
            <w:tcW w:w="1552" w:type="dxa"/>
            <w:shd w:val="clear" w:color="auto" w:fill="auto"/>
          </w:tcPr>
          <w:p w:rsidR="00B45D99" w:rsidRPr="00EF3ABF" w:rsidRDefault="00B45D99" w:rsidP="00153893">
            <w:pPr>
              <w:jc w:val="center"/>
              <w:rPr>
                <w:rFonts w:ascii="Times New Roman" w:hAnsi="Times New Roman" w:cs="Times New Roman"/>
                <w:sz w:val="28"/>
                <w:szCs w:val="28"/>
              </w:rPr>
            </w:pPr>
            <w:r>
              <w:rPr>
                <w:rFonts w:ascii="Times New Roman" w:hAnsi="Times New Roman" w:cs="Times New Roman"/>
                <w:sz w:val="28"/>
                <w:szCs w:val="28"/>
              </w:rPr>
              <w:t>1</w:t>
            </w:r>
          </w:p>
        </w:tc>
      </w:tr>
    </w:tbl>
    <w:p w:rsidR="00C645A2" w:rsidRPr="00EF3ABF" w:rsidRDefault="00C645A2">
      <w:pPr>
        <w:spacing w:after="0" w:line="240" w:lineRule="auto"/>
        <w:ind w:right="-687" w:firstLine="1104"/>
        <w:jc w:val="center"/>
        <w:rPr>
          <w:rFonts w:ascii="Times New Roman" w:eastAsia="Times New Roman" w:hAnsi="Times New Roman" w:cs="Times New Roman"/>
          <w:b/>
          <w:sz w:val="28"/>
          <w:szCs w:val="28"/>
        </w:rPr>
      </w:pPr>
    </w:p>
    <w:p w:rsidR="00C645A2" w:rsidRDefault="00C645A2">
      <w:pPr>
        <w:spacing w:after="0" w:line="240" w:lineRule="auto"/>
        <w:ind w:right="-687" w:firstLine="1104"/>
        <w:jc w:val="center"/>
        <w:rPr>
          <w:rFonts w:ascii="Times New Roman" w:eastAsia="Times New Roman" w:hAnsi="Times New Roman" w:cs="Times New Roman"/>
          <w:b/>
          <w:sz w:val="28"/>
        </w:rPr>
      </w:pPr>
    </w:p>
    <w:p w:rsidR="00C645A2" w:rsidRDefault="00C645A2">
      <w:pPr>
        <w:spacing w:after="0" w:line="240" w:lineRule="auto"/>
        <w:ind w:right="-687" w:firstLine="1104"/>
        <w:jc w:val="center"/>
        <w:rPr>
          <w:rFonts w:ascii="Times New Roman" w:eastAsia="Times New Roman" w:hAnsi="Times New Roman" w:cs="Times New Roman"/>
          <w:b/>
          <w:sz w:val="28"/>
        </w:rPr>
      </w:pPr>
    </w:p>
    <w:p w:rsidR="00C645A2" w:rsidRDefault="00C645A2">
      <w:pPr>
        <w:spacing w:after="0" w:line="240" w:lineRule="auto"/>
        <w:ind w:right="-687" w:firstLine="1104"/>
        <w:jc w:val="center"/>
        <w:rPr>
          <w:rFonts w:ascii="Times New Roman" w:eastAsia="Times New Roman" w:hAnsi="Times New Roman" w:cs="Times New Roman"/>
          <w:b/>
          <w:sz w:val="28"/>
        </w:rPr>
      </w:pPr>
    </w:p>
    <w:p w:rsidR="00C645A2" w:rsidRDefault="00C645A2">
      <w:pPr>
        <w:spacing w:after="0" w:line="240" w:lineRule="auto"/>
        <w:ind w:right="-687" w:firstLine="1104"/>
        <w:jc w:val="center"/>
        <w:rPr>
          <w:rFonts w:ascii="Times New Roman" w:eastAsia="Times New Roman" w:hAnsi="Times New Roman" w:cs="Times New Roman"/>
          <w:b/>
          <w:sz w:val="28"/>
        </w:rPr>
      </w:pPr>
    </w:p>
    <w:p w:rsidR="00607707" w:rsidRDefault="00607707">
      <w:pPr>
        <w:spacing w:after="0" w:line="240" w:lineRule="auto"/>
        <w:ind w:right="-687" w:firstLine="1104"/>
        <w:jc w:val="center"/>
        <w:rPr>
          <w:rFonts w:ascii="Times New Roman" w:eastAsia="Times New Roman" w:hAnsi="Times New Roman" w:cs="Times New Roman"/>
          <w:b/>
          <w:sz w:val="28"/>
        </w:rPr>
      </w:pPr>
    </w:p>
    <w:p w:rsidR="00607707" w:rsidRDefault="00607707">
      <w:pPr>
        <w:spacing w:after="0" w:line="240" w:lineRule="auto"/>
        <w:ind w:right="-687" w:firstLine="1104"/>
        <w:jc w:val="center"/>
        <w:rPr>
          <w:rFonts w:ascii="Times New Roman" w:eastAsia="Times New Roman" w:hAnsi="Times New Roman" w:cs="Times New Roman"/>
          <w:b/>
          <w:sz w:val="28"/>
        </w:rPr>
      </w:pPr>
    </w:p>
    <w:p w:rsidR="00607707" w:rsidRDefault="00607707">
      <w:pPr>
        <w:spacing w:after="0" w:line="240" w:lineRule="auto"/>
        <w:ind w:right="-687" w:firstLine="1104"/>
        <w:jc w:val="center"/>
        <w:rPr>
          <w:rFonts w:ascii="Times New Roman" w:eastAsia="Times New Roman" w:hAnsi="Times New Roman" w:cs="Times New Roman"/>
          <w:b/>
          <w:sz w:val="28"/>
        </w:rPr>
      </w:pPr>
    </w:p>
    <w:p w:rsidR="00607707" w:rsidRDefault="00607707">
      <w:pPr>
        <w:spacing w:after="0" w:line="240" w:lineRule="auto"/>
        <w:ind w:right="-687" w:firstLine="1104"/>
        <w:jc w:val="center"/>
        <w:rPr>
          <w:rFonts w:ascii="Times New Roman" w:eastAsia="Times New Roman" w:hAnsi="Times New Roman" w:cs="Times New Roman"/>
          <w:b/>
          <w:sz w:val="28"/>
        </w:rPr>
      </w:pPr>
    </w:p>
    <w:p w:rsidR="00591854" w:rsidRDefault="0092732F">
      <w:pPr>
        <w:spacing w:after="0" w:line="240" w:lineRule="auto"/>
        <w:ind w:right="-687" w:firstLine="1104"/>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Информационно-методическое обеспечение</w:t>
      </w:r>
    </w:p>
    <w:p w:rsidR="00591854" w:rsidRDefault="00591854">
      <w:pPr>
        <w:spacing w:after="0" w:line="240" w:lineRule="auto"/>
        <w:ind w:right="-687" w:firstLine="1104"/>
        <w:jc w:val="center"/>
        <w:rPr>
          <w:rFonts w:ascii="Times New Roman" w:eastAsia="Times New Roman" w:hAnsi="Times New Roman" w:cs="Times New Roman"/>
          <w:b/>
          <w:sz w:val="28"/>
        </w:rPr>
      </w:pPr>
    </w:p>
    <w:p w:rsidR="00591854" w:rsidRDefault="0092732F">
      <w:pPr>
        <w:numPr>
          <w:ilvl w:val="0"/>
          <w:numId w:val="1"/>
        </w:numPr>
        <w:spacing w:after="0" w:line="240" w:lineRule="auto"/>
        <w:ind w:left="1824" w:right="-687" w:hanging="681"/>
        <w:rPr>
          <w:rFonts w:ascii="Times New Roman" w:eastAsia="Times New Roman" w:hAnsi="Times New Roman" w:cs="Times New Roman"/>
          <w:b/>
          <w:sz w:val="28"/>
        </w:rPr>
      </w:pPr>
      <w:r>
        <w:rPr>
          <w:rFonts w:ascii="Times New Roman" w:eastAsia="Times New Roman" w:hAnsi="Times New Roman" w:cs="Times New Roman"/>
          <w:sz w:val="28"/>
        </w:rPr>
        <w:t>Аванесов, Р.И. Русское литературное произношение. - М., 1984.</w:t>
      </w:r>
    </w:p>
    <w:p w:rsidR="00591854" w:rsidRDefault="0092732F">
      <w:pPr>
        <w:numPr>
          <w:ilvl w:val="0"/>
          <w:numId w:val="1"/>
        </w:numPr>
        <w:spacing w:after="0" w:line="240" w:lineRule="auto"/>
        <w:ind w:left="1824" w:right="-687" w:hanging="681"/>
        <w:rPr>
          <w:rFonts w:ascii="Times New Roman" w:eastAsia="Times New Roman" w:hAnsi="Times New Roman" w:cs="Times New Roman"/>
          <w:b/>
          <w:sz w:val="28"/>
        </w:rPr>
      </w:pPr>
      <w:r>
        <w:rPr>
          <w:rFonts w:ascii="Times New Roman" w:eastAsia="Times New Roman" w:hAnsi="Times New Roman" w:cs="Times New Roman"/>
          <w:sz w:val="28"/>
        </w:rPr>
        <w:t>Головин Б.Н. Основы культуры речи. - М., 1980.</w:t>
      </w:r>
    </w:p>
    <w:p w:rsidR="00591854" w:rsidRDefault="0092732F">
      <w:pPr>
        <w:numPr>
          <w:ilvl w:val="0"/>
          <w:numId w:val="1"/>
        </w:numPr>
        <w:spacing w:after="0" w:line="240" w:lineRule="auto"/>
        <w:ind w:left="1469" w:right="-687" w:hanging="326"/>
        <w:rPr>
          <w:rFonts w:ascii="Times New Roman" w:eastAsia="Times New Roman" w:hAnsi="Times New Roman" w:cs="Times New Roman"/>
          <w:b/>
          <w:sz w:val="28"/>
        </w:rPr>
      </w:pPr>
      <w:r>
        <w:rPr>
          <w:rFonts w:ascii="Times New Roman" w:eastAsia="Times New Roman" w:hAnsi="Times New Roman" w:cs="Times New Roman"/>
          <w:sz w:val="28"/>
        </w:rPr>
        <w:t>Головин, Б.Н. Как говорить правильно. Заметки о культуре русской речи. - М.: Высшая школа, 1988.</w:t>
      </w:r>
    </w:p>
    <w:p w:rsidR="00591854" w:rsidRDefault="0092732F">
      <w:pPr>
        <w:numPr>
          <w:ilvl w:val="0"/>
          <w:numId w:val="1"/>
        </w:numPr>
        <w:spacing w:after="0" w:line="240" w:lineRule="auto"/>
        <w:ind w:left="1469" w:right="-687" w:hanging="326"/>
        <w:rPr>
          <w:rFonts w:ascii="Times New Roman" w:eastAsia="Times New Roman" w:hAnsi="Times New Roman" w:cs="Times New Roman"/>
          <w:b/>
          <w:sz w:val="28"/>
        </w:rPr>
      </w:pPr>
      <w:r>
        <w:rPr>
          <w:rFonts w:ascii="Times New Roman" w:eastAsia="Times New Roman" w:hAnsi="Times New Roman" w:cs="Times New Roman"/>
          <w:sz w:val="28"/>
        </w:rPr>
        <w:t>Голуб, И.Б., Розенталь, Д.Э. Секреты хорошей речи. - М.: Международные отношения, 1993.</w:t>
      </w:r>
    </w:p>
    <w:p w:rsidR="00591854" w:rsidRDefault="0092732F">
      <w:pPr>
        <w:numPr>
          <w:ilvl w:val="0"/>
          <w:numId w:val="1"/>
        </w:numPr>
        <w:spacing w:after="0" w:line="240" w:lineRule="auto"/>
        <w:ind w:left="1469" w:right="-687" w:hanging="326"/>
        <w:rPr>
          <w:rFonts w:ascii="Times New Roman" w:eastAsia="Times New Roman" w:hAnsi="Times New Roman" w:cs="Times New Roman"/>
          <w:b/>
          <w:sz w:val="28"/>
        </w:rPr>
      </w:pPr>
      <w:r>
        <w:rPr>
          <w:rFonts w:ascii="Times New Roman" w:eastAsia="Times New Roman" w:hAnsi="Times New Roman" w:cs="Times New Roman"/>
          <w:sz w:val="28"/>
        </w:rPr>
        <w:t>Голуб, И.Б., Розенталь Д.Э. Книга о хорошей речи. - М., 1997.</w:t>
      </w:r>
    </w:p>
    <w:p w:rsidR="00591854" w:rsidRDefault="0092732F">
      <w:pPr>
        <w:numPr>
          <w:ilvl w:val="0"/>
          <w:numId w:val="1"/>
        </w:numPr>
        <w:spacing w:after="0" w:line="240" w:lineRule="auto"/>
        <w:ind w:left="1469" w:right="-687" w:hanging="326"/>
        <w:rPr>
          <w:rFonts w:ascii="Times New Roman" w:eastAsia="Times New Roman" w:hAnsi="Times New Roman" w:cs="Times New Roman"/>
          <w:b/>
          <w:sz w:val="28"/>
        </w:rPr>
      </w:pPr>
      <w:r>
        <w:rPr>
          <w:rFonts w:ascii="Times New Roman" w:eastAsia="Times New Roman" w:hAnsi="Times New Roman" w:cs="Times New Roman"/>
          <w:sz w:val="28"/>
        </w:rPr>
        <w:t>Голуб, И.Б. Статьи об основах красноречия// Народное образование - № 3, 7, 8. - 2000; № 1 - 2001.</w:t>
      </w:r>
    </w:p>
    <w:p w:rsidR="00591854" w:rsidRDefault="0092732F">
      <w:pPr>
        <w:numPr>
          <w:ilvl w:val="0"/>
          <w:numId w:val="1"/>
        </w:numPr>
        <w:spacing w:after="0" w:line="240" w:lineRule="auto"/>
        <w:ind w:left="1469" w:right="-687" w:hanging="326"/>
        <w:rPr>
          <w:rFonts w:ascii="Times New Roman" w:eastAsia="Times New Roman" w:hAnsi="Times New Roman" w:cs="Times New Roman"/>
          <w:b/>
          <w:sz w:val="28"/>
        </w:rPr>
      </w:pPr>
      <w:proofErr w:type="spellStart"/>
      <w:r>
        <w:rPr>
          <w:rFonts w:ascii="Times New Roman" w:eastAsia="Times New Roman" w:hAnsi="Times New Roman" w:cs="Times New Roman"/>
          <w:sz w:val="28"/>
        </w:rPr>
        <w:t>Ладыженская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w:t>
      </w:r>
      <w:proofErr w:type="spellEnd"/>
      <w:r>
        <w:rPr>
          <w:rFonts w:ascii="Times New Roman" w:eastAsia="Times New Roman" w:hAnsi="Times New Roman" w:cs="Times New Roman"/>
          <w:sz w:val="28"/>
        </w:rPr>
        <w:t>. Живое слово: Устная речь как средство и предмет обучения. - М., 1986.</w:t>
      </w:r>
    </w:p>
    <w:p w:rsidR="00591854" w:rsidRDefault="0092732F">
      <w:pPr>
        <w:numPr>
          <w:ilvl w:val="0"/>
          <w:numId w:val="1"/>
        </w:numPr>
        <w:spacing w:after="0" w:line="240" w:lineRule="auto"/>
        <w:ind w:left="1469" w:right="-687" w:hanging="326"/>
        <w:rPr>
          <w:rFonts w:ascii="Times New Roman" w:eastAsia="Times New Roman" w:hAnsi="Times New Roman" w:cs="Times New Roman"/>
          <w:b/>
          <w:sz w:val="28"/>
        </w:rPr>
      </w:pPr>
      <w:r>
        <w:rPr>
          <w:rFonts w:ascii="Times New Roman" w:eastAsia="Times New Roman" w:hAnsi="Times New Roman" w:cs="Times New Roman"/>
          <w:sz w:val="28"/>
        </w:rPr>
        <w:t>Львов, В.В. Обучение нормам произношения и ударения в средней школе: 5-9 классах. - М., 1989.</w:t>
      </w:r>
    </w:p>
    <w:p w:rsidR="00591854" w:rsidRDefault="0092732F">
      <w:pPr>
        <w:numPr>
          <w:ilvl w:val="0"/>
          <w:numId w:val="1"/>
        </w:numPr>
        <w:spacing w:after="0" w:line="240" w:lineRule="auto"/>
        <w:ind w:left="1469" w:right="-687" w:hanging="326"/>
        <w:rPr>
          <w:rFonts w:ascii="Times New Roman" w:eastAsia="Times New Roman" w:hAnsi="Times New Roman" w:cs="Times New Roman"/>
          <w:b/>
          <w:sz w:val="28"/>
        </w:rPr>
      </w:pPr>
      <w:r>
        <w:rPr>
          <w:rFonts w:ascii="Times New Roman" w:eastAsia="Times New Roman" w:hAnsi="Times New Roman" w:cs="Times New Roman"/>
          <w:sz w:val="28"/>
        </w:rPr>
        <w:t>Соколова, В.В. Культура речи и культура общения. - М. Просвещение, 1995.</w:t>
      </w:r>
    </w:p>
    <w:p w:rsidR="00591854" w:rsidRDefault="0092732F">
      <w:pPr>
        <w:numPr>
          <w:ilvl w:val="0"/>
          <w:numId w:val="1"/>
        </w:numPr>
        <w:spacing w:after="0" w:line="240" w:lineRule="auto"/>
        <w:ind w:left="1469" w:right="-687" w:hanging="326"/>
        <w:rPr>
          <w:rFonts w:ascii="Times New Roman" w:eastAsia="Times New Roman" w:hAnsi="Times New Roman" w:cs="Times New Roman"/>
          <w:b/>
          <w:sz w:val="28"/>
        </w:rPr>
      </w:pPr>
      <w:proofErr w:type="spellStart"/>
      <w:r>
        <w:rPr>
          <w:rFonts w:ascii="Times New Roman" w:eastAsia="Times New Roman" w:hAnsi="Times New Roman" w:cs="Times New Roman"/>
          <w:sz w:val="28"/>
        </w:rPr>
        <w:t>Формановская</w:t>
      </w:r>
      <w:proofErr w:type="spellEnd"/>
      <w:r>
        <w:rPr>
          <w:rFonts w:ascii="Times New Roman" w:eastAsia="Times New Roman" w:hAnsi="Times New Roman" w:cs="Times New Roman"/>
          <w:sz w:val="28"/>
        </w:rPr>
        <w:t>, Н.И. Речевой этикет и культура общения. М. Высшая школа, 1989.</w:t>
      </w:r>
    </w:p>
    <w:sectPr w:rsidR="00591854" w:rsidSect="00C645A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375F"/>
    <w:multiLevelType w:val="multilevel"/>
    <w:tmpl w:val="0CBAA8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54"/>
    <w:rsid w:val="001437F5"/>
    <w:rsid w:val="001C5785"/>
    <w:rsid w:val="0033303F"/>
    <w:rsid w:val="00375521"/>
    <w:rsid w:val="00591854"/>
    <w:rsid w:val="00607707"/>
    <w:rsid w:val="00621B63"/>
    <w:rsid w:val="00636DFB"/>
    <w:rsid w:val="00783E94"/>
    <w:rsid w:val="007E6D1B"/>
    <w:rsid w:val="0083154A"/>
    <w:rsid w:val="00912732"/>
    <w:rsid w:val="0092732F"/>
    <w:rsid w:val="009E302D"/>
    <w:rsid w:val="00A57BAC"/>
    <w:rsid w:val="00B45D99"/>
    <w:rsid w:val="00C645A2"/>
    <w:rsid w:val="00D75813"/>
    <w:rsid w:val="00DA0345"/>
    <w:rsid w:val="00DC42B8"/>
    <w:rsid w:val="00DE3B19"/>
    <w:rsid w:val="00E75688"/>
    <w:rsid w:val="00EF3ABF"/>
    <w:rsid w:val="00F02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6896">
      <w:bodyDiv w:val="1"/>
      <w:marLeft w:val="0"/>
      <w:marRight w:val="0"/>
      <w:marTop w:val="0"/>
      <w:marBottom w:val="0"/>
      <w:divBdr>
        <w:top w:val="none" w:sz="0" w:space="0" w:color="auto"/>
        <w:left w:val="none" w:sz="0" w:space="0" w:color="auto"/>
        <w:bottom w:val="none" w:sz="0" w:space="0" w:color="auto"/>
        <w:right w:val="none" w:sz="0" w:space="0" w:color="auto"/>
      </w:divBdr>
    </w:div>
    <w:div w:id="1395738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E744-CCC8-4DF4-B402-9208128C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2157</Words>
  <Characters>12298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5</cp:revision>
  <cp:lastPrinted>2019-10-09T03:35:00Z</cp:lastPrinted>
  <dcterms:created xsi:type="dcterms:W3CDTF">2023-11-03T06:21:00Z</dcterms:created>
  <dcterms:modified xsi:type="dcterms:W3CDTF">2023-11-03T12:40:00Z</dcterms:modified>
</cp:coreProperties>
</file>