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FD" w:rsidRDefault="00F31AFD" w:rsidP="00F31A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31AFD" w:rsidRDefault="00F31AFD" w:rsidP="00F31AFD">
      <w:pPr>
        <w:spacing w:after="0" w:line="408" w:lineRule="auto"/>
        <w:ind w:left="120"/>
        <w:jc w:val="center"/>
      </w:pPr>
      <w:bookmarkStart w:id="0" w:name="70ce6c04-5d85-4344-8b96-f0be4c959e1f"/>
      <w:r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31AFD" w:rsidRDefault="00F31AFD" w:rsidP="00F31A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Отдел образования, молодёжной политики и спорта администрации 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 Мариинско-Посадского муниципального округа</w:t>
      </w:r>
      <w:bookmarkStart w:id="1" w:name="355bf24e-ba11-449f-8602-e458d8176250"/>
      <w:bookmarkEnd w:id="1"/>
    </w:p>
    <w:p w:rsidR="00F31AFD" w:rsidRDefault="00F31AFD" w:rsidP="00F31AFD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МБОУ "Октябрьская СОШ"</w:t>
      </w:r>
    </w:p>
    <w:p w:rsidR="00F31AFD" w:rsidRDefault="00F31AFD" w:rsidP="00F31AFD">
      <w:pPr>
        <w:spacing w:after="0"/>
        <w:ind w:left="120"/>
      </w:pPr>
    </w:p>
    <w:p w:rsidR="00F31AFD" w:rsidRDefault="00F31AFD" w:rsidP="00F31AFD">
      <w:pPr>
        <w:spacing w:after="0"/>
        <w:ind w:left="120"/>
      </w:pPr>
    </w:p>
    <w:p w:rsidR="00F31AFD" w:rsidRDefault="00F31AFD" w:rsidP="00F31AFD">
      <w:pPr>
        <w:spacing w:after="0"/>
        <w:ind w:left="120"/>
      </w:pPr>
    </w:p>
    <w:p w:rsidR="00F31AFD" w:rsidRDefault="00F31AFD" w:rsidP="00F31A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1AFD" w:rsidTr="00F31AFD">
        <w:tc>
          <w:tcPr>
            <w:tcW w:w="3114" w:type="dxa"/>
          </w:tcPr>
          <w:p w:rsidR="00F31AFD" w:rsidRDefault="00F31A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31AFD" w:rsidRDefault="00F31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F31AFD" w:rsidRDefault="00F31A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Ирбитская Т.Г.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«28» 08   2023 г.</w:t>
            </w:r>
          </w:p>
          <w:p w:rsidR="00F31AFD" w:rsidRDefault="00F31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1AFD" w:rsidRDefault="00F31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31AFD" w:rsidRDefault="00F31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31AFD" w:rsidRDefault="00F31A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В.П.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№12 от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«28» 08   2023 г.</w:t>
            </w:r>
          </w:p>
          <w:p w:rsidR="00F31AFD" w:rsidRDefault="00F31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1AFD" w:rsidRDefault="00F31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31AFD" w:rsidRDefault="00F31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F31AFD" w:rsidRDefault="00F31A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Охоткин А.Н.</w:t>
            </w:r>
          </w:p>
          <w:p w:rsidR="00F31AFD" w:rsidRDefault="00F31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№109-А, п.19 от «31» 08   2023 г.</w:t>
            </w:r>
          </w:p>
          <w:p w:rsidR="00F31AFD" w:rsidRDefault="00F31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1AFD" w:rsidRDefault="00F31AFD" w:rsidP="00F31AFD">
      <w:pPr>
        <w:spacing w:after="0"/>
        <w:ind w:left="120"/>
        <w:rPr>
          <w:rFonts w:eastAsiaTheme="minorHAnsi"/>
          <w:lang w:eastAsia="en-US"/>
        </w:rPr>
      </w:pPr>
    </w:p>
    <w:p w:rsidR="00F31AFD" w:rsidRDefault="00F31AFD" w:rsidP="00F31AFD">
      <w:pPr>
        <w:spacing w:after="0"/>
        <w:ind w:left="120"/>
      </w:pPr>
    </w:p>
    <w:p w:rsidR="00F31AFD" w:rsidRDefault="00F31AFD" w:rsidP="00F31AFD">
      <w:pPr>
        <w:spacing w:after="0"/>
        <w:ind w:left="120"/>
      </w:pPr>
    </w:p>
    <w:p w:rsidR="00F31AFD" w:rsidRDefault="00F31AFD" w:rsidP="00F31AFD">
      <w:pPr>
        <w:spacing w:after="0"/>
        <w:ind w:left="120"/>
      </w:pPr>
    </w:p>
    <w:p w:rsidR="00F31AFD" w:rsidRDefault="00F31AFD" w:rsidP="00F31AFD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31AFD" w:rsidRDefault="00F31AFD" w:rsidP="00F31AFD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F31AFD" w:rsidRDefault="00F31AFD" w:rsidP="00F31AF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11 класса</w:t>
      </w:r>
    </w:p>
    <w:p w:rsidR="00CA05AD" w:rsidRDefault="00CA05AD" w:rsidP="00F31AF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F31AFD" w:rsidRDefault="00F31AFD" w:rsidP="00F31AF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</w:t>
      </w:r>
    </w:p>
    <w:p w:rsidR="00F31AFD" w:rsidRDefault="00F31AFD" w:rsidP="00F31AF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Составила учитель физики</w:t>
      </w:r>
    </w:p>
    <w:p w:rsidR="00F31AFD" w:rsidRDefault="00F31AFD" w:rsidP="00F31AFD">
      <w:pPr>
        <w:spacing w:after="0" w:line="408" w:lineRule="auto"/>
        <w:ind w:left="120"/>
        <w:jc w:val="right"/>
      </w:pPr>
      <w:r>
        <w:rPr>
          <w:rFonts w:ascii="Times New Roman" w:hAnsi="Times New Roman"/>
          <w:color w:val="000000"/>
          <w:sz w:val="28"/>
        </w:rPr>
        <w:t>Сорокина Елена Васильевна</w:t>
      </w:r>
    </w:p>
    <w:p w:rsidR="00F31AFD" w:rsidRDefault="00F31AFD" w:rsidP="00F31AFD">
      <w:pPr>
        <w:spacing w:after="0"/>
        <w:ind w:left="120"/>
        <w:jc w:val="center"/>
      </w:pPr>
    </w:p>
    <w:p w:rsidR="00F31AFD" w:rsidRDefault="00F31AFD" w:rsidP="00F31AFD">
      <w:pPr>
        <w:spacing w:after="0"/>
        <w:ind w:left="120"/>
        <w:jc w:val="center"/>
      </w:pPr>
    </w:p>
    <w:p w:rsidR="00F31AFD" w:rsidRDefault="00F31AFD" w:rsidP="00F31AFD">
      <w:pPr>
        <w:spacing w:after="0"/>
        <w:ind w:left="120"/>
        <w:jc w:val="center"/>
      </w:pPr>
    </w:p>
    <w:p w:rsidR="00853151" w:rsidRDefault="00F31AFD" w:rsidP="00853151">
      <w:pPr>
        <w:tabs>
          <w:tab w:val="left" w:pos="3181"/>
          <w:tab w:val="left" w:pos="3231"/>
          <w:tab w:val="center" w:pos="4677"/>
        </w:tabs>
        <w:spacing w:after="0"/>
        <w:rPr>
          <w:rFonts w:ascii="Times New Roman" w:hAnsi="Times New Roman"/>
          <w:b/>
          <w:color w:val="000000"/>
          <w:sz w:val="28"/>
        </w:rPr>
      </w:pPr>
      <w:bookmarkStart w:id="2" w:name="f42bdabb-0f2d-40ee-bf7c-727852ad74ae"/>
      <w:r>
        <w:rPr>
          <w:rFonts w:ascii="Times New Roman" w:hAnsi="Times New Roman"/>
          <w:b/>
          <w:color w:val="000000"/>
          <w:sz w:val="28"/>
        </w:rPr>
        <w:tab/>
      </w:r>
    </w:p>
    <w:p w:rsidR="00853151" w:rsidRDefault="00853151" w:rsidP="00853151">
      <w:pPr>
        <w:tabs>
          <w:tab w:val="left" w:pos="3181"/>
          <w:tab w:val="left" w:pos="3231"/>
          <w:tab w:val="center" w:pos="4677"/>
        </w:tabs>
        <w:spacing w:after="0"/>
        <w:rPr>
          <w:rFonts w:ascii="Times New Roman" w:hAnsi="Times New Roman"/>
          <w:b/>
          <w:color w:val="000000"/>
          <w:sz w:val="28"/>
        </w:rPr>
      </w:pPr>
    </w:p>
    <w:p w:rsidR="00F31AFD" w:rsidRDefault="00CA05AD" w:rsidP="00CA05AD">
      <w:pPr>
        <w:tabs>
          <w:tab w:val="left" w:pos="3080"/>
          <w:tab w:val="left" w:pos="3181"/>
          <w:tab w:val="left" w:pos="3231"/>
          <w:tab w:val="center" w:pos="4677"/>
        </w:tabs>
        <w:spacing w:after="0"/>
        <w:sectPr w:rsidR="00F31AF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ab/>
      </w:r>
      <w:r w:rsidR="00F31AFD">
        <w:rPr>
          <w:rFonts w:ascii="Times New Roman" w:hAnsi="Times New Roman"/>
          <w:b/>
          <w:color w:val="000000"/>
          <w:sz w:val="28"/>
        </w:rPr>
        <w:t>с.Октябрьское</w:t>
      </w:r>
      <w:bookmarkEnd w:id="2"/>
      <w:r w:rsidR="00F31AFD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lock-26109229"/>
      <w:bookmarkEnd w:id="3"/>
    </w:p>
    <w:p w:rsidR="007F5E5F" w:rsidRPr="005B385D" w:rsidRDefault="007F5E5F" w:rsidP="00F31AFD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5B385D">
        <w:rPr>
          <w:b/>
          <w:bCs/>
          <w:color w:val="333333"/>
        </w:rPr>
        <w:lastRenderedPageBreak/>
        <w:t>ПОЯСНИТЕЛЬНАЯ ЗАПИСКА</w:t>
      </w:r>
    </w:p>
    <w:p w:rsidR="007F5E5F" w:rsidRPr="005B385D" w:rsidRDefault="00F31AFD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>
        <w:rPr>
          <w:color w:val="333333"/>
        </w:rPr>
        <w:t xml:space="preserve">  </w:t>
      </w:r>
      <w:r w:rsidR="007F5E5F" w:rsidRPr="005B385D">
        <w:rPr>
          <w:color w:val="333333"/>
        </w:rPr>
        <w:t>Программа составлена на основе:</w:t>
      </w:r>
      <w:r w:rsidR="007565E2">
        <w:rPr>
          <w:color w:val="333333"/>
        </w:rPr>
        <w:t xml:space="preserve"> </w:t>
      </w:r>
      <w:r w:rsidR="007F5E5F" w:rsidRPr="005B385D">
        <w:rPr>
          <w:color w:val="333333"/>
        </w:rPr>
        <w:t>требований к результатам освоения основной образовательной про</w:t>
      </w:r>
      <w:r w:rsidR="007F5E5F" w:rsidRPr="005B385D">
        <w:rPr>
          <w:color w:val="333333"/>
        </w:rPr>
        <w:softHyphen/>
        <w:t>граммы среднего общего образования (ООП СОО), представленных в Фе</w:t>
      </w:r>
      <w:r w:rsidR="007F5E5F" w:rsidRPr="005B385D">
        <w:rPr>
          <w:color w:val="333333"/>
        </w:rPr>
        <w:softHyphen/>
        <w:t>деральном государственном образовательном стандарте (ФГОС) среднего общего образования;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Примерной основной образовательной программы среднего общего образования, учебником физики (Мякишев Г.Я., Бу</w:t>
      </w:r>
      <w:r w:rsidRPr="005B385D">
        <w:rPr>
          <w:color w:val="333333"/>
        </w:rPr>
        <w:softHyphen/>
        <w:t>ховцев Б.Б.,</w:t>
      </w:r>
      <w:r w:rsidR="00CA05AD">
        <w:rPr>
          <w:color w:val="333333"/>
        </w:rPr>
        <w:t>Чаругин В.М.</w:t>
      </w:r>
      <w:bookmarkStart w:id="4" w:name="_GoBack"/>
      <w:bookmarkEnd w:id="4"/>
      <w:r w:rsidR="00F31AFD">
        <w:rPr>
          <w:color w:val="333333"/>
        </w:rPr>
        <w:t xml:space="preserve"> Физика 11 класс, М: Про</w:t>
      </w:r>
      <w:r w:rsidR="00F31AFD">
        <w:rPr>
          <w:color w:val="333333"/>
        </w:rPr>
        <w:softHyphen/>
        <w:t>свещение 2021г.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Методологической основой ФГОС СОО является системно-деятельност</w:t>
      </w:r>
      <w:r w:rsidRPr="005B385D">
        <w:rPr>
          <w:color w:val="333333"/>
        </w:rPr>
        <w:softHyphen/>
        <w:t>ный подход. Основные виды учебной деятельности, представленные в те</w:t>
      </w:r>
      <w:r w:rsidRPr="005B385D">
        <w:rPr>
          <w:color w:val="333333"/>
        </w:rPr>
        <w:softHyphen/>
        <w:t>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ис</w:t>
      </w:r>
      <w:r w:rsidRPr="005B385D">
        <w:rPr>
          <w:color w:val="333333"/>
        </w:rPr>
        <w:softHyphen/>
        <w:t>пользоваться учащимися в любых жизненных ситуациях.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i/>
          <w:iCs/>
          <w:color w:val="333333"/>
        </w:rPr>
        <w:t>Технологии, используемые в обучении:</w:t>
      </w:r>
      <w:r w:rsidRPr="005B385D">
        <w:rPr>
          <w:color w:val="333333"/>
        </w:rPr>
        <w:t> развиваю</w:t>
      </w:r>
      <w:r w:rsidRPr="005B385D">
        <w:rPr>
          <w:color w:val="333333"/>
        </w:rPr>
        <w:softHyphen/>
        <w:t>щего обучения, обучения в сотрудничестве, про</w:t>
      </w:r>
      <w:r w:rsidRPr="005B385D">
        <w:rPr>
          <w:color w:val="333333"/>
        </w:rPr>
        <w:softHyphen/>
        <w:t>блемного обучения, развития исследовательских навыков, информационно-коммуникационные, здоровьесбережения и т. д.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i/>
          <w:iCs/>
          <w:color w:val="333333"/>
        </w:rPr>
        <w:t>Основными формами и видами контроля зна</w:t>
      </w:r>
      <w:r w:rsidRPr="005B385D">
        <w:rPr>
          <w:b/>
          <w:bCs/>
          <w:i/>
          <w:iCs/>
          <w:color w:val="333333"/>
        </w:rPr>
        <w:softHyphen/>
        <w:t>ний, умений и навыков являются:</w:t>
      </w:r>
      <w:r w:rsidRPr="005B385D">
        <w:rPr>
          <w:color w:val="333333"/>
        </w:rPr>
        <w:t> текущий контроль в форме устного фронтального опроса, контрольных работ, физических диктантов, тестов, проверочных работ, лабораторных работ.</w:t>
      </w:r>
    </w:p>
    <w:p w:rsidR="00C01061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</w:rPr>
        <w:t>Общая характеристика учебного предмета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знании,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</w:rPr>
        <w:t>Цели изучения предмета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• </w:t>
      </w:r>
      <w:r w:rsidRPr="005B385D">
        <w:rPr>
          <w:b/>
          <w:bCs/>
          <w:color w:val="333333"/>
        </w:rPr>
        <w:t>освоение знаний</w:t>
      </w:r>
      <w:r w:rsidR="005B385D">
        <w:rPr>
          <w:b/>
          <w:bCs/>
          <w:color w:val="333333"/>
        </w:rPr>
        <w:t xml:space="preserve"> </w:t>
      </w:r>
      <w:r w:rsidRPr="005B385D">
        <w:rPr>
          <w:color w:val="333333"/>
        </w:rPr>
        <w:t>о механических, тепловых, электромагнитных и квантовых явле</w:t>
      </w:r>
      <w:r w:rsidRPr="005B385D">
        <w:rPr>
          <w:color w:val="333333"/>
        </w:rPr>
        <w:softHyphen/>
        <w:t>ниях; величинах, характеризующих эти явления; законах, которым они подчиняют</w:t>
      </w:r>
      <w:r w:rsidRPr="005B385D">
        <w:rPr>
          <w:color w:val="333333"/>
        </w:rPr>
        <w:softHyphen/>
        <w:t>ся; методах научного познания природы и формирование на этой основе представ</w:t>
      </w:r>
      <w:r w:rsidRPr="005B385D">
        <w:rPr>
          <w:color w:val="333333"/>
        </w:rPr>
        <w:softHyphen/>
        <w:t>лений о физической картине мира;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• </w:t>
      </w:r>
      <w:r w:rsidRPr="005B385D">
        <w:rPr>
          <w:b/>
          <w:bCs/>
          <w:color w:val="333333"/>
        </w:rPr>
        <w:t>овладение умениями</w:t>
      </w:r>
      <w:r w:rsidRPr="005B385D">
        <w:rPr>
          <w:color w:val="333333"/>
        </w:rPr>
        <w:t xml:space="preserve"> проводить наблюдения природных явлений, описывать и обобщать результаты наблюдений, использовать простые измерительные приборы для изучения </w:t>
      </w:r>
      <w:r w:rsidRPr="005B385D">
        <w:rPr>
          <w:color w:val="333333"/>
        </w:rPr>
        <w:lastRenderedPageBreak/>
        <w:t>физических явлений; представлять результаты наблюдений или изме</w:t>
      </w:r>
      <w:r w:rsidRPr="005B385D">
        <w:rPr>
          <w:color w:val="333333"/>
        </w:rPr>
        <w:softHyphen/>
        <w:t>рений с помощью таблиц, графиков и выявлять на этой основе эмпирические зависимости решения физических задач;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• </w:t>
      </w:r>
      <w:r w:rsidRPr="005B385D">
        <w:rPr>
          <w:b/>
          <w:bCs/>
          <w:color w:val="333333"/>
        </w:rPr>
        <w:t>развитие </w:t>
      </w:r>
      <w:r w:rsidRPr="005B385D">
        <w:rPr>
          <w:color w:val="333333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</w:t>
      </w:r>
      <w:r w:rsidRPr="005B385D">
        <w:rPr>
          <w:color w:val="333333"/>
        </w:rPr>
        <w:softHyphen/>
        <w:t>ционных технологий;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• </w:t>
      </w:r>
      <w:r w:rsidRPr="005B385D">
        <w:rPr>
          <w:b/>
          <w:bCs/>
          <w:color w:val="333333"/>
        </w:rPr>
        <w:t xml:space="preserve">воспитание </w:t>
      </w:r>
      <w:r w:rsidRPr="005B385D">
        <w:rPr>
          <w:color w:val="333333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• </w:t>
      </w:r>
      <w:r w:rsidRPr="005B385D">
        <w:rPr>
          <w:b/>
          <w:bCs/>
          <w:color w:val="333333"/>
        </w:rPr>
        <w:t xml:space="preserve">применение полученных знаний и умений </w:t>
      </w:r>
      <w:r w:rsidRPr="005B385D">
        <w:rPr>
          <w:color w:val="333333"/>
        </w:rPr>
        <w:t>для решения практических задач повсе</w:t>
      </w:r>
      <w:r w:rsidRPr="005B385D">
        <w:rPr>
          <w:color w:val="333333"/>
        </w:rPr>
        <w:softHyphen/>
        <w:t>дневной жизни, для обеспечения безопасности своей жизни, рационального при</w:t>
      </w:r>
      <w:r w:rsidRPr="005B385D">
        <w:rPr>
          <w:color w:val="333333"/>
        </w:rPr>
        <w:softHyphen/>
        <w:t>родопользования и охраны окружающей среды.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5B385D">
        <w:rPr>
          <w:b/>
          <w:bCs/>
          <w:color w:val="333333"/>
        </w:rPr>
        <w:t>Место предмета в учебном плане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Федеральный базисный учебный план для образовательных учреждений Росси</w:t>
      </w:r>
      <w:r w:rsidR="00F31AFD">
        <w:rPr>
          <w:color w:val="333333"/>
        </w:rPr>
        <w:t xml:space="preserve">йской Федерации отводит для </w:t>
      </w:r>
      <w:r w:rsidRPr="005B385D">
        <w:rPr>
          <w:color w:val="333333"/>
        </w:rPr>
        <w:t xml:space="preserve">11класса </w:t>
      </w:r>
      <w:r w:rsidR="00F31AFD">
        <w:rPr>
          <w:color w:val="333333"/>
        </w:rPr>
        <w:t xml:space="preserve">68 </w:t>
      </w:r>
      <w:r w:rsidRPr="005B385D">
        <w:rPr>
          <w:color w:val="333333"/>
        </w:rPr>
        <w:t>учебных часов из расчета 2 учебных часа в неделю. Необходимо отметить, что тематическое и поурочное планирование, а также структура РП и распределение часов может подвергаться коррекции в зависимости от конкретных обстоятельств в процессе обучения.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</w:rPr>
        <w:t>РЕЗУЛЬТАТЫ ОСНОВЕНИЯ КУРСА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  <w:u w:val="single"/>
        </w:rPr>
        <w:t>Личностные результаты</w:t>
      </w:r>
    </w:p>
    <w:p w:rsidR="007F5E5F" w:rsidRPr="005B385D" w:rsidRDefault="007F5E5F" w:rsidP="007F5E5F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F5E5F" w:rsidRPr="005B385D" w:rsidRDefault="007F5E5F" w:rsidP="007F5E5F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Сформированность ответственного отношения к учению; уважительного отношения к труду.</w:t>
      </w:r>
    </w:p>
    <w:p w:rsidR="007F5E5F" w:rsidRPr="005B385D" w:rsidRDefault="007F5E5F" w:rsidP="007F5E5F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Сформированность целостного мировоззрения.</w:t>
      </w:r>
    </w:p>
    <w:p w:rsidR="007F5E5F" w:rsidRPr="005B385D" w:rsidRDefault="007F5E5F" w:rsidP="007F5E5F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Готовность и способность вести диалог с другими людьми и достигать в нем взаимопонимания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  <w:u w:val="single"/>
        </w:rPr>
        <w:t>Метапредметные результаты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F5E5F" w:rsidRPr="005B385D" w:rsidRDefault="007F5E5F" w:rsidP="007F5E5F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F5E5F" w:rsidRPr="005B385D" w:rsidRDefault="007F5E5F" w:rsidP="007F5E5F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F5E5F" w:rsidRPr="005B385D" w:rsidRDefault="007F5E5F" w:rsidP="007F5E5F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заполнять и дополнять таблицы, схемы, диаграммы, тексты.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  <w:u w:val="single"/>
        </w:rPr>
        <w:lastRenderedPageBreak/>
        <w:t>Предметные результаты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</w:rPr>
        <w:t>Выпускник научится:</w:t>
      </w:r>
    </w:p>
    <w:p w:rsidR="007F5E5F" w:rsidRPr="005B385D" w:rsidRDefault="007F5E5F" w:rsidP="007F5E5F">
      <w:pPr>
        <w:pStyle w:val="a3"/>
        <w:numPr>
          <w:ilvl w:val="0"/>
          <w:numId w:val="30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соблюдать правила безопасности и охраны труда при работе с учебным и лабораторным оборудованием;</w:t>
      </w:r>
    </w:p>
    <w:p w:rsidR="007F5E5F" w:rsidRPr="005B385D" w:rsidRDefault="007F5E5F" w:rsidP="007F5E5F">
      <w:pPr>
        <w:pStyle w:val="a3"/>
        <w:numPr>
          <w:ilvl w:val="0"/>
          <w:numId w:val="30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F5E5F" w:rsidRPr="005B385D" w:rsidRDefault="007F5E5F" w:rsidP="007F5E5F">
      <w:pPr>
        <w:pStyle w:val="a3"/>
        <w:numPr>
          <w:ilvl w:val="0"/>
          <w:numId w:val="30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F5E5F" w:rsidRPr="005B385D" w:rsidRDefault="007F5E5F" w:rsidP="007F5E5F">
      <w:pPr>
        <w:pStyle w:val="a3"/>
        <w:numPr>
          <w:ilvl w:val="0"/>
          <w:numId w:val="30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понимать роль эксперимента в получении научной информации;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F5E5F" w:rsidRPr="005B385D" w:rsidRDefault="007F5E5F" w:rsidP="007F5E5F">
      <w:pPr>
        <w:pStyle w:val="a3"/>
        <w:numPr>
          <w:ilvl w:val="0"/>
          <w:numId w:val="31"/>
        </w:numPr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 w:rsidRPr="005B385D">
        <w:rPr>
          <w:b/>
          <w:bCs/>
          <w:color w:val="333333"/>
        </w:rPr>
        <w:t>Содержание учебного предмета</w:t>
      </w:r>
    </w:p>
    <w:p w:rsidR="007F5E5F" w:rsidRPr="005B385D" w:rsidRDefault="00F31AFD" w:rsidP="00F31AFD">
      <w:pPr>
        <w:pStyle w:val="a3"/>
        <w:shd w:val="clear" w:color="auto" w:fill="FFFFFF"/>
        <w:tabs>
          <w:tab w:val="left" w:pos="3231"/>
          <w:tab w:val="center" w:pos="4875"/>
        </w:tabs>
        <w:spacing w:before="0" w:beforeAutospacing="0" w:after="107" w:afterAutospacing="0"/>
        <w:jc w:val="center"/>
        <w:rPr>
          <w:color w:val="333333"/>
        </w:rPr>
      </w:pPr>
      <w:r>
        <w:rPr>
          <w:b/>
          <w:bCs/>
          <w:color w:val="333333"/>
        </w:rPr>
        <w:t xml:space="preserve">Основы электродинамики. </w:t>
      </w:r>
      <w:r w:rsidR="007F5E5F" w:rsidRPr="005B385D">
        <w:rPr>
          <w:b/>
          <w:bCs/>
          <w:color w:val="333333"/>
        </w:rPr>
        <w:t>Электромагнитные явления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 xml:space="preserve"> Взаимодействие</w:t>
      </w:r>
      <w:r w:rsidR="00F31AFD">
        <w:rPr>
          <w:color w:val="333333"/>
        </w:rPr>
        <w:t xml:space="preserve"> токов.</w:t>
      </w:r>
      <w:r w:rsidR="00F31AFD" w:rsidRPr="005B385D">
        <w:rPr>
          <w:color w:val="333333"/>
        </w:rPr>
        <w:t xml:space="preserve"> </w:t>
      </w:r>
      <w:r w:rsidRPr="005B385D">
        <w:rPr>
          <w:color w:val="333333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электромагнитной индукция. Опыты Фарадея.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 w:rsidR="00222E72" w:rsidRDefault="007F5E5F" w:rsidP="007565E2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</w:t>
      </w:r>
      <w:r w:rsidRPr="005B385D">
        <w:rPr>
          <w:color w:val="333333"/>
        </w:rPr>
        <w:lastRenderedPageBreak/>
        <w:t>Линзы. Фокусное расстояние и оптическая сила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 w:rsidR="00222E72" w:rsidRDefault="00222E72" w:rsidP="007565E2">
      <w:pPr>
        <w:pStyle w:val="a3"/>
        <w:shd w:val="clear" w:color="auto" w:fill="FFFFFF"/>
        <w:spacing w:before="0" w:beforeAutospacing="0" w:after="107" w:afterAutospacing="0"/>
        <w:rPr>
          <w:b/>
          <w:color w:val="333333"/>
        </w:rPr>
      </w:pPr>
      <w:r w:rsidRPr="00222E72">
        <w:rPr>
          <w:b/>
          <w:color w:val="333333"/>
        </w:rPr>
        <w:t>Колебания и волны.</w:t>
      </w:r>
      <w:r>
        <w:rPr>
          <w:b/>
          <w:color w:val="333333"/>
        </w:rPr>
        <w:t xml:space="preserve"> </w:t>
      </w:r>
    </w:p>
    <w:p w:rsidR="00222E72" w:rsidRDefault="00222E72" w:rsidP="007565E2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222E72">
        <w:rPr>
          <w:color w:val="333333"/>
        </w:rPr>
        <w:t>Виды механических колебаний.</w:t>
      </w:r>
      <w:r>
        <w:rPr>
          <w:color w:val="333333"/>
        </w:rPr>
        <w:t xml:space="preserve"> Электромагнитные колебания. Механические волны. Электромагнитные волны. Их характеристики и свойства.</w:t>
      </w:r>
    </w:p>
    <w:p w:rsidR="00222E72" w:rsidRPr="00853151" w:rsidRDefault="00222E72" w:rsidP="007565E2">
      <w:pPr>
        <w:pStyle w:val="a3"/>
        <w:shd w:val="clear" w:color="auto" w:fill="FFFFFF"/>
        <w:spacing w:before="0" w:beforeAutospacing="0" w:after="107" w:afterAutospacing="0"/>
        <w:rPr>
          <w:b/>
          <w:color w:val="333333"/>
        </w:rPr>
      </w:pPr>
      <w:r w:rsidRPr="00853151">
        <w:rPr>
          <w:b/>
          <w:color w:val="333333"/>
        </w:rPr>
        <w:t>Оптика.</w:t>
      </w:r>
    </w:p>
    <w:p w:rsidR="00222E72" w:rsidRPr="00222E72" w:rsidRDefault="00173C25" w:rsidP="007565E2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>
        <w:rPr>
          <w:color w:val="333333"/>
        </w:rPr>
        <w:t xml:space="preserve">Световые волны. </w:t>
      </w:r>
      <w:r w:rsidR="00222E72">
        <w:rPr>
          <w:color w:val="333333"/>
        </w:rPr>
        <w:t>Скорость света. Законы отражения, преломления</w:t>
      </w:r>
      <w:r>
        <w:rPr>
          <w:color w:val="333333"/>
        </w:rPr>
        <w:t xml:space="preserve"> света. Свойства света. Элементы теории </w:t>
      </w:r>
      <w:r w:rsidR="00853151">
        <w:rPr>
          <w:color w:val="333333"/>
        </w:rPr>
        <w:t>относительности. Излучения и спектры.</w:t>
      </w:r>
    </w:p>
    <w:p w:rsidR="007F5E5F" w:rsidRPr="005B385D" w:rsidRDefault="007F5E5F" w:rsidP="007565E2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b/>
          <w:bCs/>
          <w:color w:val="333333"/>
        </w:rPr>
        <w:t>Квантовые явления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  <w:r w:rsidR="007565E2">
        <w:rPr>
          <w:color w:val="333333"/>
        </w:rPr>
        <w:t xml:space="preserve"> </w:t>
      </w:r>
      <w:r w:rsidRPr="005B385D">
        <w:rPr>
          <w:color w:val="333333"/>
        </w:rPr>
        <w:t>Опыты Резерфорда.</w:t>
      </w:r>
    </w:p>
    <w:p w:rsidR="007F5E5F" w:rsidRPr="005B385D" w:rsidRDefault="007F5E5F" w:rsidP="007F5E5F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B385D">
        <w:rPr>
          <w:color w:val="333333"/>
        </w:rPr>
        <w:t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 w:rsidR="007E1D1A" w:rsidRPr="005B385D" w:rsidRDefault="007E1D1A" w:rsidP="00F31AFD">
      <w:pPr>
        <w:shd w:val="clear" w:color="auto" w:fill="FFFFFF"/>
        <w:spacing w:after="107" w:line="240" w:lineRule="auto"/>
        <w:ind w:right="1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ТЕМАТИЧЕСКОЕ ПЛАНИРОВАНИЕ 11 класс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3"/>
        <w:gridCol w:w="1418"/>
        <w:gridCol w:w="2086"/>
        <w:gridCol w:w="1883"/>
      </w:tblGrid>
      <w:tr w:rsidR="007E1D1A" w:rsidRPr="005B385D" w:rsidTr="00E53245">
        <w:trPr>
          <w:trHeight w:val="6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D1A" w:rsidRPr="005B385D" w:rsidRDefault="007E1D1A" w:rsidP="007E1D1A">
            <w:pPr>
              <w:spacing w:after="107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D1A" w:rsidRPr="005B385D" w:rsidRDefault="007E1D1A" w:rsidP="007E1D1A">
            <w:pPr>
              <w:spacing w:after="107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 часов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45" w:rsidRDefault="00E53245" w:rsidP="00E53245">
            <w:pPr>
              <w:spacing w:after="107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Лабораторных</w:t>
            </w:r>
          </w:p>
          <w:p w:rsidR="007E1D1A" w:rsidRPr="005B385D" w:rsidRDefault="007E1D1A" w:rsidP="00E53245">
            <w:pPr>
              <w:spacing w:after="107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D1A" w:rsidRPr="005B385D" w:rsidRDefault="007E1D1A" w:rsidP="00EC243A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Контрольных работ</w:t>
            </w:r>
          </w:p>
        </w:tc>
      </w:tr>
      <w:tr w:rsidR="007E1D1A" w:rsidRPr="005B385D" w:rsidTr="00E53245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электродинамики (продолжение)</w:t>
            </w:r>
          </w:p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EC243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7E1D1A" w:rsidRPr="005B385D" w:rsidTr="00E53245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E53245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Колебания и волны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EC243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7E1D1A" w:rsidRPr="005B385D" w:rsidTr="00E53245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EC243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7E1D1A" w:rsidRPr="005B385D" w:rsidTr="00E53245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Квантовая 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EC243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7E1D1A" w:rsidRPr="005B385D" w:rsidTr="00E53245">
        <w:trPr>
          <w:trHeight w:val="2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EC243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( итоговая)</w:t>
            </w:r>
          </w:p>
        </w:tc>
      </w:tr>
      <w:tr w:rsidR="007E1D1A" w:rsidRPr="005B385D" w:rsidTr="00E53245">
        <w:trPr>
          <w:trHeight w:val="24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7E1D1A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1D1A" w:rsidRPr="005B385D" w:rsidRDefault="007E1D1A" w:rsidP="00EC243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</w:tbl>
    <w:p w:rsidR="007E1D1A" w:rsidRPr="005B385D" w:rsidRDefault="007E1D1A" w:rsidP="007E1D1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7AB7" w:rsidRPr="005B385D" w:rsidRDefault="00107AB7" w:rsidP="00F31AFD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 w:rsidR="00F31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107AB7" w:rsidRPr="005B385D" w:rsidRDefault="00107AB7" w:rsidP="00107AB7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890"/>
        <w:gridCol w:w="1452"/>
        <w:gridCol w:w="5217"/>
        <w:gridCol w:w="1513"/>
      </w:tblGrid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B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/№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разделов/темы уроков</w:t>
            </w:r>
          </w:p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1/1.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по охране труда. Взаимодействие токов. Магнитное поле тока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 магнитной индукции. Линии магнитной индукции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вектора магнитной индукции. Сила Ампера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№1 «Измерение силы взаимодействия катушки с током и магнита»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индукции. Магнитный поток. Направление индукционного тока. Правило Ленца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№2 «Исследование явления электромагнитной индукции»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электромагнитной индукции. ЭДС индукции в движущихся проводниках. Самоиндукция. Индуктивность. Энергия магнитного поля тока. Электромагнитное поле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«Электромагнитная индукция»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коррекция УУД. Свободные и вынужденные колебания. Условие возникновения свободных колебаний Математический и пружинный маятник. Динамика колебательного движения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№3 «Определение ускорения свободного падения при помощи маятника»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Гармонические колебания, фаза колебаний. Превращение энергии при гармонических колебаниях. Резонанс и борьба с ним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колебания в колебательном контуре. Превращение энергии при электромагнитных колебаниях. Период свободных электрических колебаний. Переменный электрический ток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сопротивление. Действующее значение силы тока и напряжения. Емкость и индуктивность в цепи переменного тока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Резонанс в электрической цепи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Генерирование электрической энергии. Трансформаторы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17/5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Производство, передача и использование электроэнергии</w:t>
            </w:r>
          </w:p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Волновые явления. Распространения механических волн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волны. Скорость волны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Волны в среде. Звуковые волны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 электромагнитных волн. Плотность потока электромагнитного излучения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Изобретение радио А.С.Поповым. Принципы радиосвязи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волн. Распространение радиоволн. Радиолокация. Понятие о телевидении. Развитие средств связи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«Колебания и волны»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E53245" w:rsidP="00E53245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7565E2"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взглядов на природу света. Скорость света. Принцип Гюйгенса. Закон отражения света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№4 «Измерение показателя преломления стекла»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Оптические приборы. Линзы. Формула тонкой линзы. Увеличение </w:t>
            </w: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линзы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29/5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№5 «Определение оптической силы линзы и фокусного расстояния собирающей линзы»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30/6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Дисперсия света.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31/7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механических волн и света. Применение интерференции.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32/8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Дифракция световых волн. Дифракционная решётка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33/9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№6 «Измерение длины световой волны»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34/10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Поляризация света. Глаз как оптическая система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 «Световые волны»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коррекция УУД. Виды излучений. Источники света. Спектры и спектральные аппараты. Спектральный анализ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волн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D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стулаты теории относительности.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D6B37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Релятивистская динамика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массой и энергией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Фотоны. Применение фотоэффекта.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45/5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«Световые кванты»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коррекция УУД. Строение атома. Опыты Резерфорда. Планетарная модель атома. Квантовые постулаты Бора. Лазеры.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№7 « Наблюдение сплошного и линейчатого спектров»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№8 « Исследование спектра водорода»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регистрации элементарных частиц. Виды радиоактивных излучений.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Радиоактивные превращения. Закон радиоактивного распада. Период полураспада.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атомного ядра. Энергия связи ядер. Изотопы.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инструктаж по охране труда на рабочем месте. Лабораторная работа №9 «Определение импульса и энергии частицы при движении в магнитном поле»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53/5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54/6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55/7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«Атомная физика. Физика атомного ядра»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и коррекция УУД. Физика элементарных частиц.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D6B37">
        <w:trPr>
          <w:trHeight w:val="59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Солнечн</w:t>
            </w:r>
            <w:r w:rsidR="007D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системы. Система Земля-Луна.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Солнце. Источники энергии и внутреннее строение Солнца.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6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Галактика. Происхождение и эволюция галактик и звезд.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43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Галактика. Место Солнечной системы в Галактике Млечный Путь.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6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62/5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Большого взрыва и расширяющейся Вселенной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gridAfter w:val="2"/>
          <w:wAfter w:w="6730" w:type="dxa"/>
          <w:trHeight w:val="120"/>
        </w:trPr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5E2" w:rsidRPr="005B385D" w:rsidTr="007565E2">
        <w:trPr>
          <w:trHeight w:val="34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63/1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«Механические явления»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6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64/2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«Молекулярная физика и термодинамика»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6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65/3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4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66/4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итоговой работы и обобщение пройденного материала.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60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65E2" w:rsidRPr="005B385D" w:rsidTr="007565E2">
        <w:trPr>
          <w:trHeight w:val="34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5E2" w:rsidRPr="005B385D" w:rsidRDefault="007565E2" w:rsidP="00107AB7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12244" w:rsidRPr="005B385D" w:rsidRDefault="00512244">
      <w:pPr>
        <w:rPr>
          <w:rFonts w:ascii="Times New Roman" w:hAnsi="Times New Roman" w:cs="Times New Roman"/>
          <w:sz w:val="24"/>
          <w:szCs w:val="24"/>
        </w:rPr>
      </w:pPr>
    </w:p>
    <w:sectPr w:rsidR="00512244" w:rsidRPr="005B385D" w:rsidSect="007D6B3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AB" w:rsidRDefault="00CD2EAB" w:rsidP="007565E2">
      <w:pPr>
        <w:spacing w:after="0" w:line="240" w:lineRule="auto"/>
      </w:pPr>
      <w:r>
        <w:separator/>
      </w:r>
    </w:p>
  </w:endnote>
  <w:endnote w:type="continuationSeparator" w:id="0">
    <w:p w:rsidR="00CD2EAB" w:rsidRDefault="00CD2EAB" w:rsidP="007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AB" w:rsidRDefault="00CD2EAB" w:rsidP="007565E2">
      <w:pPr>
        <w:spacing w:after="0" w:line="240" w:lineRule="auto"/>
      </w:pPr>
      <w:r>
        <w:separator/>
      </w:r>
    </w:p>
  </w:footnote>
  <w:footnote w:type="continuationSeparator" w:id="0">
    <w:p w:rsidR="00CD2EAB" w:rsidRDefault="00CD2EAB" w:rsidP="007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D2C"/>
    <w:multiLevelType w:val="multilevel"/>
    <w:tmpl w:val="513C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679"/>
    <w:multiLevelType w:val="multilevel"/>
    <w:tmpl w:val="061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28BE"/>
    <w:multiLevelType w:val="multilevel"/>
    <w:tmpl w:val="721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759EF"/>
    <w:multiLevelType w:val="multilevel"/>
    <w:tmpl w:val="E90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4351C"/>
    <w:multiLevelType w:val="multilevel"/>
    <w:tmpl w:val="731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22A45"/>
    <w:multiLevelType w:val="multilevel"/>
    <w:tmpl w:val="C16C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F17FF"/>
    <w:multiLevelType w:val="multilevel"/>
    <w:tmpl w:val="85EA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85BA3"/>
    <w:multiLevelType w:val="multilevel"/>
    <w:tmpl w:val="83A6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254F"/>
    <w:multiLevelType w:val="multilevel"/>
    <w:tmpl w:val="EAF8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E1C4C"/>
    <w:multiLevelType w:val="multilevel"/>
    <w:tmpl w:val="686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A5D18"/>
    <w:multiLevelType w:val="multilevel"/>
    <w:tmpl w:val="4D1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2123E"/>
    <w:multiLevelType w:val="multilevel"/>
    <w:tmpl w:val="F28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F3A7D"/>
    <w:multiLevelType w:val="multilevel"/>
    <w:tmpl w:val="343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C0BBB"/>
    <w:multiLevelType w:val="multilevel"/>
    <w:tmpl w:val="D66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67705"/>
    <w:multiLevelType w:val="multilevel"/>
    <w:tmpl w:val="8876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320E"/>
    <w:multiLevelType w:val="multilevel"/>
    <w:tmpl w:val="0AC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A58DF"/>
    <w:multiLevelType w:val="multilevel"/>
    <w:tmpl w:val="5D96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62E28"/>
    <w:multiLevelType w:val="multilevel"/>
    <w:tmpl w:val="CE3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966C2"/>
    <w:multiLevelType w:val="multilevel"/>
    <w:tmpl w:val="FE6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D1375"/>
    <w:multiLevelType w:val="multilevel"/>
    <w:tmpl w:val="346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74EE9"/>
    <w:multiLevelType w:val="multilevel"/>
    <w:tmpl w:val="FFDE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C260C"/>
    <w:multiLevelType w:val="multilevel"/>
    <w:tmpl w:val="AFF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66990"/>
    <w:multiLevelType w:val="multilevel"/>
    <w:tmpl w:val="33F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415F0"/>
    <w:multiLevelType w:val="multilevel"/>
    <w:tmpl w:val="7E1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85991"/>
    <w:multiLevelType w:val="multilevel"/>
    <w:tmpl w:val="B04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456D4"/>
    <w:multiLevelType w:val="multilevel"/>
    <w:tmpl w:val="9E8E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35D53"/>
    <w:multiLevelType w:val="multilevel"/>
    <w:tmpl w:val="E4B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47E84"/>
    <w:multiLevelType w:val="multilevel"/>
    <w:tmpl w:val="B26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2A2476"/>
    <w:multiLevelType w:val="multilevel"/>
    <w:tmpl w:val="092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E92378"/>
    <w:multiLevelType w:val="multilevel"/>
    <w:tmpl w:val="BF2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634CC"/>
    <w:multiLevelType w:val="multilevel"/>
    <w:tmpl w:val="732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53C97"/>
    <w:multiLevelType w:val="multilevel"/>
    <w:tmpl w:val="3AC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52DF6"/>
    <w:multiLevelType w:val="multilevel"/>
    <w:tmpl w:val="CB7A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9F38C0"/>
    <w:multiLevelType w:val="multilevel"/>
    <w:tmpl w:val="BD3A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D76762"/>
    <w:multiLevelType w:val="multilevel"/>
    <w:tmpl w:val="F23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91DA7"/>
    <w:multiLevelType w:val="multilevel"/>
    <w:tmpl w:val="757C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AB0268"/>
    <w:multiLevelType w:val="multilevel"/>
    <w:tmpl w:val="FEBC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8F7CAB"/>
    <w:multiLevelType w:val="multilevel"/>
    <w:tmpl w:val="F11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D4C50"/>
    <w:multiLevelType w:val="multilevel"/>
    <w:tmpl w:val="9FD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E1E84"/>
    <w:multiLevelType w:val="multilevel"/>
    <w:tmpl w:val="C84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6C48E0"/>
    <w:multiLevelType w:val="multilevel"/>
    <w:tmpl w:val="1AC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1"/>
  </w:num>
  <w:num w:numId="5">
    <w:abstractNumId w:val="28"/>
  </w:num>
  <w:num w:numId="6">
    <w:abstractNumId w:val="12"/>
  </w:num>
  <w:num w:numId="7">
    <w:abstractNumId w:val="6"/>
  </w:num>
  <w:num w:numId="8">
    <w:abstractNumId w:val="31"/>
  </w:num>
  <w:num w:numId="9">
    <w:abstractNumId w:val="37"/>
  </w:num>
  <w:num w:numId="10">
    <w:abstractNumId w:val="27"/>
  </w:num>
  <w:num w:numId="11">
    <w:abstractNumId w:val="5"/>
  </w:num>
  <w:num w:numId="12">
    <w:abstractNumId w:val="35"/>
  </w:num>
  <w:num w:numId="13">
    <w:abstractNumId w:val="7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26"/>
  </w:num>
  <w:num w:numId="19">
    <w:abstractNumId w:val="32"/>
  </w:num>
  <w:num w:numId="20">
    <w:abstractNumId w:val="29"/>
  </w:num>
  <w:num w:numId="21">
    <w:abstractNumId w:val="8"/>
  </w:num>
  <w:num w:numId="22">
    <w:abstractNumId w:val="1"/>
  </w:num>
  <w:num w:numId="23">
    <w:abstractNumId w:val="36"/>
  </w:num>
  <w:num w:numId="24">
    <w:abstractNumId w:val="18"/>
  </w:num>
  <w:num w:numId="25">
    <w:abstractNumId w:val="21"/>
  </w:num>
  <w:num w:numId="26">
    <w:abstractNumId w:val="33"/>
  </w:num>
  <w:num w:numId="27">
    <w:abstractNumId w:val="24"/>
  </w:num>
  <w:num w:numId="28">
    <w:abstractNumId w:val="25"/>
  </w:num>
  <w:num w:numId="29">
    <w:abstractNumId w:val="3"/>
  </w:num>
  <w:num w:numId="30">
    <w:abstractNumId w:val="40"/>
  </w:num>
  <w:num w:numId="31">
    <w:abstractNumId w:val="38"/>
  </w:num>
  <w:num w:numId="32">
    <w:abstractNumId w:val="39"/>
  </w:num>
  <w:num w:numId="33">
    <w:abstractNumId w:val="14"/>
  </w:num>
  <w:num w:numId="34">
    <w:abstractNumId w:val="34"/>
  </w:num>
  <w:num w:numId="35">
    <w:abstractNumId w:val="17"/>
  </w:num>
  <w:num w:numId="36">
    <w:abstractNumId w:val="0"/>
  </w:num>
  <w:num w:numId="37">
    <w:abstractNumId w:val="9"/>
  </w:num>
  <w:num w:numId="38">
    <w:abstractNumId w:val="23"/>
  </w:num>
  <w:num w:numId="39">
    <w:abstractNumId w:val="19"/>
  </w:num>
  <w:num w:numId="40">
    <w:abstractNumId w:val="2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E5F"/>
    <w:rsid w:val="00107AB7"/>
    <w:rsid w:val="00173C25"/>
    <w:rsid w:val="00222E72"/>
    <w:rsid w:val="00512244"/>
    <w:rsid w:val="005B385D"/>
    <w:rsid w:val="007565E2"/>
    <w:rsid w:val="007D6B37"/>
    <w:rsid w:val="007E1D1A"/>
    <w:rsid w:val="007F5E5F"/>
    <w:rsid w:val="00853151"/>
    <w:rsid w:val="00C01061"/>
    <w:rsid w:val="00CA05AD"/>
    <w:rsid w:val="00CD2EAB"/>
    <w:rsid w:val="00E53245"/>
    <w:rsid w:val="00EC243A"/>
    <w:rsid w:val="00F31AFD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BA14"/>
  <w15:docId w15:val="{06CB76DE-167A-4373-A7A4-14AE816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0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text-indent-western">
    <w:name w:val="body-text-indent-western"/>
    <w:basedOn w:val="a"/>
    <w:rsid w:val="0010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5E2"/>
  </w:style>
  <w:style w:type="paragraph" w:styleId="a6">
    <w:name w:val="footer"/>
    <w:basedOn w:val="a"/>
    <w:link w:val="a7"/>
    <w:uiPriority w:val="99"/>
    <w:unhideWhenUsed/>
    <w:rsid w:val="00756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Физик</cp:lastModifiedBy>
  <cp:revision>12</cp:revision>
  <dcterms:created xsi:type="dcterms:W3CDTF">2022-10-21T02:52:00Z</dcterms:created>
  <dcterms:modified xsi:type="dcterms:W3CDTF">2023-11-06T09:35:00Z</dcterms:modified>
</cp:coreProperties>
</file>