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C2" w:rsidRPr="008433C2" w:rsidRDefault="008433C2" w:rsidP="008433C2">
      <w:pPr>
        <w:shd w:val="clear" w:color="auto" w:fill="FFFFFF"/>
        <w:spacing w:after="450" w:line="525" w:lineRule="atLeast"/>
        <w:outlineLvl w:val="1"/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</w:pPr>
      <w:r w:rsidRPr="008433C2"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  <w:t>Всероссийская олимпиада школьников</w:t>
      </w:r>
    </w:p>
    <w:p w:rsidR="008433C2" w:rsidRPr="008433C2" w:rsidRDefault="008433C2" w:rsidP="008433C2">
      <w:pPr>
        <w:shd w:val="clear" w:color="auto" w:fill="FFFFFF"/>
        <w:spacing w:after="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433C2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﻿﻿﻿﻿﻿﻿﻿﻿﻿﻿﻿﻿﻿﻿﻿﻿﻿﻿</w:t>
      </w:r>
      <w:hyperlink r:id="rId4" w:history="1">
        <w:r w:rsidRPr="008433C2">
          <w:rPr>
            <w:rFonts w:ascii="Tahoma" w:eastAsia="Times New Roman" w:hAnsi="Tahoma" w:cs="Tahoma"/>
            <w:color w:val="3B48BD"/>
            <w:sz w:val="21"/>
            <w:lang w:eastAsia="ru-RU"/>
          </w:rPr>
          <w:t>﻿</w:t>
        </w:r>
      </w:hyperlink>
      <w:hyperlink r:id="rId5" w:history="1">
        <w:r w:rsidRPr="008433C2">
          <w:rPr>
            <w:rFonts w:ascii="Tahoma" w:eastAsia="Times New Roman" w:hAnsi="Tahoma" w:cs="Tahoma"/>
            <w:color w:val="3B48BD"/>
            <w:sz w:val="21"/>
            <w:lang w:eastAsia="ru-RU"/>
          </w:rPr>
          <w:t>﻿</w:t>
        </w:r>
      </w:hyperlink>
      <w:hyperlink r:id="rId6" w:history="1">
        <w:r w:rsidRPr="008433C2">
          <w:rPr>
            <w:rFonts w:ascii="Arial" w:eastAsia="Times New Roman" w:hAnsi="Arial" w:cs="Arial"/>
            <w:b/>
            <w:bCs/>
            <w:color w:val="3B48BD"/>
            <w:sz w:val="21"/>
            <w:lang w:eastAsia="ru-RU"/>
          </w:rPr>
          <w:t xml:space="preserve">Порядок проведения всероссийской олимпиады школьников (утвержден приказом </w:t>
        </w:r>
        <w:proofErr w:type="spellStart"/>
        <w:r w:rsidRPr="008433C2">
          <w:rPr>
            <w:rFonts w:ascii="Arial" w:eastAsia="Times New Roman" w:hAnsi="Arial" w:cs="Arial"/>
            <w:b/>
            <w:bCs/>
            <w:color w:val="3B48BD"/>
            <w:sz w:val="21"/>
            <w:lang w:eastAsia="ru-RU"/>
          </w:rPr>
          <w:t>Минпросвещения</w:t>
        </w:r>
        <w:proofErr w:type="spellEnd"/>
        <w:r w:rsidRPr="008433C2">
          <w:rPr>
            <w:rFonts w:ascii="Arial" w:eastAsia="Times New Roman" w:hAnsi="Arial" w:cs="Arial"/>
            <w:b/>
            <w:bCs/>
            <w:color w:val="3B48BD"/>
            <w:sz w:val="21"/>
            <w:lang w:eastAsia="ru-RU"/>
          </w:rPr>
          <w:t xml:space="preserve"> России от 27.11.2020г. №678)</w:t>
        </w:r>
      </w:hyperlink>
    </w:p>
    <w:p w:rsidR="008433C2" w:rsidRDefault="008433C2" w:rsidP="008433C2">
      <w:pPr>
        <w:shd w:val="clear" w:color="auto" w:fill="FFFFFF"/>
        <w:spacing w:after="0" w:afterAutospacing="1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</w:pPr>
      <w:hyperlink r:id="rId7" w:history="1">
        <w:r w:rsidRPr="008433C2">
          <w:rPr>
            <w:rFonts w:ascii="Arial" w:eastAsia="Times New Roman" w:hAnsi="Arial" w:cs="Arial"/>
            <w:b/>
            <w:bCs/>
            <w:color w:val="3B48BD"/>
            <w:sz w:val="21"/>
            <w:lang w:eastAsia="ru-RU"/>
          </w:rPr>
          <w:t>Всероссийская олимпиада школьников в Чувашской Республике</w:t>
        </w:r>
      </w:hyperlink>
      <w:r w:rsidRPr="008433C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</w:t>
      </w:r>
    </w:p>
    <w:p w:rsidR="008433C2" w:rsidRPr="008433C2" w:rsidRDefault="008433C2" w:rsidP="008433C2">
      <w:pPr>
        <w:shd w:val="clear" w:color="auto" w:fill="FFFFFF"/>
        <w:spacing w:after="0" w:afterAutospacing="1" w:line="240" w:lineRule="auto"/>
        <w:jc w:val="center"/>
        <w:rPr>
          <w:rFonts w:ascii="Arial" w:eastAsia="Times New Roman" w:hAnsi="Arial" w:cs="Arial"/>
          <w:color w:val="1C12EE"/>
          <w:sz w:val="21"/>
          <w:szCs w:val="21"/>
          <w:lang w:eastAsia="ru-RU"/>
        </w:rPr>
      </w:pPr>
      <w:proofErr w:type="gramStart"/>
      <w:r w:rsidRPr="008433C2">
        <w:rPr>
          <w:rFonts w:ascii="Arial" w:eastAsia="Times New Roman" w:hAnsi="Arial" w:cs="Arial"/>
          <w:b/>
          <w:bCs/>
          <w:color w:val="1C12EE"/>
          <w:sz w:val="21"/>
          <w:szCs w:val="21"/>
          <w:lang w:eastAsia="ru-RU"/>
        </w:rPr>
        <w:t xml:space="preserve">Всероссийская олимпиада школьников </w:t>
      </w:r>
      <w:proofErr w:type="spellStart"/>
      <w:r w:rsidRPr="008433C2">
        <w:rPr>
          <w:rFonts w:ascii="Arial" w:eastAsia="Times New Roman" w:hAnsi="Arial" w:cs="Arial"/>
          <w:b/>
          <w:bCs/>
          <w:color w:val="1C12EE"/>
          <w:sz w:val="21"/>
          <w:szCs w:val="21"/>
          <w:lang w:eastAsia="ru-RU"/>
        </w:rPr>
        <w:t>Яльчикском</w:t>
      </w:r>
      <w:proofErr w:type="spellEnd"/>
      <w:r w:rsidRPr="008433C2">
        <w:rPr>
          <w:rFonts w:ascii="Arial" w:eastAsia="Times New Roman" w:hAnsi="Arial" w:cs="Arial"/>
          <w:b/>
          <w:bCs/>
          <w:color w:val="1C12EE"/>
          <w:sz w:val="21"/>
          <w:szCs w:val="21"/>
          <w:lang w:eastAsia="ru-RU"/>
        </w:rPr>
        <w:t xml:space="preserve"> муниципальном округе</w:t>
      </w:r>
      <w:proofErr w:type="gramEnd"/>
    </w:p>
    <w:p w:rsidR="008433C2" w:rsidRPr="008433C2" w:rsidRDefault="008433C2" w:rsidP="008433C2">
      <w:pPr>
        <w:shd w:val="clear" w:color="auto" w:fill="FFFFFF"/>
        <w:spacing w:after="150" w:line="302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433C2">
        <w:rPr>
          <w:rFonts w:ascii="Arial" w:eastAsia="Times New Roman" w:hAnsi="Arial" w:cs="Arial"/>
          <w:b/>
          <w:bCs/>
          <w:color w:val="FF00FF"/>
          <w:sz w:val="21"/>
          <w:szCs w:val="21"/>
          <w:lang w:eastAsia="ru-RU"/>
        </w:rPr>
        <w:t>Школьный этап</w:t>
      </w:r>
    </w:p>
    <w:p w:rsidR="008433C2" w:rsidRPr="008433C2" w:rsidRDefault="008433C2" w:rsidP="008433C2">
      <w:pPr>
        <w:shd w:val="clear" w:color="auto" w:fill="FFFFFF"/>
        <w:spacing w:after="150" w:line="302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8" w:tgtFrame="_blank" w:history="1">
        <w:r w:rsidRPr="008433C2">
          <w:rPr>
            <w:rFonts w:ascii="Arial" w:eastAsia="Times New Roman" w:hAnsi="Arial" w:cs="Arial"/>
            <w:color w:val="3B48BD"/>
            <w:sz w:val="21"/>
            <w:lang w:eastAsia="ru-RU"/>
          </w:rPr>
          <w:t>Информация о школьном этапе</w:t>
        </w:r>
      </w:hyperlink>
    </w:p>
    <w:p w:rsidR="008433C2" w:rsidRDefault="008433C2" w:rsidP="008433C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9" w:tgtFrame="_blank" w:history="1">
        <w:r w:rsidRPr="008433C2">
          <w:rPr>
            <w:rFonts w:ascii="Arial" w:eastAsia="Times New Roman" w:hAnsi="Arial" w:cs="Arial"/>
            <w:color w:val="3B48BD"/>
            <w:sz w:val="21"/>
            <w:lang w:eastAsia="ru-RU"/>
          </w:rPr>
          <w:t>Сайт школьного этапа</w:t>
        </w:r>
      </w:hyperlink>
    </w:p>
    <w:p w:rsidR="008433C2" w:rsidRPr="008433C2" w:rsidRDefault="008433C2" w:rsidP="008433C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8433C2" w:rsidRDefault="008433C2" w:rsidP="008433C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10" w:tgtFrame="_blank" w:history="1">
        <w:r w:rsidRPr="008433C2">
          <w:rPr>
            <w:rFonts w:ascii="Arial" w:eastAsia="Times New Roman" w:hAnsi="Arial" w:cs="Arial"/>
            <w:color w:val="3B48BD"/>
            <w:sz w:val="21"/>
            <w:lang w:eastAsia="ru-RU"/>
          </w:rPr>
          <w:t>Требования к проведению школьного этапа</w:t>
        </w:r>
      </w:hyperlink>
    </w:p>
    <w:p w:rsidR="008433C2" w:rsidRPr="008433C2" w:rsidRDefault="008433C2" w:rsidP="008433C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8433C2" w:rsidRDefault="008433C2" w:rsidP="008433C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11" w:anchor="prilozheniye_1" w:tgtFrame="_blank" w:history="1">
        <w:r w:rsidRPr="008433C2">
          <w:rPr>
            <w:rFonts w:ascii="Arial" w:eastAsia="Times New Roman" w:hAnsi="Arial" w:cs="Arial"/>
            <w:color w:val="3B48BD"/>
            <w:sz w:val="21"/>
            <w:lang w:eastAsia="ru-RU"/>
          </w:rPr>
          <w:t xml:space="preserve">Разбиение субъектов </w:t>
        </w:r>
        <w:proofErr w:type="gramStart"/>
        <w:r w:rsidRPr="008433C2">
          <w:rPr>
            <w:rFonts w:ascii="Arial" w:eastAsia="Times New Roman" w:hAnsi="Arial" w:cs="Arial"/>
            <w:color w:val="3B48BD"/>
            <w:sz w:val="21"/>
            <w:lang w:eastAsia="ru-RU"/>
          </w:rPr>
          <w:t>по</w:t>
        </w:r>
        <w:proofErr w:type="gramEnd"/>
        <w:r w:rsidRPr="008433C2">
          <w:rPr>
            <w:rFonts w:ascii="Arial" w:eastAsia="Times New Roman" w:hAnsi="Arial" w:cs="Arial"/>
            <w:color w:val="3B48BD"/>
            <w:sz w:val="21"/>
            <w:lang w:eastAsia="ru-RU"/>
          </w:rPr>
          <w:t xml:space="preserve"> группа регионов</w:t>
        </w:r>
      </w:hyperlink>
    </w:p>
    <w:p w:rsidR="008433C2" w:rsidRPr="008433C2" w:rsidRDefault="008433C2" w:rsidP="008433C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8433C2" w:rsidRDefault="008433C2" w:rsidP="008433C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12" w:anchor="prilozheniye_2" w:tgtFrame="_blank" w:history="1">
        <w:r w:rsidRPr="008433C2">
          <w:rPr>
            <w:rFonts w:ascii="Arial" w:eastAsia="Times New Roman" w:hAnsi="Arial" w:cs="Arial"/>
            <w:color w:val="3B48BD"/>
            <w:sz w:val="21"/>
            <w:lang w:eastAsia="ru-RU"/>
          </w:rPr>
          <w:t>График пр</w:t>
        </w:r>
        <w:r w:rsidRPr="008433C2">
          <w:rPr>
            <w:rFonts w:ascii="Arial" w:eastAsia="Times New Roman" w:hAnsi="Arial" w:cs="Arial"/>
            <w:color w:val="3B48BD"/>
            <w:sz w:val="21"/>
            <w:lang w:eastAsia="ru-RU"/>
          </w:rPr>
          <w:t>о</w:t>
        </w:r>
        <w:r w:rsidRPr="008433C2">
          <w:rPr>
            <w:rFonts w:ascii="Arial" w:eastAsia="Times New Roman" w:hAnsi="Arial" w:cs="Arial"/>
            <w:color w:val="3B48BD"/>
            <w:sz w:val="21"/>
            <w:lang w:eastAsia="ru-RU"/>
          </w:rPr>
          <w:t>ведения школьного этапа</w:t>
        </w:r>
      </w:hyperlink>
    </w:p>
    <w:p w:rsidR="009A58DB" w:rsidRDefault="009A58DB" w:rsidP="008433C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9A58DB" w:rsidRDefault="009A58DB" w:rsidP="009A58D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Roboto" w:hAnsi="Roboto"/>
          <w:color w:val="212529"/>
          <w:sz w:val="21"/>
          <w:szCs w:val="21"/>
        </w:rPr>
      </w:pPr>
    </w:p>
    <w:p w:rsidR="009A58DB" w:rsidRPr="009A58DB" w:rsidRDefault="009A58DB" w:rsidP="009A58DB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Roboto" w:hAnsi="Roboto"/>
          <w:color w:val="1C12EE"/>
          <w:sz w:val="21"/>
          <w:szCs w:val="21"/>
          <w:u w:val="single"/>
        </w:rPr>
      </w:pPr>
      <w:r w:rsidRPr="009A58DB">
        <w:rPr>
          <w:rFonts w:ascii="Roboto" w:hAnsi="Roboto"/>
          <w:color w:val="1C12EE"/>
          <w:sz w:val="21"/>
          <w:szCs w:val="21"/>
          <w:u w:val="single"/>
        </w:rPr>
        <w:t>Форма заявления родителя (законного представителя) о согласии на обработку персональных данных ребенка</w:t>
      </w:r>
    </w:p>
    <w:p w:rsidR="009A58DB" w:rsidRDefault="009A58DB" w:rsidP="009A58DB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rFonts w:ascii="Roboto" w:hAnsi="Roboto"/>
          <w:b/>
          <w:bCs/>
          <w:color w:val="FF00FF"/>
          <w:sz w:val="21"/>
          <w:szCs w:val="21"/>
        </w:rPr>
      </w:pPr>
      <w:r>
        <w:rPr>
          <w:rFonts w:ascii="Roboto" w:hAnsi="Roboto"/>
          <w:b/>
          <w:bCs/>
          <w:color w:val="FF00FF"/>
          <w:sz w:val="21"/>
          <w:szCs w:val="21"/>
        </w:rPr>
        <w:t>Муниципальный этап</w:t>
      </w:r>
    </w:p>
    <w:p w:rsidR="00907774" w:rsidRPr="00907774" w:rsidRDefault="00907774" w:rsidP="009A58DB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rFonts w:ascii="Roboto" w:hAnsi="Roboto"/>
          <w:color w:val="1C12EE"/>
          <w:sz w:val="21"/>
          <w:szCs w:val="21"/>
          <w:u w:val="single"/>
        </w:rPr>
      </w:pPr>
      <w:r w:rsidRPr="00907774">
        <w:rPr>
          <w:rFonts w:ascii="Roboto" w:hAnsi="Roboto"/>
          <w:b/>
          <w:bCs/>
          <w:color w:val="1C12EE"/>
          <w:sz w:val="21"/>
          <w:szCs w:val="21"/>
          <w:u w:val="single"/>
        </w:rPr>
        <w:t>Информация о муниципальном этапе</w:t>
      </w:r>
    </w:p>
    <w:p w:rsidR="009A58DB" w:rsidRDefault="009A58DB" w:rsidP="009A58DB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rFonts w:ascii="Roboto" w:hAnsi="Roboto"/>
          <w:b/>
          <w:bCs/>
          <w:color w:val="FF00FF"/>
          <w:sz w:val="21"/>
          <w:szCs w:val="21"/>
        </w:rPr>
      </w:pPr>
      <w:r>
        <w:rPr>
          <w:rFonts w:ascii="Roboto" w:hAnsi="Roboto"/>
          <w:b/>
          <w:bCs/>
          <w:color w:val="FF00FF"/>
          <w:sz w:val="21"/>
          <w:szCs w:val="21"/>
        </w:rPr>
        <w:t>Региональный этап</w:t>
      </w:r>
    </w:p>
    <w:p w:rsidR="00907774" w:rsidRPr="00907774" w:rsidRDefault="00907774" w:rsidP="009A58DB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rFonts w:ascii="Roboto" w:hAnsi="Roboto"/>
          <w:color w:val="1C12EE"/>
          <w:sz w:val="21"/>
          <w:szCs w:val="21"/>
          <w:u w:val="single"/>
        </w:rPr>
      </w:pPr>
      <w:r w:rsidRPr="00907774">
        <w:rPr>
          <w:rFonts w:ascii="Roboto" w:hAnsi="Roboto"/>
          <w:b/>
          <w:bCs/>
          <w:color w:val="1C12EE"/>
          <w:sz w:val="21"/>
          <w:szCs w:val="21"/>
          <w:u w:val="single"/>
        </w:rPr>
        <w:t>Информация о региональном этапе</w:t>
      </w:r>
    </w:p>
    <w:p w:rsidR="008433C2" w:rsidRPr="008433C2" w:rsidRDefault="008433C2" w:rsidP="008433C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51528C" w:rsidRDefault="0051528C"/>
    <w:sectPr w:rsidR="0051528C" w:rsidSect="0051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3C2"/>
    <w:rsid w:val="0051528C"/>
    <w:rsid w:val="008433C2"/>
    <w:rsid w:val="00907774"/>
    <w:rsid w:val="009A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8C"/>
  </w:style>
  <w:style w:type="paragraph" w:styleId="2">
    <w:name w:val="heading 2"/>
    <w:basedOn w:val="a"/>
    <w:link w:val="20"/>
    <w:uiPriority w:val="9"/>
    <w:qFormat/>
    <w:rsid w:val="00843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3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33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77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6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cap.ru/SiteMap.aspx?id=3181615&amp;gov_id=55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tker.rchuv.ru/bannernaya-setj/vserossijskaya-olimpiada-shkoljnikov" TargetMode="External"/><Relationship Id="rId12" Type="http://schemas.openxmlformats.org/officeDocument/2006/relationships/hyperlink" Target="https://siriusolymp.ru/ru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s.edu21.cap.ru/content21/48/sosh-yantik/0c016b35-1b1a-419b-9f93-2007d102ab3e/poryadok_provedeniya_vserossijskoj_olimpiadi_shkoljnikov_1.pdf" TargetMode="External"/><Relationship Id="rId11" Type="http://schemas.openxmlformats.org/officeDocument/2006/relationships/hyperlink" Target="https://siriusolymp.ru/rules" TargetMode="External"/><Relationship Id="rId5" Type="http://schemas.openxmlformats.org/officeDocument/2006/relationships/hyperlink" Target="https://fs.edu21.cap.ru/content21/48/sosh-yantik/0c016b35-1b1a-419b-9f93-2007d102ab3e/poryadok_provedeniya_vserossijskoj_olimpiadi_shkoljnikov_1.pdf" TargetMode="External"/><Relationship Id="rId10" Type="http://schemas.openxmlformats.org/officeDocument/2006/relationships/hyperlink" Target="https://siriusolymp.ru/rules" TargetMode="External"/><Relationship Id="rId4" Type="http://schemas.openxmlformats.org/officeDocument/2006/relationships/hyperlink" Target="https://fs.edu21.cap.ru/content21/48/sosh-yantik/0c016b35-1b1a-419b-9f93-2007d102ab3e/poryadok_provedeniya_vserossijskoj_olimpiadi_shkoljnikov_1.pdf" TargetMode="External"/><Relationship Id="rId9" Type="http://schemas.openxmlformats.org/officeDocument/2006/relationships/hyperlink" Target="https://siriusolym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2023-11-03T08:59:00Z</dcterms:created>
  <dcterms:modified xsi:type="dcterms:W3CDTF">2023-11-03T09:17:00Z</dcterms:modified>
</cp:coreProperties>
</file>