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29" w:rsidRPr="00D43729" w:rsidRDefault="00D43729" w:rsidP="00D43729">
      <w:r w:rsidRPr="00D43729">
        <w:rPr>
          <w:b/>
          <w:bCs/>
        </w:rPr>
        <w:t>Сообщи, где торгуют смертью</w:t>
      </w:r>
    </w:p>
    <w:p w:rsidR="00D43729" w:rsidRPr="00D43729" w:rsidRDefault="00D43729" w:rsidP="00D43729">
      <w:r w:rsidRPr="00D43729">
        <w:t>Наркомания - страшная болезнь современного общества. Тяжелые наркотики в состоянии за несколько недель поработить волю человека и подчинить его себе так, как не может ни один гипнотизер, за несколько лет способны "выжечь" человека дотла, превратить его в беспомощную развалину, вся жизнь которой посвящена поиску очередной "дозы" и страху перед очередной ломкой.</w:t>
      </w:r>
    </w:p>
    <w:p w:rsidR="00D43729" w:rsidRPr="00D43729" w:rsidRDefault="00D43729" w:rsidP="00D43729">
      <w:r w:rsidRPr="00D43729">
        <w:t>Прокуратурой Чувашской Республики проводится большая работа по профилактике преступлений, связанных с незаконным оборотом наркотиков. Предлагаем ознакомиться с памяткой Прокуратуры ЧР и всегда помнить о последствиях незаконного потребления и оборота наркотиков.</w:t>
      </w:r>
    </w:p>
    <w:p w:rsidR="00D43729" w:rsidRPr="00D43729" w:rsidRDefault="00D43729" w:rsidP="00D43729">
      <w:hyperlink r:id="rId4" w:tooltip="Разъяснение несовершеннолетним об ответственности за потребление и незаконный оборот наркотиков." w:history="1">
        <w:r w:rsidRPr="00D43729">
          <w:rPr>
            <w:rStyle w:val="a3"/>
          </w:rPr>
          <w:t>Разъяснение несовершеннолетним об ответственности за потребление и незаконный оборот наркотиков.</w:t>
        </w:r>
      </w:hyperlink>
    </w:p>
    <w:p w:rsidR="00D43729" w:rsidRPr="00D43729" w:rsidRDefault="00D43729" w:rsidP="00D43729">
      <w:r w:rsidRPr="00D43729">
        <w:rPr>
          <w:b/>
          <w:bCs/>
        </w:rPr>
        <w:t>Памятка для родителей</w:t>
      </w:r>
    </w:p>
    <w:p w:rsidR="00D43729" w:rsidRPr="00D43729" w:rsidRDefault="00D43729" w:rsidP="00D43729">
      <w:r w:rsidRPr="00D43729">
        <w:t>Заметили ли вы у ребенка:</w:t>
      </w:r>
    </w:p>
    <w:p w:rsidR="00D43729" w:rsidRPr="00D43729" w:rsidRDefault="00D43729" w:rsidP="00D43729">
      <w:r w:rsidRPr="00D43729">
        <w:t>1. Снижение успеваемости в школе в течение учебного года;</w:t>
      </w:r>
    </w:p>
    <w:p w:rsidR="00D43729" w:rsidRPr="00D43729" w:rsidRDefault="00D43729" w:rsidP="00D43729">
      <w:r w:rsidRPr="00D43729">
        <w:t>2. Неспособность рассказать о том, как протекает школьная жизнь;</w:t>
      </w:r>
    </w:p>
    <w:p w:rsidR="00D43729" w:rsidRPr="00D43729" w:rsidRDefault="00D43729" w:rsidP="00D43729">
      <w:r w:rsidRPr="00D43729">
        <w:t>3. Потерю интереса к спортивным и другим внеклассным мероприятиям;</w:t>
      </w:r>
    </w:p>
    <w:p w:rsidR="00D43729" w:rsidRPr="00D43729" w:rsidRDefault="00D43729" w:rsidP="00D43729">
      <w:r w:rsidRPr="00D43729">
        <w:t>4. Зачастую непредсказуемую смену настроения;</w:t>
      </w:r>
    </w:p>
    <w:p w:rsidR="00D43729" w:rsidRPr="00D43729" w:rsidRDefault="00D43729" w:rsidP="00D43729">
      <w:r w:rsidRPr="00D43729">
        <w:t>5. Синяки, порезы, которые он не может объяснить;</w:t>
      </w:r>
    </w:p>
    <w:p w:rsidR="00D43729" w:rsidRPr="00D43729" w:rsidRDefault="00D43729" w:rsidP="00D43729">
      <w:r w:rsidRPr="00D43729">
        <w:t>6. Частые простудные заболевания;</w:t>
      </w:r>
    </w:p>
    <w:p w:rsidR="00D43729" w:rsidRPr="00D43729" w:rsidRDefault="00D43729" w:rsidP="00D43729">
      <w:r w:rsidRPr="00D43729">
        <w:t>7. Потерю аппетита, резкое похудение;</w:t>
      </w:r>
    </w:p>
    <w:p w:rsidR="00D43729" w:rsidRPr="00D43729" w:rsidRDefault="00D43729" w:rsidP="00D43729">
      <w:r w:rsidRPr="00D43729">
        <w:t>8. Понижение настроения, негативизм, критическое отношение к обычным вещам и событиям;</w:t>
      </w:r>
    </w:p>
    <w:p w:rsidR="00D43729" w:rsidRPr="00D43729" w:rsidRDefault="00D43729" w:rsidP="00D43729">
      <w:r w:rsidRPr="00D43729">
        <w:t>9. Самоизоляция, отсутствие интереса к семейным делам;</w:t>
      </w:r>
    </w:p>
    <w:p w:rsidR="00D43729" w:rsidRPr="00D43729" w:rsidRDefault="00D43729" w:rsidP="00D43729">
      <w:r w:rsidRPr="00D43729">
        <w:t>10. Скрытность, уединенность, задумчивость, длительное прослушивание музыки;</w:t>
      </w:r>
    </w:p>
    <w:p w:rsidR="00D43729" w:rsidRPr="00D43729" w:rsidRDefault="00D43729" w:rsidP="00D43729">
      <w:r w:rsidRPr="00D43729">
        <w:t xml:space="preserve">11. Частое </w:t>
      </w:r>
      <w:proofErr w:type="spellStart"/>
      <w:r w:rsidRPr="00D43729">
        <w:t>выпрашивание</w:t>
      </w:r>
      <w:proofErr w:type="spellEnd"/>
      <w:r w:rsidRPr="00D43729">
        <w:t xml:space="preserve"> у вас или у родственников денег;</w:t>
      </w:r>
    </w:p>
    <w:p w:rsidR="00D43729" w:rsidRPr="00D43729" w:rsidRDefault="00D43729" w:rsidP="00D43729">
      <w:r w:rsidRPr="00D43729">
        <w:t>12. Позиция самозащиты в разговоре об особенностях поведения;</w:t>
      </w:r>
    </w:p>
    <w:p w:rsidR="00D43729" w:rsidRPr="00D43729" w:rsidRDefault="00D43729" w:rsidP="00D43729">
      <w:r w:rsidRPr="00D43729">
        <w:t>13. Гнев, агрессивность, вспыльчивость по пустякам;</w:t>
      </w:r>
    </w:p>
    <w:p w:rsidR="00D43729" w:rsidRPr="00D43729" w:rsidRDefault="00D43729" w:rsidP="00D43729">
      <w:r w:rsidRPr="00D43729">
        <w:t>14. Нарастающее безразличие к окружающему, потерю энтузиазма;</w:t>
      </w:r>
    </w:p>
    <w:p w:rsidR="00D43729" w:rsidRPr="00D43729" w:rsidRDefault="00D43729" w:rsidP="00D43729">
      <w:r w:rsidRPr="00D43729">
        <w:t>15. Поздние приходы домой и попытки незаметно попасть в свою комнату;</w:t>
      </w:r>
    </w:p>
    <w:p w:rsidR="00D43729" w:rsidRPr="00D43729" w:rsidRDefault="00D43729" w:rsidP="00D43729">
      <w:r w:rsidRPr="00D43729">
        <w:t>16. Татуировку, следы ожогов сигаретой, порезы на предплечьях;</w:t>
      </w:r>
    </w:p>
    <w:p w:rsidR="00D43729" w:rsidRPr="00D43729" w:rsidRDefault="00D43729" w:rsidP="00D43729">
      <w:r w:rsidRPr="00D43729">
        <w:t>17. Не знакомит вас со своими друзьями, пытается всячески этого избежать;</w:t>
      </w:r>
    </w:p>
    <w:p w:rsidR="00D43729" w:rsidRPr="00D43729" w:rsidRDefault="00D43729" w:rsidP="00D43729">
      <w:r w:rsidRPr="00D43729">
        <w:t>18. Поздно засыпает, поздно просыпается, может не спать всю ночь. Бессонница и повышенная утомляемость, сменяющаяся необъяснимой энергией.</w:t>
      </w:r>
    </w:p>
    <w:p w:rsidR="00D43729" w:rsidRPr="00D43729" w:rsidRDefault="00D43729" w:rsidP="00D43729">
      <w:r w:rsidRPr="00D43729">
        <w:t>19. Нарушение памяти, неспособность мыслить логически;</w:t>
      </w:r>
    </w:p>
    <w:p w:rsidR="00D43729" w:rsidRPr="00D43729" w:rsidRDefault="00D43729" w:rsidP="00D43729">
      <w:r w:rsidRPr="00D43729">
        <w:t>20. Отказ от утреннего туалета, незаинтересованность в смене одежды и т.п.;</w:t>
      </w:r>
    </w:p>
    <w:p w:rsidR="00D43729" w:rsidRPr="00D43729" w:rsidRDefault="00D43729" w:rsidP="00D43729">
      <w:r w:rsidRPr="00D43729">
        <w:lastRenderedPageBreak/>
        <w:t>21. Нарастающая лживость;</w:t>
      </w:r>
    </w:p>
    <w:p w:rsidR="00D43729" w:rsidRPr="00D43729" w:rsidRDefault="00D43729" w:rsidP="00D43729">
      <w:r w:rsidRPr="00D43729">
        <w:t>22. Чрезмерно расширенные или суженные зрачки (независимо от интенсивности освещения);</w:t>
      </w:r>
    </w:p>
    <w:p w:rsidR="00D43729" w:rsidRPr="00D43729" w:rsidRDefault="00D43729" w:rsidP="00D43729">
      <w:r w:rsidRPr="00D43729">
        <w:t>23. Значительные суммы денег без известного источника дохода;</w:t>
      </w:r>
    </w:p>
    <w:p w:rsidR="00D43729" w:rsidRPr="00D43729" w:rsidRDefault="00D43729" w:rsidP="00D43729">
      <w:r w:rsidRPr="00D43729">
        <w:t>24. Сладковатый запах от одежды;</w:t>
      </w:r>
    </w:p>
    <w:p w:rsidR="00D43729" w:rsidRPr="00D43729" w:rsidRDefault="00D43729" w:rsidP="00D43729">
      <w:r w:rsidRPr="00D43729">
        <w:t>25. Наличие шприца, игл, закопченной посуды, марганца, уксусной кислоты, ацетона, растворителей;</w:t>
      </w:r>
    </w:p>
    <w:p w:rsidR="00D43729" w:rsidRPr="00D43729" w:rsidRDefault="00D43729" w:rsidP="00D43729">
      <w:r w:rsidRPr="00D43729">
        <w:t>26. Наличие неизвестных таблеток, порошков, соломы, травы, особенно если он их скрывает;</w:t>
      </w:r>
    </w:p>
    <w:p w:rsidR="00D43729" w:rsidRPr="00D43729" w:rsidRDefault="00D43729" w:rsidP="00D43729">
      <w:r w:rsidRPr="00D43729">
        <w:t>27. Состояние опьянения без запаха спиртного;</w:t>
      </w:r>
    </w:p>
    <w:p w:rsidR="00D43729" w:rsidRPr="00D43729" w:rsidRDefault="00D43729" w:rsidP="00D43729">
      <w:r w:rsidRPr="00D43729">
        <w:t>28. Покраснение глазных яблок, коричневый налет на языке, следы от уколов на теле.</w:t>
      </w:r>
    </w:p>
    <w:p w:rsidR="00D43729" w:rsidRPr="00D43729" w:rsidRDefault="00D43729" w:rsidP="00D43729">
      <w:r w:rsidRPr="00D43729">
        <w:t> </w:t>
      </w:r>
    </w:p>
    <w:p w:rsidR="00D43729" w:rsidRPr="00D43729" w:rsidRDefault="00D43729" w:rsidP="00D43729">
      <w:r w:rsidRPr="00D43729">
        <w:t>Если вы обнаружили…</w:t>
      </w:r>
    </w:p>
    <w:p w:rsidR="00D43729" w:rsidRPr="00D43729" w:rsidRDefault="00D43729" w:rsidP="00D43729">
      <w:r w:rsidRPr="00D43729">
        <w:t>…два из перечисленных признака (из первых 10 вопросов), НАСТОРОЖИТЕСЬ! Вашему ребёнку не хватает поддержки и любви.</w:t>
      </w:r>
    </w:p>
    <w:p w:rsidR="00D43729" w:rsidRPr="00D43729" w:rsidRDefault="00D43729" w:rsidP="00D43729">
      <w:r w:rsidRPr="00D43729">
        <w:t>…три признака, ОБЕСПОКОЙТЕСЬ! Скорее всего, вашему ребенку, а, возможно, и всей семье нужна консультация и помощь грамотного психолога.</w:t>
      </w:r>
    </w:p>
    <w:p w:rsidR="00D43729" w:rsidRPr="00D43729" w:rsidRDefault="00D43729" w:rsidP="00D43729">
      <w:r w:rsidRPr="00D43729">
        <w:t>…пять и более признаков, СИГНАЛ ТРЕВОГИ! Срочно обратитесь к специалисту.</w:t>
      </w:r>
    </w:p>
    <w:p w:rsidR="00D43729" w:rsidRPr="00D43729" w:rsidRDefault="00D43729" w:rsidP="00D43729">
      <w:r w:rsidRPr="00D43729">
        <w:t> </w:t>
      </w:r>
    </w:p>
    <w:p w:rsidR="00D43729" w:rsidRPr="00D43729" w:rsidRDefault="00D43729" w:rsidP="00D43729">
      <w:r w:rsidRPr="00D43729">
        <w:t>Если ребенок признался, что дальше…</w:t>
      </w:r>
    </w:p>
    <w:p w:rsidR="00D43729" w:rsidRPr="00D43729" w:rsidRDefault="00D43729" w:rsidP="00D43729">
      <w:r w:rsidRPr="00D43729">
        <w:t>1. Постарайтесь сохранить спокойствие. Не кричите и не устраивайте истерик. Ребёнку было сложно сделать подобное признание, он ждет понимания и поддержки.</w:t>
      </w:r>
    </w:p>
    <w:p w:rsidR="00D43729" w:rsidRPr="00D43729" w:rsidRDefault="00D43729" w:rsidP="00D43729">
      <w:r w:rsidRPr="00D43729">
        <w:t>2. Поблагодарите ребенка за доверие. Четко обозначьте свою позицию: «Я люблю и принимаю тебя, но я не принимаю употребление наркотиков».</w:t>
      </w:r>
    </w:p>
    <w:p w:rsidR="00D43729" w:rsidRPr="00D43729" w:rsidRDefault="00D43729" w:rsidP="00D43729">
      <w:r w:rsidRPr="00D43729">
        <w:t>3. Узнайте, как долго, в каких количествах и какие вещества принимал ребенок. Что он получает от их употребления? Это должна быть беседа, а не допрос.</w:t>
      </w:r>
    </w:p>
    <w:p w:rsidR="00D43729" w:rsidRPr="00D43729" w:rsidRDefault="00D43729" w:rsidP="00D43729">
      <w:r w:rsidRPr="00D43729">
        <w:t>4. После разговора позвоните на телефон «горячей линии», объясните ситуацию, запишите рекомендации.</w:t>
      </w:r>
    </w:p>
    <w:p w:rsidR="00D43729" w:rsidRPr="00D43729" w:rsidRDefault="00D43729" w:rsidP="00D43729">
      <w:r w:rsidRPr="00D43729">
        <w:t>5. Будьте готовы, что ребенок будет всячески преуменьшать проблему и перекладывать вину на других. Не потакайте, объясните, что это его ответственность.</w:t>
      </w:r>
    </w:p>
    <w:p w:rsidR="00D43729" w:rsidRPr="00D43729" w:rsidRDefault="00D43729" w:rsidP="00D43729">
      <w:r w:rsidRPr="00D43729">
        <w:t>6. Пройдите обследование, экспресс-тесты продаются в аптеках. Сдайте кровь. Определить, сформировалась ли зависимость, может только специалист. Примите необходимость лечения.</w:t>
      </w:r>
    </w:p>
    <w:p w:rsidR="00D43729" w:rsidRPr="00D43729" w:rsidRDefault="00D43729" w:rsidP="00D43729">
      <w:r w:rsidRPr="00D43729">
        <w:t xml:space="preserve">7. Помните! </w:t>
      </w:r>
      <w:proofErr w:type="spellStart"/>
      <w:r w:rsidRPr="00D43729">
        <w:t>Детоксикация</w:t>
      </w:r>
      <w:proofErr w:type="spellEnd"/>
      <w:r w:rsidRPr="00D43729">
        <w:t xml:space="preserve"> и снятие химической зависимости - это только подготовка к лечению. Далее необходим курс реабилитации.</w:t>
      </w:r>
    </w:p>
    <w:p w:rsidR="00D43729" w:rsidRPr="00D43729" w:rsidRDefault="00D43729" w:rsidP="00D43729"/>
    <w:p w:rsidR="00D43729" w:rsidRPr="00D43729" w:rsidRDefault="00D43729" w:rsidP="00D43729">
      <w:r w:rsidRPr="00D43729">
        <w:lastRenderedPageBreak/>
        <w:drawing>
          <wp:inline distT="0" distB="0" distL="0" distR="0">
            <wp:extent cx="3810000" cy="5715000"/>
            <wp:effectExtent l="0" t="0" r="0" b="0"/>
            <wp:docPr id="1" name="Рисунок 1" descr="https://fs.edu21.cap.ru/content22/42/sosh2-yadrin/4206bb49-0726-4b83-8565-f027c4a66ec2/ga3ke12q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edu21.cap.ru/content22/42/sosh2-yadrin/4206bb49-0726-4b83-8565-f027c4a66ec2/ga3ke12q_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88" w:rsidRDefault="00F61488">
      <w:bookmarkStart w:id="0" w:name="_GoBack"/>
      <w:bookmarkEnd w:id="0"/>
    </w:p>
    <w:sectPr w:rsidR="00F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66"/>
    <w:rsid w:val="000935A8"/>
    <w:rsid w:val="00D43729"/>
    <w:rsid w:val="00E33A66"/>
    <w:rsid w:val="00F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D079-3F95-4803-A4CB-52B9CD10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3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12" w:space="30" w:color="45454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12" w:space="30" w:color="45454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osh2-yadrin.edu21.cap.ru/mesyachniki/soobschi-gde-torguyut-smertjyu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2023-11-01T05:07:00Z</dcterms:created>
  <dcterms:modified xsi:type="dcterms:W3CDTF">2023-11-01T05:21:00Z</dcterms:modified>
</cp:coreProperties>
</file>