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B" w:rsidRPr="00D83C82" w:rsidRDefault="0034328B" w:rsidP="00D83C82">
      <w:pPr>
        <w:pStyle w:val="a3"/>
        <w:spacing w:before="90"/>
        <w:ind w:left="2190"/>
        <w:jc w:val="both"/>
        <w:rPr>
          <w:u w:val="none"/>
        </w:rPr>
      </w:pPr>
      <w:r w:rsidRPr="00D83C82">
        <w:rPr>
          <w:u w:val="none"/>
        </w:rPr>
        <w:t>Аннотация</w:t>
      </w:r>
      <w:r w:rsidRPr="00D83C82">
        <w:rPr>
          <w:spacing w:val="-1"/>
          <w:u w:val="none"/>
        </w:rPr>
        <w:t xml:space="preserve"> </w:t>
      </w:r>
      <w:r w:rsidRPr="00D83C82">
        <w:rPr>
          <w:u w:val="none"/>
        </w:rPr>
        <w:t>к</w:t>
      </w:r>
      <w:r w:rsidRPr="00D83C82">
        <w:rPr>
          <w:spacing w:val="-3"/>
          <w:u w:val="none"/>
        </w:rPr>
        <w:t xml:space="preserve"> </w:t>
      </w:r>
      <w:r w:rsidRPr="00D83C82">
        <w:rPr>
          <w:u w:val="none"/>
        </w:rPr>
        <w:t>рабочей</w:t>
      </w:r>
      <w:r w:rsidRPr="00D83C82">
        <w:rPr>
          <w:spacing w:val="-1"/>
          <w:u w:val="none"/>
        </w:rPr>
        <w:t xml:space="preserve"> </w:t>
      </w:r>
      <w:r w:rsidRPr="00D83C82">
        <w:rPr>
          <w:u w:val="none"/>
        </w:rPr>
        <w:t>программе</w:t>
      </w:r>
      <w:r w:rsidRPr="00D83C82">
        <w:rPr>
          <w:spacing w:val="57"/>
          <w:u w:val="none"/>
        </w:rPr>
        <w:t xml:space="preserve"> </w:t>
      </w:r>
      <w:r w:rsidRPr="00D83C82">
        <w:rPr>
          <w:u w:val="none"/>
        </w:rPr>
        <w:t>по</w:t>
      </w:r>
      <w:r w:rsidRPr="00D83C82">
        <w:rPr>
          <w:spacing w:val="59"/>
          <w:u w:val="none"/>
        </w:rPr>
        <w:t xml:space="preserve"> </w:t>
      </w:r>
      <w:r w:rsidRPr="00D83C82">
        <w:rPr>
          <w:u w:val="none"/>
        </w:rPr>
        <w:t>обществознанию</w:t>
      </w:r>
      <w:r w:rsidRPr="00D83C82">
        <w:rPr>
          <w:spacing w:val="-2"/>
          <w:u w:val="none"/>
        </w:rPr>
        <w:t xml:space="preserve"> </w:t>
      </w:r>
      <w:r w:rsidRPr="00D83C82">
        <w:rPr>
          <w:u w:val="none"/>
        </w:rPr>
        <w:t>10</w:t>
      </w:r>
      <w:r w:rsidRPr="00D83C82">
        <w:rPr>
          <w:spacing w:val="-1"/>
          <w:u w:val="none"/>
        </w:rPr>
        <w:t xml:space="preserve"> </w:t>
      </w:r>
      <w:r w:rsidRPr="00D83C82">
        <w:rPr>
          <w:u w:val="none"/>
        </w:rPr>
        <w:t>класс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8161"/>
      </w:tblGrid>
      <w:tr w:rsidR="0034328B" w:rsidRPr="00D83C82" w:rsidTr="0038762D">
        <w:trPr>
          <w:trHeight w:val="783"/>
        </w:trPr>
        <w:tc>
          <w:tcPr>
            <w:tcW w:w="2305" w:type="dxa"/>
          </w:tcPr>
          <w:p w:rsidR="0034328B" w:rsidRPr="00D83C82" w:rsidRDefault="0034328B" w:rsidP="00D83C82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Название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учебной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программы.</w:t>
            </w:r>
          </w:p>
          <w:p w:rsidR="0034328B" w:rsidRPr="00D83C82" w:rsidRDefault="0034328B" w:rsidP="00D83C82">
            <w:pPr>
              <w:pStyle w:val="TableParagraph"/>
              <w:spacing w:before="11"/>
              <w:ind w:left="17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1" w:type="dxa"/>
          </w:tcPr>
          <w:p w:rsidR="0034328B" w:rsidRPr="00D83C82" w:rsidRDefault="00D83C82" w:rsidP="00D83C82">
            <w:pPr>
              <w:pStyle w:val="TableParagraph"/>
              <w:ind w:left="110" w:right="674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34328B" w:rsidRPr="00D83C82">
              <w:rPr>
                <w:sz w:val="24"/>
                <w:szCs w:val="24"/>
                <w:lang w:val="ru-RU"/>
              </w:rPr>
              <w:t>Рабочая учебная программа по обществознанию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10 класс. Уровень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планируемых  результатов  углубленный  Уровень образования – среднее  общее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</w:t>
            </w:r>
            <w:r w:rsidR="0034328B" w:rsidRPr="00D83C82">
              <w:rPr>
                <w:sz w:val="24"/>
                <w:szCs w:val="24"/>
                <w:lang w:val="ru-RU"/>
              </w:rPr>
              <w:t>образование.</w:t>
            </w:r>
          </w:p>
        </w:tc>
      </w:tr>
      <w:tr w:rsidR="0034328B" w:rsidRPr="00D83C82" w:rsidTr="0034328B">
        <w:trPr>
          <w:trHeight w:val="1732"/>
        </w:trPr>
        <w:tc>
          <w:tcPr>
            <w:tcW w:w="2305" w:type="dxa"/>
          </w:tcPr>
          <w:p w:rsidR="0034328B" w:rsidRPr="00D83C82" w:rsidRDefault="0034328B" w:rsidP="00D83C82">
            <w:pPr>
              <w:pStyle w:val="TableParagraph"/>
              <w:spacing w:before="11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Место учебного предмета в структуре основной</w:t>
            </w:r>
            <w:r w:rsidRPr="00D83C8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образовательной программы</w:t>
            </w:r>
            <w:r w:rsidR="00D83C82" w:rsidRPr="00D83C8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161" w:type="dxa"/>
          </w:tcPr>
          <w:p w:rsidR="0034328B" w:rsidRPr="00D83C82" w:rsidRDefault="00D83C82" w:rsidP="00D83C82">
            <w:pPr>
              <w:pStyle w:val="TableParagraph"/>
              <w:tabs>
                <w:tab w:val="left" w:pos="1547"/>
                <w:tab w:val="left" w:pos="2005"/>
                <w:tab w:val="left" w:pos="2341"/>
                <w:tab w:val="left" w:pos="3424"/>
                <w:tab w:val="left" w:pos="3943"/>
                <w:tab w:val="left" w:pos="4616"/>
                <w:tab w:val="left" w:pos="5693"/>
                <w:tab w:val="left" w:pos="5919"/>
                <w:tab w:val="left" w:pos="7672"/>
                <w:tab w:val="left" w:pos="7884"/>
              </w:tabs>
              <w:spacing w:before="11"/>
              <w:ind w:left="110" w:right="-15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  </w:t>
            </w:r>
            <w:r w:rsidR="0034328B" w:rsidRPr="00D83C82">
              <w:rPr>
                <w:sz w:val="24"/>
                <w:szCs w:val="24"/>
                <w:lang w:val="ru-RU"/>
              </w:rPr>
              <w:t>Рабочая</w:t>
            </w:r>
            <w:r w:rsidR="0034328B" w:rsidRPr="00D83C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программа</w:t>
            </w:r>
            <w:r w:rsidR="0034328B" w:rsidRPr="00D83C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по</w:t>
            </w:r>
            <w:r w:rsidR="0034328B" w:rsidRPr="00D83C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обществознанию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составлена</w:t>
            </w:r>
            <w:r w:rsidR="0034328B" w:rsidRPr="00D83C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основе</w:t>
            </w:r>
            <w:r w:rsidR="0034328B" w:rsidRPr="00D83C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положений</w:t>
            </w:r>
            <w:r w:rsidR="0034328B" w:rsidRPr="00D83C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требований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>к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>результатам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>освоения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>средней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>образовательной программы,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представленных</w:t>
            </w:r>
            <w:r w:rsidR="0034328B" w:rsidRPr="00D83C82">
              <w:rPr>
                <w:sz w:val="24"/>
                <w:szCs w:val="24"/>
                <w:lang w:val="ru-RU"/>
              </w:rPr>
              <w:tab/>
            </w:r>
            <w:r w:rsidR="0034328B" w:rsidRPr="00D83C82">
              <w:rPr>
                <w:sz w:val="24"/>
                <w:szCs w:val="24"/>
                <w:lang w:val="ru-RU"/>
              </w:rPr>
              <w:tab/>
              <w:t>в</w:t>
            </w:r>
            <w:r w:rsidR="0034328B" w:rsidRPr="00D83C82">
              <w:rPr>
                <w:sz w:val="24"/>
                <w:szCs w:val="24"/>
                <w:lang w:val="ru-RU"/>
              </w:rPr>
              <w:tab/>
              <w:t xml:space="preserve">Федеральном 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государственном </w:t>
            </w:r>
            <w:r w:rsidR="0034328B" w:rsidRPr="00D83C82">
              <w:rPr>
                <w:sz w:val="24"/>
                <w:szCs w:val="24"/>
                <w:lang w:val="ru-RU"/>
              </w:rPr>
              <w:t>образовательном</w:t>
            </w:r>
            <w:r w:rsidR="0034328B" w:rsidRPr="00D83C82">
              <w:rPr>
                <w:sz w:val="24"/>
                <w:szCs w:val="24"/>
                <w:lang w:val="ru-RU"/>
              </w:rPr>
              <w:tab/>
            </w:r>
            <w:r w:rsidR="0034328B" w:rsidRPr="00D83C82">
              <w:rPr>
                <w:sz w:val="24"/>
                <w:szCs w:val="24"/>
                <w:lang w:val="ru-RU"/>
              </w:rPr>
              <w:tab/>
              <w:t>стандарте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среднего</w:t>
            </w:r>
            <w:r w:rsidR="0034328B" w:rsidRPr="00D83C8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общего</w:t>
            </w:r>
            <w:r w:rsidR="0034328B" w:rsidRPr="00D83C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образования,</w:t>
            </w:r>
            <w:r w:rsidR="0034328B" w:rsidRPr="00D83C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федеральной</w:t>
            </w:r>
            <w:r w:rsidR="0034328B" w:rsidRPr="00D83C8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образовательной</w:t>
            </w:r>
            <w:r w:rsidR="0034328B" w:rsidRPr="00D83C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программы</w:t>
            </w:r>
            <w:r w:rsidR="0034328B" w:rsidRPr="00D83C82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среднего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общего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образования,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а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также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учётом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федеральной</w:t>
            </w:r>
            <w:r w:rsidR="0034328B" w:rsidRPr="00D83C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рабочей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программы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воспитания.</w:t>
            </w:r>
          </w:p>
        </w:tc>
      </w:tr>
      <w:tr w:rsidR="0034328B" w:rsidRPr="00D83C82" w:rsidTr="0034328B">
        <w:trPr>
          <w:trHeight w:val="5532"/>
        </w:trPr>
        <w:tc>
          <w:tcPr>
            <w:tcW w:w="2305" w:type="dxa"/>
          </w:tcPr>
          <w:p w:rsidR="0034328B" w:rsidRPr="00D83C82" w:rsidRDefault="0034328B" w:rsidP="00D83C8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Цели изучения учебного предмета</w:t>
            </w:r>
            <w:r w:rsidR="00D83C82" w:rsidRPr="00D83C8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161" w:type="dxa"/>
          </w:tcPr>
          <w:p w:rsidR="0034328B" w:rsidRPr="00D83C82" w:rsidRDefault="0034328B" w:rsidP="00D83C82">
            <w:pPr>
              <w:pStyle w:val="TableParagraph"/>
              <w:numPr>
                <w:ilvl w:val="0"/>
                <w:numId w:val="2"/>
              </w:numPr>
              <w:ind w:right="31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Воспитание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общероссийской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идентичности,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гражданской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ответственности,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патриотизма,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правовой</w:t>
            </w:r>
            <w:r w:rsidRPr="00D83C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культуры</w:t>
            </w:r>
            <w:r w:rsidRPr="00D83C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правосознания,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уважения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социальным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нормам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моральным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ценностям,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приверженности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правовым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принципам,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закреплённым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Конституции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Российской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Федерации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законодательстве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Российской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Федерации;</w:t>
            </w:r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2"/>
              </w:numPr>
              <w:ind w:right="3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D83C82">
              <w:rPr>
                <w:sz w:val="24"/>
                <w:szCs w:val="24"/>
                <w:lang w:val="ru-RU"/>
              </w:rPr>
              <w:t>духовно­нравственных</w:t>
            </w:r>
            <w:proofErr w:type="spellEnd"/>
            <w:r w:rsidRPr="00D83C82">
              <w:rPr>
                <w:sz w:val="24"/>
                <w:szCs w:val="24"/>
                <w:lang w:val="ru-RU"/>
              </w:rPr>
              <w:t xml:space="preserve"> позиций и приоритетов личности в период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ранней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юности,</w:t>
            </w:r>
            <w:r w:rsidRPr="00D83C8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правового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сознания,</w:t>
            </w:r>
            <w:r w:rsidRPr="00D83C8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политической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культуры,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экономического</w:t>
            </w:r>
            <w:r w:rsidRPr="00D83C8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образа</w:t>
            </w:r>
            <w:r w:rsidRPr="00D83C8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мышления,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функциональной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грамотности,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способности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предстоящему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самоопределению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различных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областях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жизни: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семейной,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трудовой,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профессиональной;</w:t>
            </w:r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2"/>
              </w:numPr>
              <w:ind w:right="3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83C82">
              <w:rPr>
                <w:sz w:val="24"/>
                <w:szCs w:val="24"/>
                <w:lang w:val="ru-RU"/>
              </w:rPr>
              <w:t>освоение системы знаний, опирающейся на системное изучение основ базовых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для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предмета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наук,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изучающих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особенности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противоречия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 xml:space="preserve">современного общества, его </w:t>
            </w:r>
            <w:proofErr w:type="spellStart"/>
            <w:r w:rsidRPr="00D83C82">
              <w:rPr>
                <w:sz w:val="24"/>
                <w:szCs w:val="24"/>
                <w:lang w:val="ru-RU"/>
              </w:rPr>
              <w:t>социокультурное</w:t>
            </w:r>
            <w:proofErr w:type="spellEnd"/>
            <w:r w:rsidRPr="00D83C82">
              <w:rPr>
                <w:sz w:val="24"/>
                <w:szCs w:val="24"/>
                <w:lang w:val="ru-RU"/>
              </w:rPr>
              <w:t xml:space="preserve"> многообразие, единство социальных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сфер и институтов, человека как субъекта социальных отношений, многообразие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видов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деятельности людей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 регулирование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общественных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отношений;</w:t>
            </w:r>
            <w:proofErr w:type="gramEnd"/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2"/>
              </w:num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развитие комплекса умений, направленных на </w:t>
            </w:r>
            <w:proofErr w:type="spellStart"/>
            <w:r w:rsidRPr="00D83C82">
              <w:rPr>
                <w:sz w:val="24"/>
                <w:szCs w:val="24"/>
                <w:lang w:val="ru-RU"/>
              </w:rPr>
              <w:t>синтезирование</w:t>
            </w:r>
            <w:proofErr w:type="spellEnd"/>
            <w:r w:rsidRPr="00D83C82">
              <w:rPr>
                <w:sz w:val="24"/>
                <w:szCs w:val="24"/>
                <w:lang w:val="ru-RU"/>
              </w:rPr>
              <w:t xml:space="preserve"> информации из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разных источников (в том числе неадаптированных, цифровых и традиционных) для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решения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образовательных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задач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взаимодействия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социальной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средой,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выполнения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типичных</w:t>
            </w:r>
            <w:r w:rsidRPr="00D83C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социальных</w:t>
            </w:r>
            <w:r w:rsidRPr="00D83C8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ролей,</w:t>
            </w:r>
            <w:r w:rsidRPr="00D83C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выбора</w:t>
            </w:r>
            <w:r w:rsidRPr="00D83C8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стратегий</w:t>
            </w:r>
            <w:r w:rsidRPr="00D83C8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поведения</w:t>
            </w:r>
            <w:r w:rsidRPr="00D83C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конкретных</w:t>
            </w:r>
            <w:r w:rsidRPr="00D83C8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ситуациях</w:t>
            </w:r>
          </w:p>
        </w:tc>
      </w:tr>
    </w:tbl>
    <w:p w:rsidR="0034328B" w:rsidRPr="00D83C82" w:rsidRDefault="0034328B" w:rsidP="00D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328B" w:rsidRPr="00D83C82">
          <w:pgSz w:w="11920" w:h="16850"/>
          <w:pgMar w:top="7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8161"/>
      </w:tblGrid>
      <w:tr w:rsidR="0034328B" w:rsidRPr="00D83C82" w:rsidTr="0034328B">
        <w:trPr>
          <w:trHeight w:val="4703"/>
        </w:trPr>
        <w:tc>
          <w:tcPr>
            <w:tcW w:w="2305" w:type="dxa"/>
          </w:tcPr>
          <w:p w:rsidR="0034328B" w:rsidRPr="00D83C82" w:rsidRDefault="0034328B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161" w:type="dxa"/>
          </w:tcPr>
          <w:p w:rsidR="0034328B" w:rsidRPr="00D83C82" w:rsidRDefault="0034328B" w:rsidP="00D83C82">
            <w:pPr>
              <w:pStyle w:val="TableParagraph"/>
              <w:spacing w:before="13"/>
              <w:ind w:left="110" w:right="39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                 осуществления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коммуникации,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достижения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личных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финансовых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                </w:t>
            </w:r>
            <w:r w:rsidR="0038762D">
              <w:rPr>
                <w:spacing w:val="1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D83C82">
              <w:rPr>
                <w:sz w:val="24"/>
                <w:szCs w:val="24"/>
                <w:lang w:val="ru-RU"/>
              </w:rPr>
              <w:t>целей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взаимодействия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государственными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органами,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финансовыми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организациями;</w:t>
            </w:r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3"/>
              </w:numPr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овладение навыками познавательной рефлексии как осознания совершаемых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мыслительных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процессов,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результатов,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границ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своего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знания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незнания,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новых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познавательных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задач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средств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достижения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опорой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инструменты (способы) социального познания, ценностные ориентиры, элементы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научной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методологии;</w:t>
            </w:r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3"/>
              </w:numPr>
              <w:spacing w:before="1"/>
              <w:ind w:right="3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обогащение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опыта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применения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полученных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знаний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умений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различных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областях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общественной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жизни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сферах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межличностных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отношений,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создание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условий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для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освоения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способов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успешного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взаимодействия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политическими,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правовыми,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финансово-экономическими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другими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социальными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институтами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решения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значимых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для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личности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задач,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реализации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личностного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потенциала;</w:t>
            </w:r>
          </w:p>
          <w:p w:rsidR="0034328B" w:rsidRPr="00D83C82" w:rsidRDefault="0034328B" w:rsidP="00D83C82">
            <w:pPr>
              <w:pStyle w:val="TableParagraph"/>
              <w:numPr>
                <w:ilvl w:val="0"/>
                <w:numId w:val="3"/>
              </w:num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расширение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палитры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способов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познавательной,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коммуникативной,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практической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деятельности,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необходимых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для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участия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жизни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общества,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профессионального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выбора,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поступления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образовательные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организации,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реализующие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программы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высшего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образования,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том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числе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направлениям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C82">
              <w:rPr>
                <w:sz w:val="24"/>
                <w:szCs w:val="24"/>
                <w:lang w:val="ru-RU"/>
              </w:rPr>
              <w:t>социально­гуманитарной</w:t>
            </w:r>
            <w:proofErr w:type="spellEnd"/>
            <w:r w:rsidRPr="00D83C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подготовки.</w:t>
            </w:r>
          </w:p>
        </w:tc>
      </w:tr>
      <w:tr w:rsidR="0034328B" w:rsidRPr="00D83C82" w:rsidTr="00D8213A">
        <w:trPr>
          <w:trHeight w:val="1083"/>
        </w:trPr>
        <w:tc>
          <w:tcPr>
            <w:tcW w:w="2305" w:type="dxa"/>
          </w:tcPr>
          <w:p w:rsidR="0034328B" w:rsidRPr="00D83C82" w:rsidRDefault="00D8213A" w:rsidP="00D83C82">
            <w:pPr>
              <w:pStyle w:val="TableParagraph"/>
              <w:spacing w:before="12"/>
              <w:ind w:left="177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Основные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технологии.</w:t>
            </w:r>
          </w:p>
        </w:tc>
        <w:tc>
          <w:tcPr>
            <w:tcW w:w="8161" w:type="dxa"/>
          </w:tcPr>
          <w:p w:rsidR="0034328B" w:rsidRPr="00D83C82" w:rsidRDefault="00D8213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34328B" w:rsidRPr="00D83C82">
              <w:rPr>
                <w:sz w:val="24"/>
                <w:szCs w:val="24"/>
                <w:lang w:val="ru-RU"/>
              </w:rPr>
              <w:t>В</w:t>
            </w:r>
            <w:r w:rsidR="0034328B"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процессе</w:t>
            </w:r>
            <w:r w:rsidR="0034328B"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изучения</w:t>
            </w:r>
            <w:r w:rsidR="0034328B"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дисциплины</w:t>
            </w:r>
            <w:r w:rsidR="0034328B"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используются</w:t>
            </w:r>
            <w:r w:rsidR="0034328B"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технология</w:t>
            </w:r>
            <w:r w:rsidR="0034328B"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эффективной</w:t>
            </w:r>
            <w:r w:rsidR="0034328B"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речевой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деятельности, технология критического мышления, проектная технология,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технология проблемного обучения и воспитания, технология личностно-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ориентированного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34328B" w:rsidRPr="00D83C82" w:rsidTr="00D8213A">
        <w:trPr>
          <w:trHeight w:val="546"/>
        </w:trPr>
        <w:tc>
          <w:tcPr>
            <w:tcW w:w="2305" w:type="dxa"/>
          </w:tcPr>
          <w:p w:rsidR="0034328B" w:rsidRPr="00D83C82" w:rsidRDefault="00D8213A" w:rsidP="00D83C82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Содержание</w:t>
            </w:r>
            <w:r w:rsidRPr="00D83C8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обучения:</w:t>
            </w:r>
          </w:p>
        </w:tc>
        <w:tc>
          <w:tcPr>
            <w:tcW w:w="8161" w:type="dxa"/>
          </w:tcPr>
          <w:p w:rsidR="0034328B" w:rsidRPr="00D83C82" w:rsidRDefault="0034328B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10</w:t>
            </w:r>
            <w:r w:rsidRPr="00D83C82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класс.</w:t>
            </w:r>
            <w:r w:rsidRPr="00D83C82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Социальные</w:t>
            </w:r>
            <w:r w:rsidRPr="00D83C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науки</w:t>
            </w:r>
            <w:r w:rsidRPr="00D83C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их</w:t>
            </w:r>
            <w:r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особенности.</w:t>
            </w:r>
            <w:r w:rsidRPr="00D83C8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Введение</w:t>
            </w:r>
            <w:r w:rsidRPr="00D83C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философию.</w:t>
            </w:r>
            <w:r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Введение</w:t>
            </w:r>
            <w:r w:rsidRPr="00D83C8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социальную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психологию. Введение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экономическую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науку.</w:t>
            </w:r>
          </w:p>
        </w:tc>
      </w:tr>
      <w:tr w:rsidR="0034328B" w:rsidRPr="00D83C82" w:rsidTr="0034328B">
        <w:trPr>
          <w:trHeight w:val="7740"/>
        </w:trPr>
        <w:tc>
          <w:tcPr>
            <w:tcW w:w="2305" w:type="dxa"/>
          </w:tcPr>
          <w:p w:rsidR="00D8213A" w:rsidRPr="00D83C82" w:rsidRDefault="00D8213A" w:rsidP="00D83C82">
            <w:pPr>
              <w:pStyle w:val="TableParagraph"/>
              <w:spacing w:before="13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Планируемые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результаты.</w:t>
            </w:r>
          </w:p>
          <w:p w:rsidR="0034328B" w:rsidRPr="00D83C82" w:rsidRDefault="0034328B" w:rsidP="00D83C82">
            <w:pPr>
              <w:pStyle w:val="TableParagraph"/>
              <w:spacing w:before="13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61" w:type="dxa"/>
          </w:tcPr>
          <w:p w:rsidR="0034328B" w:rsidRPr="00D83C82" w:rsidRDefault="00D8213A" w:rsidP="00D83C82">
            <w:pPr>
              <w:pStyle w:val="TableParagraph"/>
              <w:ind w:left="110" w:right="32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gramStart"/>
            <w:r w:rsidR="0034328B" w:rsidRPr="00D83C82">
              <w:rPr>
                <w:b/>
                <w:sz w:val="24"/>
                <w:szCs w:val="24"/>
                <w:lang w:val="ru-RU"/>
              </w:rPr>
              <w:t xml:space="preserve">Предметные результаты: </w:t>
            </w:r>
            <w:r w:rsidR="0034328B" w:rsidRPr="00D83C82">
              <w:rPr>
                <w:sz w:val="24"/>
                <w:szCs w:val="24"/>
                <w:lang w:val="ru-RU"/>
              </w:rPr>
              <w:t>система знаний, опирающейся на системное изучение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основ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базовых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для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предмета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социальных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наук,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изучающих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особенности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 xml:space="preserve">противоречия современного общества, его </w:t>
            </w:r>
            <w:proofErr w:type="spellStart"/>
            <w:r w:rsidR="0034328B" w:rsidRPr="00D83C82">
              <w:rPr>
                <w:sz w:val="24"/>
                <w:szCs w:val="24"/>
                <w:lang w:val="ru-RU"/>
              </w:rPr>
              <w:t>социокультурное</w:t>
            </w:r>
            <w:proofErr w:type="spellEnd"/>
            <w:r w:rsidR="0034328B" w:rsidRPr="00D83C82">
              <w:rPr>
                <w:sz w:val="24"/>
                <w:szCs w:val="24"/>
                <w:lang w:val="ru-RU"/>
              </w:rPr>
              <w:t xml:space="preserve"> многообразие, единство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социальных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сфер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институтов,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человека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как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субъекта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социальных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отношений,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многообразие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видов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деятельности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людей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регулирование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общественных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отношений;</w:t>
            </w:r>
            <w:proofErr w:type="gramEnd"/>
            <w:r w:rsidR="00E25FEC" w:rsidRPr="00D83C82">
              <w:rPr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развитие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комплекса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умений,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направленных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28B" w:rsidRPr="00D83C82">
              <w:rPr>
                <w:sz w:val="24"/>
                <w:szCs w:val="24"/>
                <w:lang w:val="ru-RU"/>
              </w:rPr>
              <w:t>синтезирование</w:t>
            </w:r>
            <w:proofErr w:type="spellEnd"/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информации из разных источников (в том числе неадаптированных, цифровых 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традиционных) для решения образовательных задач и взаимодействия с социальной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средой, выполнения типичных социальных ролей, выбора стратегий поведения в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конкретных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ситуациях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осуществления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коммуникации,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достижения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личных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финансовых целей, взаимодействия с государственными органами, финансовыми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организациями</w:t>
            </w:r>
            <w:r w:rsidR="00E25FEC" w:rsidRPr="00D83C82">
              <w:rPr>
                <w:sz w:val="24"/>
                <w:szCs w:val="24"/>
                <w:lang w:val="ru-RU"/>
              </w:rPr>
              <w:t>.</w:t>
            </w:r>
          </w:p>
          <w:p w:rsidR="0034328B" w:rsidRPr="00D83C82" w:rsidRDefault="00E25FEC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34328B" w:rsidRPr="00D83C82">
              <w:rPr>
                <w:b/>
                <w:sz w:val="24"/>
                <w:szCs w:val="24"/>
                <w:lang w:val="ru-RU"/>
              </w:rPr>
              <w:t>Личностные</w:t>
            </w:r>
            <w:r w:rsidR="0034328B" w:rsidRPr="00D83C8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b/>
                <w:sz w:val="24"/>
                <w:szCs w:val="24"/>
                <w:lang w:val="ru-RU"/>
              </w:rPr>
              <w:t>результаты:</w:t>
            </w:r>
          </w:p>
          <w:p w:rsidR="0034328B" w:rsidRPr="00D83C82" w:rsidRDefault="0034328B" w:rsidP="00D83C82">
            <w:pPr>
              <w:pStyle w:val="TableParagraph"/>
              <w:ind w:left="110" w:right="347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готовность и способност</w:t>
            </w:r>
            <w:r w:rsidR="00E25FEC" w:rsidRPr="00D83C82">
              <w:rPr>
                <w:sz w:val="24"/>
                <w:szCs w:val="24"/>
                <w:lang w:val="ru-RU"/>
              </w:rPr>
              <w:t xml:space="preserve">ь обучающихся руководствоваться </w:t>
            </w:r>
            <w:r w:rsidRPr="00D83C82">
              <w:rPr>
                <w:sz w:val="24"/>
                <w:szCs w:val="24"/>
                <w:lang w:val="ru-RU"/>
              </w:rPr>
              <w:t>сформированной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внутренней позицией личности, системой ценностных ориентаций, позитивных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внутренних убеждений, соответствующих традиционным ценностям российского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общества, расширение жизненного опыта и опыта деятельности в процессе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реализации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основных направлений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воспитательной</w:t>
            </w:r>
            <w:r w:rsidR="00E25FEC" w:rsidRPr="00D83C82">
              <w:rPr>
                <w:sz w:val="24"/>
                <w:szCs w:val="24"/>
                <w:lang w:val="ru-RU"/>
              </w:rPr>
              <w:t xml:space="preserve"> работы.</w:t>
            </w:r>
          </w:p>
          <w:p w:rsidR="0034328B" w:rsidRPr="00D83C82" w:rsidRDefault="00E25FEC" w:rsidP="00D83C82">
            <w:pPr>
              <w:pStyle w:val="TableParagraph"/>
              <w:spacing w:before="1"/>
              <w:ind w:left="110" w:right="32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34328B" w:rsidRPr="00D83C82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="0034328B" w:rsidRPr="00D83C82">
              <w:rPr>
                <w:sz w:val="24"/>
                <w:szCs w:val="24"/>
                <w:lang w:val="ru-RU"/>
              </w:rPr>
              <w:t xml:space="preserve"> результаты: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 сфере универсальных учебных познавательных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действий: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владение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базовыми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логическими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действиями,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владение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базовыми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исследовательскими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действиями, работа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информацией.</w:t>
            </w:r>
          </w:p>
          <w:p w:rsidR="0034328B" w:rsidRPr="00D83C82" w:rsidRDefault="00E25FEC" w:rsidP="00D83C82">
            <w:pPr>
              <w:pStyle w:val="TableParagraph"/>
              <w:ind w:left="110" w:right="39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</w:t>
            </w:r>
            <w:r w:rsidR="0034328B" w:rsidRPr="00D83C82">
              <w:rPr>
                <w:sz w:val="24"/>
                <w:szCs w:val="24"/>
                <w:lang w:val="ru-RU"/>
              </w:rPr>
              <w:t>В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сфере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универсальных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учебных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коммуникативных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действий: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осуществление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совместной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деятельности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 общение.</w:t>
            </w:r>
          </w:p>
          <w:p w:rsidR="0034328B" w:rsidRPr="00D83C82" w:rsidRDefault="00E25FEC" w:rsidP="00D83C82">
            <w:pPr>
              <w:pStyle w:val="TableParagraph"/>
              <w:ind w:left="110" w:right="39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</w:t>
            </w:r>
            <w:r w:rsidR="0034328B" w:rsidRPr="00D83C82">
              <w:rPr>
                <w:sz w:val="24"/>
                <w:szCs w:val="24"/>
                <w:lang w:val="ru-RU"/>
              </w:rPr>
              <w:t>В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сфере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универсальных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учебных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регулятивных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действий: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владение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приемами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самоорганизации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своей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учебной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общественной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работы,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владение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приемами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самоконтроля.</w:t>
            </w:r>
          </w:p>
          <w:p w:rsidR="0034328B" w:rsidRPr="00D83C82" w:rsidRDefault="00E25FEC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</w:t>
            </w:r>
            <w:r w:rsidR="0034328B" w:rsidRPr="00D83C82">
              <w:rPr>
                <w:sz w:val="24"/>
                <w:szCs w:val="24"/>
                <w:lang w:val="ru-RU"/>
              </w:rPr>
              <w:t>В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сфере</w:t>
            </w:r>
            <w:r w:rsidR="0034328B"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эмоционального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интеллекта,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понимания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себя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других:</w:t>
            </w:r>
          </w:p>
        </w:tc>
      </w:tr>
    </w:tbl>
    <w:p w:rsidR="0034328B" w:rsidRPr="00D83C82" w:rsidRDefault="0034328B" w:rsidP="00D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328B" w:rsidRPr="00D83C82">
          <w:pgSz w:w="11920" w:h="16850"/>
          <w:pgMar w:top="700" w:right="440" w:bottom="280" w:left="460" w:header="720" w:footer="720" w:gutter="0"/>
          <w:cols w:space="720"/>
        </w:sectPr>
      </w:pPr>
    </w:p>
    <w:tbl>
      <w:tblPr>
        <w:tblStyle w:val="TableNormal"/>
        <w:tblW w:w="10466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3"/>
        <w:gridCol w:w="8303"/>
      </w:tblGrid>
      <w:tr w:rsidR="0034328B" w:rsidRPr="00D83C82" w:rsidTr="00E25FEC">
        <w:trPr>
          <w:trHeight w:val="1394"/>
        </w:trPr>
        <w:tc>
          <w:tcPr>
            <w:tcW w:w="2163" w:type="dxa"/>
          </w:tcPr>
          <w:p w:rsidR="0034328B" w:rsidRPr="00D83C82" w:rsidRDefault="0034328B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303" w:type="dxa"/>
          </w:tcPr>
          <w:p w:rsidR="0034328B" w:rsidRPr="00D83C82" w:rsidRDefault="00E25FEC" w:rsidP="00D83C82">
            <w:pPr>
              <w:pStyle w:val="TableParagraph"/>
              <w:spacing w:before="13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выявлять</w:t>
            </w:r>
            <w:r w:rsidR="0034328B"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примерах</w:t>
            </w:r>
            <w:r w:rsidR="0034328B" w:rsidRPr="00D83C8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исторических</w:t>
            </w:r>
            <w:r w:rsidR="0034328B"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ситуаций</w:t>
            </w:r>
            <w:r w:rsidR="0034328B" w:rsidRPr="00D83C8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роль</w:t>
            </w:r>
            <w:r w:rsidR="0034328B" w:rsidRPr="00D83C8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эмоций</w:t>
            </w:r>
            <w:r w:rsidR="0034328B" w:rsidRPr="00D83C8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</w:t>
            </w:r>
            <w:r w:rsidR="0034328B" w:rsidRPr="00D83C8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отношениях</w:t>
            </w:r>
            <w:r w:rsidR="0034328B"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между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людьми;</w:t>
            </w:r>
          </w:p>
          <w:p w:rsidR="00E25FEC" w:rsidRPr="00D83C82" w:rsidRDefault="00E25FEC" w:rsidP="00D83C82">
            <w:pPr>
              <w:pStyle w:val="TableParagraph"/>
              <w:ind w:left="11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ставить</w:t>
            </w:r>
            <w:r w:rsidR="0034328B"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себя</w:t>
            </w:r>
            <w:r w:rsidR="0034328B"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место</w:t>
            </w:r>
            <w:r w:rsidR="0034328B" w:rsidRPr="00D83C8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другого</w:t>
            </w:r>
            <w:r w:rsidR="0034328B"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человека,</w:t>
            </w:r>
            <w:r w:rsidR="0034328B" w:rsidRPr="00D83C8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понимать</w:t>
            </w:r>
            <w:r w:rsidR="0034328B"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мотивы  действий</w:t>
            </w:r>
            <w:r w:rsidR="0034328B" w:rsidRPr="00D83C8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другого</w:t>
            </w:r>
            <w:r w:rsidR="0034328B"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(в</w:t>
            </w:r>
            <w:r w:rsidRPr="00D83C82">
              <w:rPr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исторических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ситуациях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окружающей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действительности);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4328B" w:rsidRPr="00D83C82" w:rsidRDefault="00E25FEC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="0034328B" w:rsidRPr="00D83C82">
              <w:rPr>
                <w:sz w:val="24"/>
                <w:szCs w:val="24"/>
                <w:lang w:val="ru-RU"/>
              </w:rPr>
              <w:t>регулировать</w:t>
            </w:r>
            <w:r w:rsidR="0034328B"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способ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выражения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своих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эмоций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с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учетом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позиций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мнений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других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участников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общения.</w:t>
            </w:r>
          </w:p>
        </w:tc>
      </w:tr>
      <w:tr w:rsidR="0034328B" w:rsidRPr="00D83C82" w:rsidTr="00E25FEC">
        <w:trPr>
          <w:trHeight w:val="925"/>
        </w:trPr>
        <w:tc>
          <w:tcPr>
            <w:tcW w:w="2163" w:type="dxa"/>
          </w:tcPr>
          <w:p w:rsidR="0034328B" w:rsidRPr="00D83C82" w:rsidRDefault="00E25FEC" w:rsidP="00D83C82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Сроки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реализации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учебной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программы</w:t>
            </w:r>
            <w:r w:rsidR="00D83C82" w:rsidRPr="00D83C8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303" w:type="dxa"/>
          </w:tcPr>
          <w:p w:rsidR="0034328B" w:rsidRPr="00D83C82" w:rsidRDefault="00E25FEC" w:rsidP="00D83C82">
            <w:pPr>
              <w:pStyle w:val="TableParagraph"/>
              <w:spacing w:before="19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изучение</w:t>
            </w:r>
            <w:r w:rsidR="0034328B"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обществознания</w:t>
            </w:r>
            <w:r w:rsidR="0034328B" w:rsidRPr="00D83C8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на</w:t>
            </w:r>
            <w:r w:rsidR="0034328B"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углубленном</w:t>
            </w:r>
            <w:r w:rsidR="0034328B" w:rsidRPr="00D83C8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уровне</w:t>
            </w:r>
            <w:r w:rsidR="0034328B" w:rsidRPr="00D83C8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10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классе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 xml:space="preserve"> отводится 136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часов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(4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часа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неделю)</w:t>
            </w:r>
          </w:p>
        </w:tc>
      </w:tr>
      <w:tr w:rsidR="0034328B" w:rsidRPr="00D83C82" w:rsidTr="00E25FEC">
        <w:trPr>
          <w:trHeight w:val="643"/>
        </w:trPr>
        <w:tc>
          <w:tcPr>
            <w:tcW w:w="2163" w:type="dxa"/>
          </w:tcPr>
          <w:p w:rsidR="0034328B" w:rsidRPr="00D83C82" w:rsidRDefault="00E25FEC" w:rsidP="00D83C82">
            <w:pPr>
              <w:pStyle w:val="TableParagraph"/>
              <w:spacing w:before="11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Виды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и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формы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контроля.</w:t>
            </w:r>
          </w:p>
        </w:tc>
        <w:tc>
          <w:tcPr>
            <w:tcW w:w="8303" w:type="dxa"/>
          </w:tcPr>
          <w:p w:rsidR="0034328B" w:rsidRPr="00D83C82" w:rsidRDefault="00E25FEC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34328B" w:rsidRPr="00D83C82">
              <w:rPr>
                <w:sz w:val="24"/>
                <w:szCs w:val="24"/>
                <w:lang w:val="ru-RU"/>
              </w:rPr>
              <w:t>Текущий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контроль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итоговый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контроль: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устный</w:t>
            </w:r>
            <w:r w:rsidR="0034328B"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опрос,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фронтальный</w:t>
            </w:r>
            <w:r w:rsidR="0034328B"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опрос,</w:t>
            </w:r>
            <w:r w:rsidR="0034328B"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письменные</w:t>
            </w:r>
            <w:r w:rsidR="0034328B"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4328B" w:rsidRPr="00D83C82">
              <w:rPr>
                <w:sz w:val="24"/>
                <w:szCs w:val="24"/>
                <w:lang w:val="ru-RU"/>
              </w:rPr>
              <w:t>работы.</w:t>
            </w:r>
          </w:p>
        </w:tc>
      </w:tr>
    </w:tbl>
    <w:p w:rsidR="0034328B" w:rsidRPr="00D83C82" w:rsidRDefault="0034328B" w:rsidP="00D83C82">
      <w:pPr>
        <w:spacing w:before="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AF" w:rsidRPr="00D83C82" w:rsidRDefault="00B004AF" w:rsidP="00D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4AF" w:rsidRPr="00D83C82" w:rsidSect="00D20F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B43"/>
    <w:multiLevelType w:val="hybridMultilevel"/>
    <w:tmpl w:val="20FA9E88"/>
    <w:lvl w:ilvl="0" w:tplc="3DE6F6A8">
      <w:start w:val="10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2C0202">
      <w:numFmt w:val="bullet"/>
      <w:lvlText w:val="•"/>
      <w:lvlJc w:val="left"/>
      <w:pPr>
        <w:ind w:left="1351" w:hanging="300"/>
      </w:pPr>
      <w:rPr>
        <w:rFonts w:hint="default"/>
        <w:lang w:val="ru-RU" w:eastAsia="en-US" w:bidi="ar-SA"/>
      </w:rPr>
    </w:lvl>
    <w:lvl w:ilvl="2" w:tplc="84485E0C">
      <w:numFmt w:val="bullet"/>
      <w:lvlText w:val="•"/>
      <w:lvlJc w:val="left"/>
      <w:pPr>
        <w:ind w:left="2283" w:hanging="300"/>
      </w:pPr>
      <w:rPr>
        <w:rFonts w:hint="default"/>
        <w:lang w:val="ru-RU" w:eastAsia="en-US" w:bidi="ar-SA"/>
      </w:rPr>
    </w:lvl>
    <w:lvl w:ilvl="3" w:tplc="47863C9E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4" w:tplc="F6FA7AB4">
      <w:numFmt w:val="bullet"/>
      <w:lvlText w:val="•"/>
      <w:lvlJc w:val="left"/>
      <w:pPr>
        <w:ind w:left="4146" w:hanging="300"/>
      </w:pPr>
      <w:rPr>
        <w:rFonts w:hint="default"/>
        <w:lang w:val="ru-RU" w:eastAsia="en-US" w:bidi="ar-SA"/>
      </w:rPr>
    </w:lvl>
    <w:lvl w:ilvl="5" w:tplc="F208D2CA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6" w:tplc="4DB6B22A">
      <w:numFmt w:val="bullet"/>
      <w:lvlText w:val="•"/>
      <w:lvlJc w:val="left"/>
      <w:pPr>
        <w:ind w:left="6009" w:hanging="300"/>
      </w:pPr>
      <w:rPr>
        <w:rFonts w:hint="default"/>
        <w:lang w:val="ru-RU" w:eastAsia="en-US" w:bidi="ar-SA"/>
      </w:rPr>
    </w:lvl>
    <w:lvl w:ilvl="7" w:tplc="A3244960">
      <w:numFmt w:val="bullet"/>
      <w:lvlText w:val="•"/>
      <w:lvlJc w:val="left"/>
      <w:pPr>
        <w:ind w:left="6941" w:hanging="300"/>
      </w:pPr>
      <w:rPr>
        <w:rFonts w:hint="default"/>
        <w:lang w:val="ru-RU" w:eastAsia="en-US" w:bidi="ar-SA"/>
      </w:rPr>
    </w:lvl>
    <w:lvl w:ilvl="8" w:tplc="7BAAA194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</w:abstractNum>
  <w:abstractNum w:abstractNumId="1">
    <w:nsid w:val="35012FDC"/>
    <w:multiLevelType w:val="hybridMultilevel"/>
    <w:tmpl w:val="788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C3C"/>
    <w:multiLevelType w:val="hybridMultilevel"/>
    <w:tmpl w:val="B16287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F5A"/>
    <w:rsid w:val="00101DF2"/>
    <w:rsid w:val="0034328B"/>
    <w:rsid w:val="0038762D"/>
    <w:rsid w:val="00995FD1"/>
    <w:rsid w:val="009D2724"/>
    <w:rsid w:val="00A57868"/>
    <w:rsid w:val="00B004AF"/>
    <w:rsid w:val="00D20F5A"/>
    <w:rsid w:val="00D8213A"/>
    <w:rsid w:val="00D83C82"/>
    <w:rsid w:val="00E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F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5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D20F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10</cp:revision>
  <dcterms:created xsi:type="dcterms:W3CDTF">2023-11-02T05:29:00Z</dcterms:created>
  <dcterms:modified xsi:type="dcterms:W3CDTF">2023-11-02T07:29:00Z</dcterms:modified>
</cp:coreProperties>
</file>