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91E" w:rsidRPr="00C6491E" w:rsidRDefault="00C6491E" w:rsidP="00C6491E">
      <w:pPr>
        <w:widowControl w:val="0"/>
        <w:autoSpaceDE w:val="0"/>
        <w:autoSpaceDN w:val="0"/>
        <w:spacing w:before="90" w:after="0" w:line="240" w:lineRule="auto"/>
        <w:ind w:left="3426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E71D0F" w:rsidRDefault="00E71D0F" w:rsidP="00E71D0F">
      <w:pPr>
        <w:widowControl w:val="0"/>
        <w:autoSpaceDE w:val="0"/>
        <w:autoSpaceDN w:val="0"/>
        <w:spacing w:after="0" w:line="240" w:lineRule="auto"/>
        <w:ind w:left="1028" w:right="1346"/>
        <w:jc w:val="center"/>
        <w:rPr>
          <w:rFonts w:ascii="Times New Roman" w:eastAsia="Times New Roman" w:hAnsi="Times New Roman" w:cs="Times New Roman"/>
          <w:b/>
          <w:bCs/>
          <w:spacing w:val="56"/>
          <w:sz w:val="24"/>
          <w:szCs w:val="24"/>
          <w:u w:val="single"/>
        </w:rPr>
      </w:pPr>
      <w:r w:rsidRPr="00E71D0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Аннотация</w:t>
      </w:r>
      <w:r w:rsidRPr="00E71D0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 xml:space="preserve"> </w:t>
      </w:r>
      <w:r w:rsidRPr="00E71D0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к</w:t>
      </w:r>
      <w:r w:rsidRPr="00E71D0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single"/>
        </w:rPr>
        <w:t xml:space="preserve"> </w:t>
      </w:r>
      <w:r w:rsidRPr="00E71D0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рабочей</w:t>
      </w:r>
      <w:r w:rsidRPr="00E71D0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 xml:space="preserve"> </w:t>
      </w:r>
      <w:r w:rsidRPr="00E71D0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программе</w:t>
      </w:r>
      <w:r w:rsidRPr="00E71D0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single"/>
        </w:rPr>
        <w:t xml:space="preserve"> </w:t>
      </w:r>
      <w:r w:rsidRPr="00E71D0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по химии</w:t>
      </w:r>
      <w:r w:rsidRPr="00E71D0F">
        <w:rPr>
          <w:rFonts w:ascii="Times New Roman" w:eastAsia="Times New Roman" w:hAnsi="Times New Roman" w:cs="Times New Roman"/>
          <w:b/>
          <w:bCs/>
          <w:spacing w:val="56"/>
          <w:sz w:val="24"/>
          <w:szCs w:val="24"/>
          <w:u w:val="single"/>
        </w:rPr>
        <w:t xml:space="preserve"> </w:t>
      </w:r>
    </w:p>
    <w:p w:rsidR="00E71D0F" w:rsidRDefault="00E71D0F" w:rsidP="00E71D0F">
      <w:pPr>
        <w:widowControl w:val="0"/>
        <w:autoSpaceDE w:val="0"/>
        <w:autoSpaceDN w:val="0"/>
        <w:spacing w:after="0" w:line="240" w:lineRule="auto"/>
        <w:ind w:left="1028" w:right="1346"/>
        <w:jc w:val="center"/>
        <w:rPr>
          <w:rFonts w:ascii="Times New Roman" w:eastAsia="Times New Roman" w:hAnsi="Times New Roman" w:cs="Times New Roman"/>
          <w:b/>
          <w:bCs/>
          <w:spacing w:val="56"/>
          <w:sz w:val="24"/>
          <w:szCs w:val="24"/>
          <w:u w:val="single"/>
        </w:rPr>
      </w:pP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2410"/>
        <w:gridCol w:w="7903"/>
      </w:tblGrid>
      <w:tr w:rsidR="0029359B" w:rsidTr="00D432BE">
        <w:tc>
          <w:tcPr>
            <w:tcW w:w="10313" w:type="dxa"/>
            <w:gridSpan w:val="2"/>
          </w:tcPr>
          <w:p w:rsidR="0029359B" w:rsidRPr="00A8747C" w:rsidRDefault="0029359B" w:rsidP="00A8747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 xml:space="preserve">        Рабочая</w:t>
            </w:r>
            <w:r w:rsidRPr="00A8747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 w:rsidRPr="00A8747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составлена</w:t>
            </w:r>
            <w:r w:rsidRPr="00A8747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A8747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  <w:r w:rsidRPr="00A8747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федерального</w:t>
            </w:r>
            <w:r w:rsidRPr="00A8747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компонента</w:t>
            </w:r>
            <w:r w:rsidRPr="00A8747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государственного</w:t>
            </w:r>
            <w:r w:rsidRPr="00A8747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стандарта</w:t>
            </w:r>
            <w:r w:rsidRPr="00A8747C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="00600F9F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      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среднего</w:t>
            </w:r>
            <w:r w:rsidRPr="00A8747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общего</w:t>
            </w:r>
            <w:r w:rsidRPr="00A8747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образования (базовый  уровень)</w:t>
            </w:r>
            <w:r w:rsidRPr="00A8747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A8747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химии.</w:t>
            </w:r>
          </w:p>
          <w:p w:rsidR="0029359B" w:rsidRPr="00A8747C" w:rsidRDefault="00D432BE" w:rsidP="00A8747C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359B" w:rsidRPr="00A8747C">
              <w:rPr>
                <w:rFonts w:ascii="Times New Roman" w:hAnsi="Times New Roman" w:cs="Times New Roman"/>
                <w:sz w:val="24"/>
                <w:szCs w:val="24"/>
              </w:rPr>
              <w:t>Химия.</w:t>
            </w:r>
            <w:r w:rsidR="0029359B" w:rsidRPr="00A8747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29359B" w:rsidRPr="00A874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9359B" w:rsidRPr="00A8747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 xml:space="preserve">класс: учебник: </w:t>
            </w:r>
            <w:r w:rsidRPr="00A8747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</w:t>
            </w:r>
            <w:r w:rsidR="0029359B" w:rsidRPr="00A8747C">
              <w:rPr>
                <w:rFonts w:ascii="Times New Roman" w:hAnsi="Times New Roman" w:cs="Times New Roman"/>
                <w:sz w:val="24"/>
                <w:szCs w:val="24"/>
              </w:rPr>
              <w:t>азовый</w:t>
            </w:r>
            <w:r w:rsidR="0029359B" w:rsidRPr="00A8747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уровень/</w:t>
            </w:r>
            <w:r w:rsidR="0029359B" w:rsidRPr="00A8747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О.С.Габриелян</w:t>
            </w:r>
            <w:proofErr w:type="spellEnd"/>
            <w:r w:rsidRPr="00A8747C">
              <w:rPr>
                <w:rFonts w:ascii="Times New Roman" w:hAnsi="Times New Roman" w:cs="Times New Roman"/>
                <w:sz w:val="24"/>
                <w:szCs w:val="24"/>
              </w:rPr>
              <w:t xml:space="preserve"> – М. Просвещение, 2021</w:t>
            </w:r>
            <w:r w:rsidR="0029359B" w:rsidRPr="00A8747C">
              <w:rPr>
                <w:rFonts w:ascii="Times New Roman" w:hAnsi="Times New Roman" w:cs="Times New Roman"/>
                <w:spacing w:val="56"/>
                <w:sz w:val="24"/>
                <w:szCs w:val="24"/>
              </w:rPr>
              <w:t xml:space="preserve"> </w:t>
            </w:r>
          </w:p>
        </w:tc>
      </w:tr>
      <w:tr w:rsidR="00E71D0F" w:rsidTr="0029359B">
        <w:tc>
          <w:tcPr>
            <w:tcW w:w="2410" w:type="dxa"/>
          </w:tcPr>
          <w:p w:rsidR="00E71D0F" w:rsidRPr="00A8747C" w:rsidRDefault="00E71D0F" w:rsidP="00A8747C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Pr="00A8747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предмета</w:t>
            </w:r>
            <w:r w:rsidRPr="00A8747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8747C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структуре</w:t>
            </w:r>
            <w:r w:rsidRPr="00A8747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ООП</w:t>
            </w:r>
          </w:p>
        </w:tc>
        <w:tc>
          <w:tcPr>
            <w:tcW w:w="7903" w:type="dxa"/>
          </w:tcPr>
          <w:p w:rsidR="00D432BE" w:rsidRPr="00A8747C" w:rsidRDefault="00D432BE" w:rsidP="00A8747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 xml:space="preserve">     В системе общего образования «Химия» признана обязательным</w:t>
            </w:r>
            <w:r w:rsidRPr="00A8747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учебным</w:t>
            </w:r>
            <w:r w:rsidRPr="00A8747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предметом,</w:t>
            </w:r>
            <w:r w:rsidRPr="00A8747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который входит</w:t>
            </w:r>
            <w:r w:rsidRPr="00A8747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8747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r w:rsidRPr="00A8747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предметной</w:t>
            </w:r>
            <w:r w:rsidRPr="00A8747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  <w:p w:rsidR="00E71D0F" w:rsidRPr="00A8747C" w:rsidRDefault="00D432BE" w:rsidP="00A8747C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«Естественно-научные</w:t>
            </w:r>
            <w:r w:rsidRPr="00A8747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предметы».</w:t>
            </w:r>
          </w:p>
        </w:tc>
      </w:tr>
      <w:tr w:rsidR="00E71D0F" w:rsidTr="0029359B">
        <w:tc>
          <w:tcPr>
            <w:tcW w:w="2410" w:type="dxa"/>
          </w:tcPr>
          <w:p w:rsidR="00E71D0F" w:rsidRPr="00A8747C" w:rsidRDefault="0029359B" w:rsidP="00F2073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Pr="00A8747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изучения</w:t>
            </w:r>
            <w:r w:rsidRPr="00A8747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предмета</w:t>
            </w:r>
          </w:p>
        </w:tc>
        <w:tc>
          <w:tcPr>
            <w:tcW w:w="7903" w:type="dxa"/>
          </w:tcPr>
          <w:p w:rsidR="00E71D0F" w:rsidRPr="00A8747C" w:rsidRDefault="00D432BE" w:rsidP="00A8747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 xml:space="preserve">          Освоение важнейших знаний об основных понятиях и законах химии,</w:t>
            </w:r>
            <w:r w:rsidRPr="00A8747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химической символике. Овладение умениями наблюдать химические</w:t>
            </w:r>
            <w:r w:rsidRPr="00A8747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явления, проводить химический эксперимент, производить расчеты на</w:t>
            </w:r>
            <w:r w:rsidRPr="00A8747C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  <w:r w:rsidRPr="00A8747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химических формул веществ и</w:t>
            </w:r>
            <w:r w:rsidRPr="00A8747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уравнений</w:t>
            </w:r>
            <w:r w:rsidRPr="00A8747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химических</w:t>
            </w:r>
            <w:r w:rsidRPr="00A8747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реакций.</w:t>
            </w:r>
            <w:r w:rsidRPr="00A8747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Применение</w:t>
            </w:r>
            <w:r w:rsidRPr="00A8747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полученных</w:t>
            </w:r>
            <w:r w:rsidRPr="00A8747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  <w:r w:rsidRPr="00A8747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8747C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умений для безопасного использования веществ и материалов в</w:t>
            </w:r>
            <w:r w:rsidRPr="00A8747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повседневной</w:t>
            </w:r>
            <w:r w:rsidRPr="00A8747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жизни.</w:t>
            </w:r>
          </w:p>
        </w:tc>
      </w:tr>
      <w:tr w:rsidR="00E71D0F" w:rsidTr="0029359B">
        <w:tc>
          <w:tcPr>
            <w:tcW w:w="2410" w:type="dxa"/>
          </w:tcPr>
          <w:p w:rsidR="00E71D0F" w:rsidRPr="00A8747C" w:rsidRDefault="0029359B" w:rsidP="00A8747C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r w:rsidRPr="00A8747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трудоемкость</w:t>
            </w:r>
            <w:r w:rsidRPr="00A8747C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предмета</w:t>
            </w:r>
          </w:p>
        </w:tc>
        <w:tc>
          <w:tcPr>
            <w:tcW w:w="7903" w:type="dxa"/>
          </w:tcPr>
          <w:p w:rsidR="00E71D0F" w:rsidRPr="00A8747C" w:rsidRDefault="00D432BE" w:rsidP="00A8747C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8747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Pr="00A8747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8747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34 ч</w:t>
            </w:r>
            <w:r w:rsidRPr="00A8747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8747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Pr="00A8747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(1 ч</w:t>
            </w:r>
            <w:r w:rsidRPr="00A8747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8747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неделю)</w:t>
            </w:r>
          </w:p>
        </w:tc>
      </w:tr>
      <w:tr w:rsidR="00E71D0F" w:rsidTr="0029359B">
        <w:tc>
          <w:tcPr>
            <w:tcW w:w="2410" w:type="dxa"/>
          </w:tcPr>
          <w:p w:rsidR="00E71D0F" w:rsidRPr="00A8747C" w:rsidRDefault="0029359B" w:rsidP="00A8747C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Структура предмета</w:t>
            </w:r>
            <w:r w:rsidRPr="00A8747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(содержание/разделы</w:t>
            </w:r>
            <w:r w:rsidRPr="00A8747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курса</w:t>
            </w:r>
            <w:r w:rsidRPr="00A8747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A8747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каждый</w:t>
            </w:r>
            <w:r w:rsidRPr="00A8747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класс)</w:t>
            </w:r>
          </w:p>
        </w:tc>
        <w:tc>
          <w:tcPr>
            <w:tcW w:w="7903" w:type="dxa"/>
          </w:tcPr>
          <w:p w:rsidR="00E71D0F" w:rsidRPr="00A8747C" w:rsidRDefault="00D432BE" w:rsidP="00A8747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 xml:space="preserve">           Теория химического строения органических соединений.</w:t>
            </w:r>
            <w:r w:rsidRPr="00A8747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  <w:r w:rsidRPr="00A8747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природа</w:t>
            </w:r>
            <w:r w:rsidRPr="00A8747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химических</w:t>
            </w:r>
            <w:r w:rsidRPr="00A8747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связей.</w:t>
            </w:r>
            <w:r w:rsidRPr="00A8747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Предельные</w:t>
            </w:r>
            <w:r w:rsidRPr="00A8747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углеводороды</w:t>
            </w:r>
            <w:r w:rsidRPr="00A8747C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алканы</w:t>
            </w:r>
            <w:proofErr w:type="spellEnd"/>
            <w:r w:rsidRPr="00A8747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A8747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 xml:space="preserve">парафины, </w:t>
            </w:r>
            <w:proofErr w:type="spellStart"/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циклоалканы</w:t>
            </w:r>
            <w:proofErr w:type="spellEnd"/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). Непредельные углеводороды (</w:t>
            </w:r>
            <w:proofErr w:type="spellStart"/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алкены</w:t>
            </w:r>
            <w:proofErr w:type="spellEnd"/>
            <w:r w:rsidRPr="00A874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алкадиены</w:t>
            </w:r>
            <w:proofErr w:type="spellEnd"/>
            <w:r w:rsidRPr="00A8747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алкины</w:t>
            </w:r>
            <w:proofErr w:type="spellEnd"/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Pr="00A8747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Ароматические углеводороды (арены). Природные источники</w:t>
            </w:r>
            <w:r w:rsidRPr="00A8747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углеводородов и их переработка. Спирты и фенолы. Альдегиды,</w:t>
            </w:r>
            <w:r w:rsidRPr="00A8747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кетоны и карбоновые кислоты. Сложные эфиры. Жиры. Углеводы.</w:t>
            </w:r>
            <w:r w:rsidRPr="00A8747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Азотосодержащие</w:t>
            </w:r>
            <w:r w:rsidRPr="00A8747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органические</w:t>
            </w:r>
            <w:r w:rsidRPr="00A8747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соединения.</w:t>
            </w:r>
            <w:r w:rsidRPr="00A8747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Синтетические</w:t>
            </w:r>
            <w:r w:rsidRPr="00A8747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полимеры</w:t>
            </w:r>
          </w:p>
        </w:tc>
      </w:tr>
      <w:tr w:rsidR="00E71D0F" w:rsidTr="0029359B">
        <w:tc>
          <w:tcPr>
            <w:tcW w:w="2410" w:type="dxa"/>
          </w:tcPr>
          <w:p w:rsidR="00E71D0F" w:rsidRPr="00A8747C" w:rsidRDefault="0029359B" w:rsidP="00C9686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  <w:r w:rsidRPr="00A8747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8747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результатам</w:t>
            </w:r>
            <w:r w:rsidRPr="00A8747C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 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освоения</w:t>
            </w:r>
            <w:r w:rsidRPr="00A8747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предмета</w:t>
            </w:r>
          </w:p>
        </w:tc>
        <w:tc>
          <w:tcPr>
            <w:tcW w:w="7903" w:type="dxa"/>
          </w:tcPr>
          <w:p w:rsidR="00D432BE" w:rsidRPr="00A8747C" w:rsidRDefault="00D432BE" w:rsidP="00A8747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  <w:r w:rsidRPr="00A8747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результаты:</w:t>
            </w:r>
          </w:p>
          <w:p w:rsidR="00D432BE" w:rsidRPr="00A8747C" w:rsidRDefault="00D432BE" w:rsidP="00A8747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8747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результате</w:t>
            </w:r>
            <w:r w:rsidRPr="00A8747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изучения</w:t>
            </w:r>
            <w:r w:rsidRPr="00A8747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химии</w:t>
            </w:r>
            <w:r w:rsidRPr="00A8747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ученик</w:t>
            </w:r>
            <w:r w:rsidRPr="00A8747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должен</w:t>
            </w:r>
            <w:r w:rsidRPr="00A8747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знать/понимать</w:t>
            </w:r>
          </w:p>
          <w:p w:rsidR="00D432BE" w:rsidRPr="00A8747C" w:rsidRDefault="00D432BE" w:rsidP="00A8747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важнейшие химические понятия, основные законы химии: сохранения</w:t>
            </w:r>
            <w:r w:rsidRPr="00A8747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массы вещества постоянства состава, периодический закон; важнейшие</w:t>
            </w:r>
            <w:r w:rsidRPr="00A8747C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классы органических и неорганических соединений, их химические</w:t>
            </w:r>
            <w:r w:rsidRPr="00A8747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свойства</w:t>
            </w:r>
            <w:r w:rsidRPr="00A8747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и области</w:t>
            </w:r>
            <w:r w:rsidRPr="00A8747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применения.</w:t>
            </w:r>
          </w:p>
          <w:p w:rsidR="00D432BE" w:rsidRPr="00A8747C" w:rsidRDefault="00D432BE" w:rsidP="00A8747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должен</w:t>
            </w:r>
            <w:r w:rsidRPr="00A8747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D432BE" w:rsidRPr="00A8747C" w:rsidRDefault="00D432BE" w:rsidP="00A8747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E7CA8" w:rsidRPr="00A8747C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называть:</w:t>
            </w:r>
            <w:r w:rsidRPr="00A8747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химические</w:t>
            </w:r>
            <w:r w:rsidRPr="00A8747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элементы,</w:t>
            </w:r>
            <w:r w:rsidRPr="00A8747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соединения</w:t>
            </w:r>
            <w:r w:rsidRPr="00A8747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изученных</w:t>
            </w:r>
            <w:r w:rsidRPr="00A8747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  <w:r w:rsidR="00AE7CA8" w:rsidRPr="00A8747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органических</w:t>
            </w:r>
            <w:r w:rsidRPr="00A8747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8747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неорганических</w:t>
            </w:r>
            <w:r w:rsidRPr="00A8747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веществ;</w:t>
            </w:r>
          </w:p>
          <w:p w:rsidR="00D432BE" w:rsidRPr="00A8747C" w:rsidRDefault="00AE7CA8" w:rsidP="00A8747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D432BE" w:rsidRPr="00A8747C">
              <w:rPr>
                <w:rFonts w:ascii="Times New Roman" w:hAnsi="Times New Roman" w:cs="Times New Roman"/>
                <w:sz w:val="24"/>
                <w:szCs w:val="24"/>
              </w:rPr>
              <w:t>объяснять</w:t>
            </w:r>
            <w:proofErr w:type="gramEnd"/>
            <w:r w:rsidR="00D432BE" w:rsidRPr="00A8747C">
              <w:rPr>
                <w:rFonts w:ascii="Times New Roman" w:hAnsi="Times New Roman" w:cs="Times New Roman"/>
                <w:sz w:val="24"/>
                <w:szCs w:val="24"/>
              </w:rPr>
              <w:t>: физический смысл атомного (порядкового) номера</w:t>
            </w:r>
            <w:r w:rsidR="00D432BE" w:rsidRPr="00A8747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D432BE" w:rsidRPr="00A8747C">
              <w:rPr>
                <w:rFonts w:ascii="Times New Roman" w:hAnsi="Times New Roman" w:cs="Times New Roman"/>
                <w:sz w:val="24"/>
                <w:szCs w:val="24"/>
              </w:rPr>
              <w:t>химического элемента, номеров группы и периода, к которым элемент</w:t>
            </w:r>
            <w:r w:rsidR="00D432BE" w:rsidRPr="00A8747C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="00D432BE" w:rsidRPr="00A8747C">
              <w:rPr>
                <w:rFonts w:ascii="Times New Roman" w:hAnsi="Times New Roman" w:cs="Times New Roman"/>
                <w:sz w:val="24"/>
                <w:szCs w:val="24"/>
              </w:rPr>
              <w:t>принадлежит в периодической системы Д.И. Менделеева.</w:t>
            </w:r>
            <w:r w:rsidR="00D432BE" w:rsidRPr="00A8747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D432BE" w:rsidRPr="00A8747C">
              <w:rPr>
                <w:rFonts w:ascii="Times New Roman" w:hAnsi="Times New Roman" w:cs="Times New Roman"/>
                <w:sz w:val="24"/>
                <w:szCs w:val="24"/>
              </w:rPr>
              <w:t>закономерности изменения свойств элементов в пределах малых</w:t>
            </w:r>
            <w:r w:rsidR="00D432BE" w:rsidRPr="00A8747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D432BE" w:rsidRPr="00A8747C">
              <w:rPr>
                <w:rFonts w:ascii="Times New Roman" w:hAnsi="Times New Roman" w:cs="Times New Roman"/>
                <w:sz w:val="24"/>
                <w:szCs w:val="24"/>
              </w:rPr>
              <w:t>периодов</w:t>
            </w:r>
            <w:r w:rsidR="00D432BE" w:rsidRPr="00A8747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D432BE" w:rsidRPr="00A8747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432BE" w:rsidRPr="00A8747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D432BE" w:rsidRPr="00A8747C">
              <w:rPr>
                <w:rFonts w:ascii="Times New Roman" w:hAnsi="Times New Roman" w:cs="Times New Roman"/>
                <w:sz w:val="24"/>
                <w:szCs w:val="24"/>
              </w:rPr>
              <w:t>главных</w:t>
            </w:r>
            <w:r w:rsidR="00D432BE" w:rsidRPr="00A8747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D432BE" w:rsidRPr="00A8747C">
              <w:rPr>
                <w:rFonts w:ascii="Times New Roman" w:hAnsi="Times New Roman" w:cs="Times New Roman"/>
                <w:sz w:val="24"/>
                <w:szCs w:val="24"/>
              </w:rPr>
              <w:t>подгрупп;</w:t>
            </w:r>
            <w:r w:rsidR="00D432BE" w:rsidRPr="00A8747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D432BE" w:rsidRPr="00A8747C">
              <w:rPr>
                <w:rFonts w:ascii="Times New Roman" w:hAnsi="Times New Roman" w:cs="Times New Roman"/>
                <w:sz w:val="24"/>
                <w:szCs w:val="24"/>
              </w:rPr>
              <w:t>сущность</w:t>
            </w:r>
            <w:r w:rsidR="00D432BE" w:rsidRPr="00A8747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D432BE" w:rsidRPr="00A8747C">
              <w:rPr>
                <w:rFonts w:ascii="Times New Roman" w:hAnsi="Times New Roman" w:cs="Times New Roman"/>
                <w:sz w:val="24"/>
                <w:szCs w:val="24"/>
              </w:rPr>
              <w:t>реакций</w:t>
            </w:r>
            <w:r w:rsidR="00D432BE" w:rsidRPr="00A8747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D432BE" w:rsidRPr="00A8747C">
              <w:rPr>
                <w:rFonts w:ascii="Times New Roman" w:hAnsi="Times New Roman" w:cs="Times New Roman"/>
                <w:sz w:val="24"/>
                <w:szCs w:val="24"/>
              </w:rPr>
              <w:t>ионного</w:t>
            </w:r>
            <w:r w:rsidR="00D432BE" w:rsidRPr="00A8747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D432BE" w:rsidRPr="00A8747C">
              <w:rPr>
                <w:rFonts w:ascii="Times New Roman" w:hAnsi="Times New Roman" w:cs="Times New Roman"/>
                <w:sz w:val="24"/>
                <w:szCs w:val="24"/>
              </w:rPr>
              <w:t>обмена;</w:t>
            </w:r>
          </w:p>
          <w:p w:rsidR="00D432BE" w:rsidRPr="00A8747C" w:rsidRDefault="00AE7CA8" w:rsidP="00A8747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 xml:space="preserve"> 4)</w:t>
            </w:r>
            <w:r w:rsidR="00D432BE" w:rsidRPr="00A8747C">
              <w:rPr>
                <w:rFonts w:ascii="Times New Roman" w:hAnsi="Times New Roman" w:cs="Times New Roman"/>
                <w:sz w:val="24"/>
                <w:szCs w:val="24"/>
              </w:rPr>
              <w:t>характеризовать: химические элементы (от водорода до кальция) на</w:t>
            </w:r>
            <w:r w:rsidR="00D432BE" w:rsidRPr="00A8747C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="00D432BE" w:rsidRPr="00A8747C">
              <w:rPr>
                <w:rFonts w:ascii="Times New Roman" w:hAnsi="Times New Roman" w:cs="Times New Roman"/>
                <w:sz w:val="24"/>
                <w:szCs w:val="24"/>
              </w:rPr>
              <w:t xml:space="preserve">основе их положения в периодической системе </w:t>
            </w:r>
            <w:proofErr w:type="spellStart"/>
            <w:r w:rsidR="00D432BE" w:rsidRPr="00A8747C">
              <w:rPr>
                <w:rFonts w:ascii="Times New Roman" w:hAnsi="Times New Roman" w:cs="Times New Roman"/>
                <w:sz w:val="24"/>
                <w:szCs w:val="24"/>
              </w:rPr>
              <w:t>Д.И.Менделеева</w:t>
            </w:r>
            <w:proofErr w:type="spellEnd"/>
            <w:r w:rsidR="00D432BE" w:rsidRPr="00A8747C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D432BE" w:rsidRPr="00A8747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D432BE" w:rsidRPr="00A8747C">
              <w:rPr>
                <w:rFonts w:ascii="Times New Roman" w:hAnsi="Times New Roman" w:cs="Times New Roman"/>
                <w:sz w:val="24"/>
                <w:szCs w:val="24"/>
              </w:rPr>
              <w:t>особенностей строения их атомов; связь между составом, строением и</w:t>
            </w:r>
            <w:r w:rsidR="00D432BE" w:rsidRPr="00A8747C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="00D432BE" w:rsidRPr="00A8747C">
              <w:rPr>
                <w:rFonts w:ascii="Times New Roman" w:hAnsi="Times New Roman" w:cs="Times New Roman"/>
                <w:sz w:val="24"/>
                <w:szCs w:val="24"/>
              </w:rPr>
              <w:t>свойствами веществ; химические свойства основных классов</w:t>
            </w:r>
            <w:r w:rsidR="00D432BE" w:rsidRPr="00A8747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D432BE" w:rsidRPr="00A8747C">
              <w:rPr>
                <w:rFonts w:ascii="Times New Roman" w:hAnsi="Times New Roman" w:cs="Times New Roman"/>
                <w:sz w:val="24"/>
                <w:szCs w:val="24"/>
              </w:rPr>
              <w:t>неорганических</w:t>
            </w:r>
            <w:r w:rsidR="00D432BE" w:rsidRPr="00A8747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D432BE" w:rsidRPr="00A8747C">
              <w:rPr>
                <w:rFonts w:ascii="Times New Roman" w:hAnsi="Times New Roman" w:cs="Times New Roman"/>
                <w:sz w:val="24"/>
                <w:szCs w:val="24"/>
              </w:rPr>
              <w:t>веществ;</w:t>
            </w:r>
          </w:p>
          <w:p w:rsidR="00D432BE" w:rsidRPr="00A8747C" w:rsidRDefault="00AE7CA8" w:rsidP="00A8747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 w:rsidR="00D432BE" w:rsidRPr="00A8747C">
              <w:rPr>
                <w:rFonts w:ascii="Times New Roman" w:hAnsi="Times New Roman" w:cs="Times New Roman"/>
                <w:sz w:val="24"/>
                <w:szCs w:val="24"/>
              </w:rPr>
              <w:t>определять: состав веществ по их формулам, принадлежность</w:t>
            </w:r>
            <w:r w:rsidR="00D432BE" w:rsidRPr="00A8747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D432BE" w:rsidRPr="00A8747C">
              <w:rPr>
                <w:rFonts w:ascii="Times New Roman" w:hAnsi="Times New Roman" w:cs="Times New Roman"/>
                <w:sz w:val="24"/>
                <w:szCs w:val="24"/>
              </w:rPr>
              <w:t>веществ к определенному классу соединений, типы химических</w:t>
            </w:r>
            <w:r w:rsidR="00D432BE" w:rsidRPr="00A8747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D432BE" w:rsidRPr="00A8747C">
              <w:rPr>
                <w:rFonts w:ascii="Times New Roman" w:hAnsi="Times New Roman" w:cs="Times New Roman"/>
                <w:sz w:val="24"/>
                <w:szCs w:val="24"/>
              </w:rPr>
              <w:t>реакций,</w:t>
            </w:r>
            <w:r w:rsidR="00D432BE" w:rsidRPr="00A8747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D432BE" w:rsidRPr="00A8747C">
              <w:rPr>
                <w:rFonts w:ascii="Times New Roman" w:hAnsi="Times New Roman" w:cs="Times New Roman"/>
                <w:sz w:val="24"/>
                <w:szCs w:val="24"/>
              </w:rPr>
              <w:t>валентность</w:t>
            </w:r>
            <w:r w:rsidR="00D432BE" w:rsidRPr="00A8747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D432BE" w:rsidRPr="00A8747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432BE" w:rsidRPr="00A8747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="00D432BE" w:rsidRPr="00A8747C">
              <w:rPr>
                <w:rFonts w:ascii="Times New Roman" w:hAnsi="Times New Roman" w:cs="Times New Roman"/>
                <w:sz w:val="24"/>
                <w:szCs w:val="24"/>
              </w:rPr>
              <w:t>степень</w:t>
            </w:r>
            <w:r w:rsidR="00D432BE" w:rsidRPr="00A8747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D432BE" w:rsidRPr="00A8747C">
              <w:rPr>
                <w:rFonts w:ascii="Times New Roman" w:hAnsi="Times New Roman" w:cs="Times New Roman"/>
                <w:sz w:val="24"/>
                <w:szCs w:val="24"/>
              </w:rPr>
              <w:t>окисления</w:t>
            </w:r>
            <w:r w:rsidR="00D432BE" w:rsidRPr="00A8747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D432BE" w:rsidRPr="00A8747C">
              <w:rPr>
                <w:rFonts w:ascii="Times New Roman" w:hAnsi="Times New Roman" w:cs="Times New Roman"/>
                <w:sz w:val="24"/>
                <w:szCs w:val="24"/>
              </w:rPr>
              <w:t>элемента</w:t>
            </w:r>
            <w:r w:rsidR="00D432BE" w:rsidRPr="00A8747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D432BE" w:rsidRPr="00A8747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432BE" w:rsidRPr="00A8747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D432BE" w:rsidRPr="00A8747C">
              <w:rPr>
                <w:rFonts w:ascii="Times New Roman" w:hAnsi="Times New Roman" w:cs="Times New Roman"/>
                <w:sz w:val="24"/>
                <w:szCs w:val="24"/>
              </w:rPr>
              <w:t>соединениях,</w:t>
            </w:r>
            <w:r w:rsidR="00D432BE" w:rsidRPr="00A8747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D432BE" w:rsidRPr="00A8747C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  <w:r w:rsidR="00D432BE" w:rsidRPr="00A8747C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="00D432BE" w:rsidRPr="00A8747C">
              <w:rPr>
                <w:rFonts w:ascii="Times New Roman" w:hAnsi="Times New Roman" w:cs="Times New Roman"/>
                <w:sz w:val="24"/>
                <w:szCs w:val="24"/>
              </w:rPr>
              <w:t>химической связи в соединениях, возможность протекания реакций</w:t>
            </w:r>
            <w:r w:rsidR="00D432BE" w:rsidRPr="00A8747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D432BE" w:rsidRPr="00A8747C">
              <w:rPr>
                <w:rFonts w:ascii="Times New Roman" w:hAnsi="Times New Roman" w:cs="Times New Roman"/>
                <w:sz w:val="24"/>
                <w:szCs w:val="24"/>
              </w:rPr>
              <w:t>ионного</w:t>
            </w:r>
            <w:r w:rsidR="00D432BE" w:rsidRPr="00A8747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D432BE" w:rsidRPr="00A8747C">
              <w:rPr>
                <w:rFonts w:ascii="Times New Roman" w:hAnsi="Times New Roman" w:cs="Times New Roman"/>
                <w:sz w:val="24"/>
                <w:szCs w:val="24"/>
              </w:rPr>
              <w:t>обмена;</w:t>
            </w:r>
          </w:p>
          <w:p w:rsidR="00D432BE" w:rsidRPr="00A8747C" w:rsidRDefault="00AE7CA8" w:rsidP="00A8747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6)</w:t>
            </w:r>
            <w:r w:rsidR="00D432BE" w:rsidRPr="00A8747C">
              <w:rPr>
                <w:rFonts w:ascii="Times New Roman" w:hAnsi="Times New Roman" w:cs="Times New Roman"/>
                <w:sz w:val="24"/>
                <w:szCs w:val="24"/>
              </w:rPr>
              <w:t>составлять:</w:t>
            </w:r>
            <w:r w:rsidR="00D432BE" w:rsidRPr="00A8747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D432BE" w:rsidRPr="00A8747C">
              <w:rPr>
                <w:rFonts w:ascii="Times New Roman" w:hAnsi="Times New Roman" w:cs="Times New Roman"/>
                <w:sz w:val="24"/>
                <w:szCs w:val="24"/>
              </w:rPr>
              <w:t>формулы</w:t>
            </w:r>
            <w:r w:rsidR="00D432BE" w:rsidRPr="00A8747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D432BE" w:rsidRPr="00A8747C">
              <w:rPr>
                <w:rFonts w:ascii="Times New Roman" w:hAnsi="Times New Roman" w:cs="Times New Roman"/>
                <w:sz w:val="24"/>
                <w:szCs w:val="24"/>
              </w:rPr>
              <w:t>органических</w:t>
            </w:r>
            <w:r w:rsidR="00D432BE" w:rsidRPr="00A8747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D432BE" w:rsidRPr="00A8747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432BE" w:rsidRPr="00A8747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D432BE" w:rsidRPr="00A8747C">
              <w:rPr>
                <w:rFonts w:ascii="Times New Roman" w:hAnsi="Times New Roman" w:cs="Times New Roman"/>
                <w:sz w:val="24"/>
                <w:szCs w:val="24"/>
              </w:rPr>
              <w:t>неорганических</w:t>
            </w:r>
            <w:r w:rsidR="00D432BE" w:rsidRPr="00A8747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D432BE" w:rsidRPr="00A8747C">
              <w:rPr>
                <w:rFonts w:ascii="Times New Roman" w:hAnsi="Times New Roman" w:cs="Times New Roman"/>
                <w:sz w:val="24"/>
                <w:szCs w:val="24"/>
              </w:rPr>
              <w:t>соединений</w:t>
            </w:r>
            <w:r w:rsidR="00D432BE" w:rsidRPr="00A8747C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="00D432BE" w:rsidRPr="00A8747C">
              <w:rPr>
                <w:rFonts w:ascii="Times New Roman" w:hAnsi="Times New Roman" w:cs="Times New Roman"/>
                <w:sz w:val="24"/>
                <w:szCs w:val="24"/>
              </w:rPr>
              <w:t>изученных классов; схемы строения атомов первых 30 элементов</w:t>
            </w:r>
            <w:r w:rsidR="00D432BE" w:rsidRPr="00A8747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D432BE" w:rsidRPr="00A8747C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периодической системы </w:t>
            </w:r>
            <w:proofErr w:type="spellStart"/>
            <w:r w:rsidR="00D432BE" w:rsidRPr="00A8747C">
              <w:rPr>
                <w:rFonts w:ascii="Times New Roman" w:hAnsi="Times New Roman" w:cs="Times New Roman"/>
                <w:sz w:val="24"/>
                <w:szCs w:val="24"/>
              </w:rPr>
              <w:t>Д.И.Менделеева</w:t>
            </w:r>
            <w:proofErr w:type="spellEnd"/>
            <w:r w:rsidR="00D432BE" w:rsidRPr="00A8747C">
              <w:rPr>
                <w:rFonts w:ascii="Times New Roman" w:hAnsi="Times New Roman" w:cs="Times New Roman"/>
                <w:sz w:val="24"/>
                <w:szCs w:val="24"/>
              </w:rPr>
              <w:t>; уравнения химических</w:t>
            </w:r>
            <w:r w:rsidR="00D432BE" w:rsidRPr="00A8747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D432BE" w:rsidRPr="00A8747C">
              <w:rPr>
                <w:rFonts w:ascii="Times New Roman" w:hAnsi="Times New Roman" w:cs="Times New Roman"/>
                <w:sz w:val="24"/>
                <w:szCs w:val="24"/>
              </w:rPr>
              <w:t>реакций;</w:t>
            </w:r>
          </w:p>
          <w:p w:rsidR="00D432BE" w:rsidRPr="00A8747C" w:rsidRDefault="00AE7CA8" w:rsidP="00A8747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 xml:space="preserve">  7)</w:t>
            </w:r>
            <w:r w:rsidR="00D432BE" w:rsidRPr="00A8747C">
              <w:rPr>
                <w:rFonts w:ascii="Times New Roman" w:hAnsi="Times New Roman" w:cs="Times New Roman"/>
                <w:sz w:val="24"/>
                <w:szCs w:val="24"/>
              </w:rPr>
              <w:t>обращаться</w:t>
            </w:r>
            <w:r w:rsidR="00D432BE" w:rsidRPr="00A8747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D432BE" w:rsidRPr="00A8747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432BE" w:rsidRPr="00A8747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D432BE" w:rsidRPr="00A8747C">
              <w:rPr>
                <w:rFonts w:ascii="Times New Roman" w:hAnsi="Times New Roman" w:cs="Times New Roman"/>
                <w:sz w:val="24"/>
                <w:szCs w:val="24"/>
              </w:rPr>
              <w:t>химической</w:t>
            </w:r>
            <w:r w:rsidR="00D432BE" w:rsidRPr="00A8747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D432BE" w:rsidRPr="00A8747C">
              <w:rPr>
                <w:rFonts w:ascii="Times New Roman" w:hAnsi="Times New Roman" w:cs="Times New Roman"/>
                <w:sz w:val="24"/>
                <w:szCs w:val="24"/>
              </w:rPr>
              <w:t>посудой</w:t>
            </w:r>
            <w:r w:rsidR="00D432BE" w:rsidRPr="00A8747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D432BE" w:rsidRPr="00A8747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432BE" w:rsidRPr="00A8747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D432BE" w:rsidRPr="00A8747C">
              <w:rPr>
                <w:rFonts w:ascii="Times New Roman" w:hAnsi="Times New Roman" w:cs="Times New Roman"/>
                <w:sz w:val="24"/>
                <w:szCs w:val="24"/>
              </w:rPr>
              <w:t>лабораторным</w:t>
            </w:r>
            <w:r w:rsidR="00D432BE" w:rsidRPr="00A8747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D432BE" w:rsidRPr="00A8747C">
              <w:rPr>
                <w:rFonts w:ascii="Times New Roman" w:hAnsi="Times New Roman" w:cs="Times New Roman"/>
                <w:sz w:val="24"/>
                <w:szCs w:val="24"/>
              </w:rPr>
              <w:t>оборудованием;</w:t>
            </w:r>
          </w:p>
          <w:p w:rsidR="00D432BE" w:rsidRPr="00A8747C" w:rsidRDefault="00AE7CA8" w:rsidP="00A8747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 xml:space="preserve">  8)</w:t>
            </w:r>
            <w:r w:rsidR="00D432BE" w:rsidRPr="00A8747C">
              <w:rPr>
                <w:rFonts w:ascii="Times New Roman" w:hAnsi="Times New Roman" w:cs="Times New Roman"/>
                <w:sz w:val="24"/>
                <w:szCs w:val="24"/>
              </w:rPr>
              <w:t>вычислять:</w:t>
            </w:r>
            <w:r w:rsidR="00D432BE" w:rsidRPr="00A8747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D432BE" w:rsidRPr="00A8747C">
              <w:rPr>
                <w:rFonts w:ascii="Times New Roman" w:hAnsi="Times New Roman" w:cs="Times New Roman"/>
                <w:sz w:val="24"/>
                <w:szCs w:val="24"/>
              </w:rPr>
              <w:t>массовую</w:t>
            </w:r>
            <w:r w:rsidR="00D432BE" w:rsidRPr="00A8747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D432BE" w:rsidRPr="00A8747C">
              <w:rPr>
                <w:rFonts w:ascii="Times New Roman" w:hAnsi="Times New Roman" w:cs="Times New Roman"/>
                <w:sz w:val="24"/>
                <w:szCs w:val="24"/>
              </w:rPr>
              <w:t>долю</w:t>
            </w:r>
            <w:r w:rsidR="00D432BE" w:rsidRPr="00A8747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D432BE" w:rsidRPr="00A8747C">
              <w:rPr>
                <w:rFonts w:ascii="Times New Roman" w:hAnsi="Times New Roman" w:cs="Times New Roman"/>
                <w:sz w:val="24"/>
                <w:szCs w:val="24"/>
              </w:rPr>
              <w:t>химического</w:t>
            </w:r>
            <w:r w:rsidR="00D432BE" w:rsidRPr="00A8747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D432BE" w:rsidRPr="00A8747C">
              <w:rPr>
                <w:rFonts w:ascii="Times New Roman" w:hAnsi="Times New Roman" w:cs="Times New Roman"/>
                <w:sz w:val="24"/>
                <w:szCs w:val="24"/>
              </w:rPr>
              <w:t>элемента</w:t>
            </w:r>
            <w:r w:rsidR="00D432BE" w:rsidRPr="00A8747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D432BE" w:rsidRPr="00A8747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D432BE" w:rsidRPr="00A8747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D432BE" w:rsidRPr="00A8747C">
              <w:rPr>
                <w:rFonts w:ascii="Times New Roman" w:hAnsi="Times New Roman" w:cs="Times New Roman"/>
                <w:sz w:val="24"/>
                <w:szCs w:val="24"/>
              </w:rPr>
              <w:t>формуле</w:t>
            </w:r>
          </w:p>
          <w:p w:rsidR="00D432BE" w:rsidRPr="00A8747C" w:rsidRDefault="00D432BE" w:rsidP="00A8747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соединения;</w:t>
            </w:r>
            <w:r w:rsidRPr="00A8747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массовую</w:t>
            </w:r>
            <w:r w:rsidRPr="00A8747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долю</w:t>
            </w:r>
            <w:r w:rsidRPr="00A8747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вещества</w:t>
            </w:r>
            <w:r w:rsidRPr="00A8747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8747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растворе;</w:t>
            </w:r>
            <w:r w:rsidRPr="00A8747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A8747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вещества,</w:t>
            </w:r>
            <w:r w:rsidRPr="00A8747C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 или массу по количеству вещества, объему или массе реагентов</w:t>
            </w:r>
            <w:r w:rsidRPr="00A8747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A8747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продуктов реакции;</w:t>
            </w:r>
          </w:p>
          <w:p w:rsidR="00E71D0F" w:rsidRPr="00A8747C" w:rsidRDefault="00AE7CA8" w:rsidP="00A8747C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 xml:space="preserve"> 9)</w:t>
            </w:r>
            <w:r w:rsidR="00D432BE" w:rsidRPr="00A8747C">
              <w:rPr>
                <w:rFonts w:ascii="Times New Roman" w:hAnsi="Times New Roman" w:cs="Times New Roman"/>
                <w:sz w:val="24"/>
                <w:szCs w:val="24"/>
              </w:rPr>
              <w:t>использовать</w:t>
            </w:r>
            <w:r w:rsidR="00D432BE" w:rsidRPr="00A8747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D432BE" w:rsidRPr="00A8747C">
              <w:rPr>
                <w:rFonts w:ascii="Times New Roman" w:hAnsi="Times New Roman" w:cs="Times New Roman"/>
                <w:sz w:val="24"/>
                <w:szCs w:val="24"/>
              </w:rPr>
              <w:t>приобретенные</w:t>
            </w:r>
            <w:r w:rsidR="00D432BE" w:rsidRPr="00A8747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="00D432BE" w:rsidRPr="00A8747C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  <w:r w:rsidR="00D432BE" w:rsidRPr="00A8747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D432BE" w:rsidRPr="00A8747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432BE" w:rsidRPr="00A8747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D432BE" w:rsidRPr="00A8747C"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  <w:r w:rsidR="00D432BE" w:rsidRPr="00A8747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D432BE" w:rsidRPr="00A8747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432BE" w:rsidRPr="00A8747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D432BE" w:rsidRPr="00A8747C">
              <w:rPr>
                <w:rFonts w:ascii="Times New Roman" w:hAnsi="Times New Roman" w:cs="Times New Roman"/>
                <w:sz w:val="24"/>
                <w:szCs w:val="24"/>
              </w:rPr>
              <w:t>практической</w:t>
            </w:r>
            <w:r w:rsidR="00D432BE" w:rsidRPr="00A8747C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="00D432BE" w:rsidRPr="00A8747C">
              <w:rPr>
                <w:rFonts w:ascii="Times New Roman" w:hAnsi="Times New Roman" w:cs="Times New Roman"/>
                <w:sz w:val="24"/>
                <w:szCs w:val="24"/>
              </w:rPr>
              <w:t>деятельности и</w:t>
            </w:r>
            <w:r w:rsidR="00D432BE" w:rsidRPr="00A8747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D432BE" w:rsidRPr="00A8747C">
              <w:rPr>
                <w:rFonts w:ascii="Times New Roman" w:hAnsi="Times New Roman" w:cs="Times New Roman"/>
                <w:sz w:val="24"/>
                <w:szCs w:val="24"/>
              </w:rPr>
              <w:t>повседневной жизни</w:t>
            </w:r>
          </w:p>
        </w:tc>
      </w:tr>
      <w:tr w:rsidR="00E71D0F" w:rsidTr="0029359B">
        <w:tc>
          <w:tcPr>
            <w:tcW w:w="2410" w:type="dxa"/>
          </w:tcPr>
          <w:p w:rsidR="00E71D0F" w:rsidRPr="00A8747C" w:rsidRDefault="00E71D0F" w:rsidP="00A8747C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r w:rsidRPr="00A8747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образовательные</w:t>
            </w:r>
            <w:r w:rsidRPr="00A8747C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</w:p>
        </w:tc>
        <w:tc>
          <w:tcPr>
            <w:tcW w:w="7903" w:type="dxa"/>
          </w:tcPr>
          <w:p w:rsidR="00AE7CA8" w:rsidRPr="00A8747C" w:rsidRDefault="00AE7CA8" w:rsidP="00A8747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 xml:space="preserve">      В процессе изучения дисциплины используются технологии</w:t>
            </w:r>
            <w:r w:rsidRPr="00A8747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развивающего обучения, технологии проектного, исследовательского,</w:t>
            </w:r>
            <w:r w:rsidRPr="00A8747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игрового, ситуативно-ролевого, объяснительно-иллюстративного</w:t>
            </w:r>
            <w:r w:rsidRPr="00A8747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обучения,</w:t>
            </w:r>
            <w:r w:rsidRPr="00A8747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r w:rsidRPr="00A8747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r w:rsidRPr="00A8747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критического</w:t>
            </w:r>
            <w:r w:rsidRPr="00A8747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мышления</w:t>
            </w:r>
            <w:r w:rsidRPr="00A8747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r w:rsidRPr="00A8747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r w:rsidRPr="00A8747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E71D0F" w:rsidRPr="00A8747C" w:rsidRDefault="00AE7CA8" w:rsidP="00A8747C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 xml:space="preserve">  письмо</w:t>
            </w:r>
            <w:r w:rsidRPr="00A8747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8747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т.д.</w:t>
            </w:r>
          </w:p>
        </w:tc>
      </w:tr>
      <w:tr w:rsidR="00E71D0F" w:rsidTr="0029359B">
        <w:tc>
          <w:tcPr>
            <w:tcW w:w="2410" w:type="dxa"/>
          </w:tcPr>
          <w:p w:rsidR="00E71D0F" w:rsidRPr="00A8747C" w:rsidRDefault="00E71D0F" w:rsidP="00A8747C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  <w:r w:rsidRPr="00A8747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  <w:tc>
          <w:tcPr>
            <w:tcW w:w="7903" w:type="dxa"/>
          </w:tcPr>
          <w:p w:rsidR="00E71D0F" w:rsidRPr="00A8747C" w:rsidRDefault="00AE7CA8" w:rsidP="00A8747C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 xml:space="preserve">    Основными</w:t>
            </w:r>
            <w:r w:rsidRPr="00A8747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методами</w:t>
            </w:r>
            <w:r w:rsidRPr="00A8747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8747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формами</w:t>
            </w:r>
            <w:r w:rsidRPr="00A8747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  <w:r w:rsidRPr="00A8747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являются:</w:t>
            </w:r>
            <w:r w:rsidRPr="00A8747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индивидуальные,</w:t>
            </w:r>
            <w:r w:rsidRPr="00A8747C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фронтальные и групповые оценивания, тесты, самостоятельные и</w:t>
            </w:r>
            <w:r w:rsidRPr="00A8747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итоговые</w:t>
            </w:r>
            <w:r w:rsidRPr="00A8747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контрольные</w:t>
            </w:r>
            <w:r w:rsidRPr="00A8747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работы, практические</w:t>
            </w:r>
            <w:r w:rsidRPr="00A8747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работы.</w:t>
            </w:r>
          </w:p>
        </w:tc>
      </w:tr>
    </w:tbl>
    <w:p w:rsidR="00E71D0F" w:rsidRPr="00E71D0F" w:rsidRDefault="00E71D0F" w:rsidP="00E71D0F">
      <w:pPr>
        <w:widowControl w:val="0"/>
        <w:autoSpaceDE w:val="0"/>
        <w:autoSpaceDN w:val="0"/>
        <w:spacing w:after="0" w:line="240" w:lineRule="auto"/>
        <w:ind w:left="1028" w:right="1346"/>
        <w:rPr>
          <w:rFonts w:ascii="Times New Roman" w:eastAsia="Times New Roman" w:hAnsi="Times New Roman" w:cs="Times New Roman"/>
          <w:b/>
          <w:sz w:val="20"/>
          <w:u w:val="single"/>
        </w:rPr>
      </w:pPr>
    </w:p>
    <w:p w:rsidR="00C6491E" w:rsidRDefault="00C6491E" w:rsidP="00C6491E">
      <w:pPr>
        <w:widowControl w:val="0"/>
        <w:autoSpaceDE w:val="0"/>
        <w:autoSpaceDN w:val="0"/>
        <w:spacing w:before="1" w:after="1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F07F1D" w:rsidRDefault="00F07F1D" w:rsidP="00C6491E">
      <w:pPr>
        <w:widowControl w:val="0"/>
        <w:autoSpaceDE w:val="0"/>
        <w:autoSpaceDN w:val="0"/>
        <w:spacing w:before="1" w:after="1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F07F1D" w:rsidRPr="00F07F1D" w:rsidRDefault="00F07F1D" w:rsidP="00F07F1D">
      <w:pPr>
        <w:widowControl w:val="0"/>
        <w:autoSpaceDE w:val="0"/>
        <w:autoSpaceDN w:val="0"/>
        <w:spacing w:before="1" w:after="1" w:line="24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bookmarkStart w:id="0" w:name="_GoBack"/>
      <w:bookmarkEnd w:id="0"/>
    </w:p>
    <w:sectPr w:rsidR="00F07F1D" w:rsidRPr="00F07F1D" w:rsidSect="00C6491E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D2C5C"/>
    <w:multiLevelType w:val="hybridMultilevel"/>
    <w:tmpl w:val="F530E952"/>
    <w:lvl w:ilvl="0" w:tplc="A0684DE8">
      <w:start w:val="3"/>
      <w:numFmt w:val="decimal"/>
      <w:lvlText w:val="%1)"/>
      <w:lvlJc w:val="left"/>
      <w:pPr>
        <w:ind w:left="107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6F052BA">
      <w:numFmt w:val="bullet"/>
      <w:lvlText w:val="•"/>
      <w:lvlJc w:val="left"/>
      <w:pPr>
        <w:ind w:left="851" w:hanging="260"/>
      </w:pPr>
      <w:rPr>
        <w:rFonts w:hint="default"/>
        <w:lang w:val="ru-RU" w:eastAsia="en-US" w:bidi="ar-SA"/>
      </w:rPr>
    </w:lvl>
    <w:lvl w:ilvl="2" w:tplc="3A06671A">
      <w:numFmt w:val="bullet"/>
      <w:lvlText w:val="•"/>
      <w:lvlJc w:val="left"/>
      <w:pPr>
        <w:ind w:left="1602" w:hanging="260"/>
      </w:pPr>
      <w:rPr>
        <w:rFonts w:hint="default"/>
        <w:lang w:val="ru-RU" w:eastAsia="en-US" w:bidi="ar-SA"/>
      </w:rPr>
    </w:lvl>
    <w:lvl w:ilvl="3" w:tplc="EC18F754">
      <w:numFmt w:val="bullet"/>
      <w:lvlText w:val="•"/>
      <w:lvlJc w:val="left"/>
      <w:pPr>
        <w:ind w:left="2353" w:hanging="260"/>
      </w:pPr>
      <w:rPr>
        <w:rFonts w:hint="default"/>
        <w:lang w:val="ru-RU" w:eastAsia="en-US" w:bidi="ar-SA"/>
      </w:rPr>
    </w:lvl>
    <w:lvl w:ilvl="4" w:tplc="FF448272">
      <w:numFmt w:val="bullet"/>
      <w:lvlText w:val="•"/>
      <w:lvlJc w:val="left"/>
      <w:pPr>
        <w:ind w:left="3104" w:hanging="260"/>
      </w:pPr>
      <w:rPr>
        <w:rFonts w:hint="default"/>
        <w:lang w:val="ru-RU" w:eastAsia="en-US" w:bidi="ar-SA"/>
      </w:rPr>
    </w:lvl>
    <w:lvl w:ilvl="5" w:tplc="C16CF13E">
      <w:numFmt w:val="bullet"/>
      <w:lvlText w:val="•"/>
      <w:lvlJc w:val="left"/>
      <w:pPr>
        <w:ind w:left="3855" w:hanging="260"/>
      </w:pPr>
      <w:rPr>
        <w:rFonts w:hint="default"/>
        <w:lang w:val="ru-RU" w:eastAsia="en-US" w:bidi="ar-SA"/>
      </w:rPr>
    </w:lvl>
    <w:lvl w:ilvl="6" w:tplc="8EF48AB2">
      <w:numFmt w:val="bullet"/>
      <w:lvlText w:val="•"/>
      <w:lvlJc w:val="left"/>
      <w:pPr>
        <w:ind w:left="4606" w:hanging="260"/>
      </w:pPr>
      <w:rPr>
        <w:rFonts w:hint="default"/>
        <w:lang w:val="ru-RU" w:eastAsia="en-US" w:bidi="ar-SA"/>
      </w:rPr>
    </w:lvl>
    <w:lvl w:ilvl="7" w:tplc="3AB0E8E2">
      <w:numFmt w:val="bullet"/>
      <w:lvlText w:val="•"/>
      <w:lvlJc w:val="left"/>
      <w:pPr>
        <w:ind w:left="5357" w:hanging="260"/>
      </w:pPr>
      <w:rPr>
        <w:rFonts w:hint="default"/>
        <w:lang w:val="ru-RU" w:eastAsia="en-US" w:bidi="ar-SA"/>
      </w:rPr>
    </w:lvl>
    <w:lvl w:ilvl="8" w:tplc="DF5687E0">
      <w:numFmt w:val="bullet"/>
      <w:lvlText w:val="•"/>
      <w:lvlJc w:val="left"/>
      <w:pPr>
        <w:ind w:left="6108" w:hanging="260"/>
      </w:pPr>
      <w:rPr>
        <w:rFonts w:hint="default"/>
        <w:lang w:val="ru-RU" w:eastAsia="en-US" w:bidi="ar-SA"/>
      </w:rPr>
    </w:lvl>
  </w:abstractNum>
  <w:abstractNum w:abstractNumId="1" w15:restartNumberingAfterBreak="0">
    <w:nsid w:val="22512991"/>
    <w:multiLevelType w:val="hybridMultilevel"/>
    <w:tmpl w:val="C9DCAE7E"/>
    <w:lvl w:ilvl="0" w:tplc="BBB82256">
      <w:start w:val="1"/>
      <w:numFmt w:val="decimal"/>
      <w:lvlText w:val="%1)"/>
      <w:lvlJc w:val="left"/>
      <w:pPr>
        <w:ind w:left="367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AFC25AA">
      <w:numFmt w:val="bullet"/>
      <w:lvlText w:val="•"/>
      <w:lvlJc w:val="left"/>
      <w:pPr>
        <w:ind w:left="1085" w:hanging="260"/>
      </w:pPr>
      <w:rPr>
        <w:rFonts w:hint="default"/>
        <w:lang w:val="ru-RU" w:eastAsia="en-US" w:bidi="ar-SA"/>
      </w:rPr>
    </w:lvl>
    <w:lvl w:ilvl="2" w:tplc="4290E8B6">
      <w:numFmt w:val="bullet"/>
      <w:lvlText w:val="•"/>
      <w:lvlJc w:val="left"/>
      <w:pPr>
        <w:ind w:left="1810" w:hanging="260"/>
      </w:pPr>
      <w:rPr>
        <w:rFonts w:hint="default"/>
        <w:lang w:val="ru-RU" w:eastAsia="en-US" w:bidi="ar-SA"/>
      </w:rPr>
    </w:lvl>
    <w:lvl w:ilvl="3" w:tplc="2BFA6CDE">
      <w:numFmt w:val="bullet"/>
      <w:lvlText w:val="•"/>
      <w:lvlJc w:val="left"/>
      <w:pPr>
        <w:ind w:left="2535" w:hanging="260"/>
      </w:pPr>
      <w:rPr>
        <w:rFonts w:hint="default"/>
        <w:lang w:val="ru-RU" w:eastAsia="en-US" w:bidi="ar-SA"/>
      </w:rPr>
    </w:lvl>
    <w:lvl w:ilvl="4" w:tplc="1122B962">
      <w:numFmt w:val="bullet"/>
      <w:lvlText w:val="•"/>
      <w:lvlJc w:val="left"/>
      <w:pPr>
        <w:ind w:left="3260" w:hanging="260"/>
      </w:pPr>
      <w:rPr>
        <w:rFonts w:hint="default"/>
        <w:lang w:val="ru-RU" w:eastAsia="en-US" w:bidi="ar-SA"/>
      </w:rPr>
    </w:lvl>
    <w:lvl w:ilvl="5" w:tplc="91FACA4A">
      <w:numFmt w:val="bullet"/>
      <w:lvlText w:val="•"/>
      <w:lvlJc w:val="left"/>
      <w:pPr>
        <w:ind w:left="3985" w:hanging="260"/>
      </w:pPr>
      <w:rPr>
        <w:rFonts w:hint="default"/>
        <w:lang w:val="ru-RU" w:eastAsia="en-US" w:bidi="ar-SA"/>
      </w:rPr>
    </w:lvl>
    <w:lvl w:ilvl="6" w:tplc="1D6C0C18">
      <w:numFmt w:val="bullet"/>
      <w:lvlText w:val="•"/>
      <w:lvlJc w:val="left"/>
      <w:pPr>
        <w:ind w:left="4710" w:hanging="260"/>
      </w:pPr>
      <w:rPr>
        <w:rFonts w:hint="default"/>
        <w:lang w:val="ru-RU" w:eastAsia="en-US" w:bidi="ar-SA"/>
      </w:rPr>
    </w:lvl>
    <w:lvl w:ilvl="7" w:tplc="3638883E">
      <w:numFmt w:val="bullet"/>
      <w:lvlText w:val="•"/>
      <w:lvlJc w:val="left"/>
      <w:pPr>
        <w:ind w:left="5435" w:hanging="260"/>
      </w:pPr>
      <w:rPr>
        <w:rFonts w:hint="default"/>
        <w:lang w:val="ru-RU" w:eastAsia="en-US" w:bidi="ar-SA"/>
      </w:rPr>
    </w:lvl>
    <w:lvl w:ilvl="8" w:tplc="45E02146">
      <w:numFmt w:val="bullet"/>
      <w:lvlText w:val="•"/>
      <w:lvlJc w:val="left"/>
      <w:pPr>
        <w:ind w:left="6160" w:hanging="260"/>
      </w:pPr>
      <w:rPr>
        <w:rFonts w:hint="default"/>
        <w:lang w:val="ru-RU" w:eastAsia="en-US" w:bidi="ar-SA"/>
      </w:rPr>
    </w:lvl>
  </w:abstractNum>
  <w:abstractNum w:abstractNumId="2" w15:restartNumberingAfterBreak="0">
    <w:nsid w:val="4D9D4B42"/>
    <w:multiLevelType w:val="hybridMultilevel"/>
    <w:tmpl w:val="B858B39E"/>
    <w:lvl w:ilvl="0" w:tplc="511E6D18">
      <w:start w:val="2"/>
      <w:numFmt w:val="decimal"/>
      <w:lvlText w:val="%1."/>
      <w:lvlJc w:val="left"/>
      <w:pPr>
        <w:ind w:left="999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5DA53A4">
      <w:numFmt w:val="bullet"/>
      <w:lvlText w:val="•"/>
      <w:lvlJc w:val="left"/>
      <w:pPr>
        <w:ind w:left="1636" w:hanging="181"/>
      </w:pPr>
      <w:rPr>
        <w:rFonts w:hint="default"/>
        <w:lang w:val="ru-RU" w:eastAsia="en-US" w:bidi="ar-SA"/>
      </w:rPr>
    </w:lvl>
    <w:lvl w:ilvl="2" w:tplc="1E368260">
      <w:numFmt w:val="bullet"/>
      <w:lvlText w:val="•"/>
      <w:lvlJc w:val="left"/>
      <w:pPr>
        <w:ind w:left="2272" w:hanging="181"/>
      </w:pPr>
      <w:rPr>
        <w:rFonts w:hint="default"/>
        <w:lang w:val="ru-RU" w:eastAsia="en-US" w:bidi="ar-SA"/>
      </w:rPr>
    </w:lvl>
    <w:lvl w:ilvl="3" w:tplc="158AD55E">
      <w:numFmt w:val="bullet"/>
      <w:lvlText w:val="•"/>
      <w:lvlJc w:val="left"/>
      <w:pPr>
        <w:ind w:left="2908" w:hanging="181"/>
      </w:pPr>
      <w:rPr>
        <w:rFonts w:hint="default"/>
        <w:lang w:val="ru-RU" w:eastAsia="en-US" w:bidi="ar-SA"/>
      </w:rPr>
    </w:lvl>
    <w:lvl w:ilvl="4" w:tplc="09B2746C">
      <w:numFmt w:val="bullet"/>
      <w:lvlText w:val="•"/>
      <w:lvlJc w:val="left"/>
      <w:pPr>
        <w:ind w:left="3544" w:hanging="181"/>
      </w:pPr>
      <w:rPr>
        <w:rFonts w:hint="default"/>
        <w:lang w:val="ru-RU" w:eastAsia="en-US" w:bidi="ar-SA"/>
      </w:rPr>
    </w:lvl>
    <w:lvl w:ilvl="5" w:tplc="C7885566">
      <w:numFmt w:val="bullet"/>
      <w:lvlText w:val="•"/>
      <w:lvlJc w:val="left"/>
      <w:pPr>
        <w:ind w:left="4181" w:hanging="181"/>
      </w:pPr>
      <w:rPr>
        <w:rFonts w:hint="default"/>
        <w:lang w:val="ru-RU" w:eastAsia="en-US" w:bidi="ar-SA"/>
      </w:rPr>
    </w:lvl>
    <w:lvl w:ilvl="6" w:tplc="9A0A0D46">
      <w:numFmt w:val="bullet"/>
      <w:lvlText w:val="•"/>
      <w:lvlJc w:val="left"/>
      <w:pPr>
        <w:ind w:left="4817" w:hanging="181"/>
      </w:pPr>
      <w:rPr>
        <w:rFonts w:hint="default"/>
        <w:lang w:val="ru-RU" w:eastAsia="en-US" w:bidi="ar-SA"/>
      </w:rPr>
    </w:lvl>
    <w:lvl w:ilvl="7" w:tplc="970E8208">
      <w:numFmt w:val="bullet"/>
      <w:lvlText w:val="•"/>
      <w:lvlJc w:val="left"/>
      <w:pPr>
        <w:ind w:left="5453" w:hanging="181"/>
      </w:pPr>
      <w:rPr>
        <w:rFonts w:hint="default"/>
        <w:lang w:val="ru-RU" w:eastAsia="en-US" w:bidi="ar-SA"/>
      </w:rPr>
    </w:lvl>
    <w:lvl w:ilvl="8" w:tplc="E9863786">
      <w:numFmt w:val="bullet"/>
      <w:lvlText w:val="•"/>
      <w:lvlJc w:val="left"/>
      <w:pPr>
        <w:ind w:left="6089" w:hanging="181"/>
      </w:pPr>
      <w:rPr>
        <w:rFonts w:hint="default"/>
        <w:lang w:val="ru-RU" w:eastAsia="en-US" w:bidi="ar-SA"/>
      </w:rPr>
    </w:lvl>
  </w:abstractNum>
  <w:abstractNum w:abstractNumId="3" w15:restartNumberingAfterBreak="0">
    <w:nsid w:val="766D0082"/>
    <w:multiLevelType w:val="hybridMultilevel"/>
    <w:tmpl w:val="69CE90B4"/>
    <w:lvl w:ilvl="0" w:tplc="C14AAEEC">
      <w:start w:val="1"/>
      <w:numFmt w:val="decimal"/>
      <w:lvlText w:val="%1."/>
      <w:lvlJc w:val="left"/>
      <w:pPr>
        <w:ind w:left="813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69AC004">
      <w:numFmt w:val="bullet"/>
      <w:lvlText w:val="•"/>
      <w:lvlJc w:val="left"/>
      <w:pPr>
        <w:ind w:left="1725" w:hanging="425"/>
      </w:pPr>
      <w:rPr>
        <w:rFonts w:hint="default"/>
        <w:lang w:val="ru-RU" w:eastAsia="en-US" w:bidi="ar-SA"/>
      </w:rPr>
    </w:lvl>
    <w:lvl w:ilvl="2" w:tplc="EBC8F10A">
      <w:numFmt w:val="bullet"/>
      <w:lvlText w:val="•"/>
      <w:lvlJc w:val="left"/>
      <w:pPr>
        <w:ind w:left="2630" w:hanging="425"/>
      </w:pPr>
      <w:rPr>
        <w:rFonts w:hint="default"/>
        <w:lang w:val="ru-RU" w:eastAsia="en-US" w:bidi="ar-SA"/>
      </w:rPr>
    </w:lvl>
    <w:lvl w:ilvl="3" w:tplc="D03C358E">
      <w:numFmt w:val="bullet"/>
      <w:lvlText w:val="•"/>
      <w:lvlJc w:val="left"/>
      <w:pPr>
        <w:ind w:left="3535" w:hanging="425"/>
      </w:pPr>
      <w:rPr>
        <w:rFonts w:hint="default"/>
        <w:lang w:val="ru-RU" w:eastAsia="en-US" w:bidi="ar-SA"/>
      </w:rPr>
    </w:lvl>
    <w:lvl w:ilvl="4" w:tplc="D7F0A952">
      <w:numFmt w:val="bullet"/>
      <w:lvlText w:val="•"/>
      <w:lvlJc w:val="left"/>
      <w:pPr>
        <w:ind w:left="4441" w:hanging="425"/>
      </w:pPr>
      <w:rPr>
        <w:rFonts w:hint="default"/>
        <w:lang w:val="ru-RU" w:eastAsia="en-US" w:bidi="ar-SA"/>
      </w:rPr>
    </w:lvl>
    <w:lvl w:ilvl="5" w:tplc="62909822">
      <w:numFmt w:val="bullet"/>
      <w:lvlText w:val="•"/>
      <w:lvlJc w:val="left"/>
      <w:pPr>
        <w:ind w:left="5346" w:hanging="425"/>
      </w:pPr>
      <w:rPr>
        <w:rFonts w:hint="default"/>
        <w:lang w:val="ru-RU" w:eastAsia="en-US" w:bidi="ar-SA"/>
      </w:rPr>
    </w:lvl>
    <w:lvl w:ilvl="6" w:tplc="ED26546C">
      <w:numFmt w:val="bullet"/>
      <w:lvlText w:val="•"/>
      <w:lvlJc w:val="left"/>
      <w:pPr>
        <w:ind w:left="6251" w:hanging="425"/>
      </w:pPr>
      <w:rPr>
        <w:rFonts w:hint="default"/>
        <w:lang w:val="ru-RU" w:eastAsia="en-US" w:bidi="ar-SA"/>
      </w:rPr>
    </w:lvl>
    <w:lvl w:ilvl="7" w:tplc="11AAFEB4">
      <w:numFmt w:val="bullet"/>
      <w:lvlText w:val="•"/>
      <w:lvlJc w:val="left"/>
      <w:pPr>
        <w:ind w:left="7157" w:hanging="425"/>
      </w:pPr>
      <w:rPr>
        <w:rFonts w:hint="default"/>
        <w:lang w:val="ru-RU" w:eastAsia="en-US" w:bidi="ar-SA"/>
      </w:rPr>
    </w:lvl>
    <w:lvl w:ilvl="8" w:tplc="FCC83BD8">
      <w:numFmt w:val="bullet"/>
      <w:lvlText w:val="•"/>
      <w:lvlJc w:val="left"/>
      <w:pPr>
        <w:ind w:left="8062" w:hanging="425"/>
      </w:pPr>
      <w:rPr>
        <w:rFonts w:hint="default"/>
        <w:lang w:val="ru-RU" w:eastAsia="en-US" w:bidi="ar-SA"/>
      </w:rPr>
    </w:lvl>
  </w:abstractNum>
  <w:abstractNum w:abstractNumId="4" w15:restartNumberingAfterBreak="0">
    <w:nsid w:val="79A341CF"/>
    <w:multiLevelType w:val="hybridMultilevel"/>
    <w:tmpl w:val="2B8C28C0"/>
    <w:lvl w:ilvl="0" w:tplc="04190001">
      <w:start w:val="1"/>
      <w:numFmt w:val="bullet"/>
      <w:lvlText w:val=""/>
      <w:lvlJc w:val="left"/>
      <w:pPr>
        <w:ind w:left="105" w:hanging="708"/>
      </w:pPr>
      <w:rPr>
        <w:rFonts w:ascii="Symbol" w:hAnsi="Symbol" w:hint="default"/>
        <w:w w:val="100"/>
        <w:sz w:val="24"/>
        <w:szCs w:val="24"/>
        <w:lang w:val="ru-RU" w:eastAsia="en-US" w:bidi="ar-SA"/>
      </w:rPr>
    </w:lvl>
    <w:lvl w:ilvl="1" w:tplc="5C905B5C">
      <w:numFmt w:val="bullet"/>
      <w:lvlText w:val="•"/>
      <w:lvlJc w:val="left"/>
      <w:pPr>
        <w:ind w:left="1077" w:hanging="708"/>
      </w:pPr>
      <w:rPr>
        <w:rFonts w:hint="default"/>
        <w:lang w:val="ru-RU" w:eastAsia="en-US" w:bidi="ar-SA"/>
      </w:rPr>
    </w:lvl>
    <w:lvl w:ilvl="2" w:tplc="528E75C2">
      <w:numFmt w:val="bullet"/>
      <w:lvlText w:val="•"/>
      <w:lvlJc w:val="left"/>
      <w:pPr>
        <w:ind w:left="2054" w:hanging="708"/>
      </w:pPr>
      <w:rPr>
        <w:rFonts w:hint="default"/>
        <w:lang w:val="ru-RU" w:eastAsia="en-US" w:bidi="ar-SA"/>
      </w:rPr>
    </w:lvl>
    <w:lvl w:ilvl="3" w:tplc="151633F6">
      <w:numFmt w:val="bullet"/>
      <w:lvlText w:val="•"/>
      <w:lvlJc w:val="left"/>
      <w:pPr>
        <w:ind w:left="3031" w:hanging="708"/>
      </w:pPr>
      <w:rPr>
        <w:rFonts w:hint="default"/>
        <w:lang w:val="ru-RU" w:eastAsia="en-US" w:bidi="ar-SA"/>
      </w:rPr>
    </w:lvl>
    <w:lvl w:ilvl="4" w:tplc="C98A531A">
      <w:numFmt w:val="bullet"/>
      <w:lvlText w:val="•"/>
      <w:lvlJc w:val="left"/>
      <w:pPr>
        <w:ind w:left="4009" w:hanging="708"/>
      </w:pPr>
      <w:rPr>
        <w:rFonts w:hint="default"/>
        <w:lang w:val="ru-RU" w:eastAsia="en-US" w:bidi="ar-SA"/>
      </w:rPr>
    </w:lvl>
    <w:lvl w:ilvl="5" w:tplc="8E12C79E">
      <w:numFmt w:val="bullet"/>
      <w:lvlText w:val="•"/>
      <w:lvlJc w:val="left"/>
      <w:pPr>
        <w:ind w:left="4986" w:hanging="708"/>
      </w:pPr>
      <w:rPr>
        <w:rFonts w:hint="default"/>
        <w:lang w:val="ru-RU" w:eastAsia="en-US" w:bidi="ar-SA"/>
      </w:rPr>
    </w:lvl>
    <w:lvl w:ilvl="6" w:tplc="99DAE3A8">
      <w:numFmt w:val="bullet"/>
      <w:lvlText w:val="•"/>
      <w:lvlJc w:val="left"/>
      <w:pPr>
        <w:ind w:left="5963" w:hanging="708"/>
      </w:pPr>
      <w:rPr>
        <w:rFonts w:hint="default"/>
        <w:lang w:val="ru-RU" w:eastAsia="en-US" w:bidi="ar-SA"/>
      </w:rPr>
    </w:lvl>
    <w:lvl w:ilvl="7" w:tplc="56E044B6">
      <w:numFmt w:val="bullet"/>
      <w:lvlText w:val="•"/>
      <w:lvlJc w:val="left"/>
      <w:pPr>
        <w:ind w:left="6941" w:hanging="708"/>
      </w:pPr>
      <w:rPr>
        <w:rFonts w:hint="default"/>
        <w:lang w:val="ru-RU" w:eastAsia="en-US" w:bidi="ar-SA"/>
      </w:rPr>
    </w:lvl>
    <w:lvl w:ilvl="8" w:tplc="4AF87FF2">
      <w:numFmt w:val="bullet"/>
      <w:lvlText w:val="•"/>
      <w:lvlJc w:val="left"/>
      <w:pPr>
        <w:ind w:left="7918" w:hanging="708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7F3"/>
    <w:rsid w:val="000312E9"/>
    <w:rsid w:val="00044397"/>
    <w:rsid w:val="000A23CD"/>
    <w:rsid w:val="0029359B"/>
    <w:rsid w:val="002E35F6"/>
    <w:rsid w:val="004E07F3"/>
    <w:rsid w:val="005C2561"/>
    <w:rsid w:val="00600F9F"/>
    <w:rsid w:val="00670613"/>
    <w:rsid w:val="00716BFF"/>
    <w:rsid w:val="00A8747C"/>
    <w:rsid w:val="00AE7CA8"/>
    <w:rsid w:val="00BE31D2"/>
    <w:rsid w:val="00C52073"/>
    <w:rsid w:val="00C6491E"/>
    <w:rsid w:val="00C96863"/>
    <w:rsid w:val="00D432BE"/>
    <w:rsid w:val="00E71D0F"/>
    <w:rsid w:val="00F07F1D"/>
    <w:rsid w:val="00F20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358106-C539-4F78-971E-594DC3FF9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6491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59"/>
    <w:rsid w:val="00C64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874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C7BB0-CB27-4C7E-B3B4-7FDB5D3C3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Луиза</dc:creator>
  <cp:keywords/>
  <dc:description/>
  <cp:lastModifiedBy>Баишево</cp:lastModifiedBy>
  <cp:revision>8</cp:revision>
  <dcterms:created xsi:type="dcterms:W3CDTF">2023-10-31T05:31:00Z</dcterms:created>
  <dcterms:modified xsi:type="dcterms:W3CDTF">2023-11-02T09:31:00Z</dcterms:modified>
</cp:coreProperties>
</file>