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E5" w:rsidRDefault="00ED6E18">
      <w:pPr>
        <w:rPr>
          <w:rFonts w:ascii="Times New Roman" w:hAnsi="Times New Roman" w:cs="Times New Roman"/>
          <w:sz w:val="24"/>
          <w:szCs w:val="24"/>
        </w:rPr>
      </w:pPr>
      <w:r w:rsidRPr="00ED6E18">
        <w:rPr>
          <w:rFonts w:ascii="Times New Roman" w:hAnsi="Times New Roman" w:cs="Times New Roman"/>
          <w:sz w:val="24"/>
          <w:szCs w:val="24"/>
        </w:rPr>
        <w:t>Аннотация к рабочей программе по математике ООО 5-6 класс математика</w:t>
      </w:r>
    </w:p>
    <w:tbl>
      <w:tblPr>
        <w:tblStyle w:val="a4"/>
        <w:tblW w:w="0" w:type="auto"/>
        <w:tblLook w:val="04A0"/>
      </w:tblPr>
      <w:tblGrid>
        <w:gridCol w:w="2802"/>
        <w:gridCol w:w="7052"/>
      </w:tblGrid>
      <w:tr w:rsidR="00ED6E18" w:rsidRPr="009D1604" w:rsidTr="009D1604">
        <w:tc>
          <w:tcPr>
            <w:tcW w:w="2802" w:type="dxa"/>
          </w:tcPr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ФОП</w:t>
            </w:r>
          </w:p>
        </w:tc>
        <w:tc>
          <w:tcPr>
            <w:tcW w:w="7052" w:type="dxa"/>
          </w:tcPr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государственного образовательного стандарта основного об</w:t>
            </w:r>
            <w:r w:rsidR="009D1604">
              <w:rPr>
                <w:rFonts w:ascii="Times New Roman" w:hAnsi="Times New Roman" w:cs="Times New Roman"/>
                <w:sz w:val="24"/>
                <w:szCs w:val="24"/>
              </w:rPr>
              <w:t>щего образования (</w:t>
            </w:r>
            <w:proofErr w:type="spellStart"/>
            <w:r w:rsidR="009D1604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9D1604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="009D1604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="009D1604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="009D16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9D1604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, 5-6 класс</w:t>
            </w:r>
            <w:r w:rsidR="009D1604">
              <w:rPr>
                <w:rFonts w:ascii="Times New Roman" w:hAnsi="Times New Roman" w:cs="Times New Roman"/>
                <w:sz w:val="24"/>
                <w:szCs w:val="24"/>
              </w:rPr>
              <w:t>, 2023г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6E18" w:rsidRPr="009D1604" w:rsidTr="009D1604">
        <w:tc>
          <w:tcPr>
            <w:tcW w:w="2802" w:type="dxa"/>
          </w:tcPr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</w:t>
            </w:r>
          </w:p>
        </w:tc>
        <w:tc>
          <w:tcPr>
            <w:tcW w:w="7052" w:type="dxa"/>
          </w:tcPr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Приоритетными целями обучения математике в 5-6 классах являются: —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подведение обучающихся на доступном для них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к осознанию взаимосвязи математики и окружающего мира;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Основные линии содержания курса математики в 5-6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      </w:r>
          </w:p>
        </w:tc>
      </w:tr>
      <w:tr w:rsidR="00ED6E18" w:rsidRPr="009D1604" w:rsidTr="009D1604">
        <w:tc>
          <w:tcPr>
            <w:tcW w:w="2802" w:type="dxa"/>
          </w:tcPr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предмета</w:t>
            </w:r>
          </w:p>
        </w:tc>
        <w:tc>
          <w:tcPr>
            <w:tcW w:w="7052" w:type="dxa"/>
          </w:tcPr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предмета 5-6 класс –170 ч в год (5 ч в неделю)</w:t>
            </w:r>
          </w:p>
        </w:tc>
      </w:tr>
      <w:tr w:rsidR="00ED6E18" w:rsidRPr="009D1604" w:rsidTr="009D1604">
        <w:tc>
          <w:tcPr>
            <w:tcW w:w="2802" w:type="dxa"/>
          </w:tcPr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Структура предмета (содержание/разделы курса за каждый класс)</w:t>
            </w:r>
          </w:p>
        </w:tc>
        <w:tc>
          <w:tcPr>
            <w:tcW w:w="7052" w:type="dxa"/>
          </w:tcPr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5 класс. Натуральные числа и нуль. Дроби. Решение текстовых задач. Наглядная геометрия. 6 класс. Натуральные числа. Дроби. Положительные и отрицательные числа. Буквенные выражения. Решение текстовых задач. Наглядная геометрия.</w:t>
            </w:r>
          </w:p>
        </w:tc>
      </w:tr>
      <w:tr w:rsidR="00ED6E18" w:rsidRPr="009D1604" w:rsidTr="009D1604">
        <w:tc>
          <w:tcPr>
            <w:tcW w:w="2802" w:type="dxa"/>
          </w:tcPr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</w:t>
            </w:r>
          </w:p>
        </w:tc>
        <w:tc>
          <w:tcPr>
            <w:tcW w:w="7052" w:type="dxa"/>
          </w:tcPr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0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Числа и вычисления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правильно употреблять термины, связанные с натуральными числами, обыкновенными и десятичными дробями. Сравнивать и упорядочивать натуральные числа, сравнивать в простейших случаях обыкновенные дроби, десятичные дроби. Соотносить точку на координатной (числовой) прямой с соответствующим ей числом и изображать натуральные числа точками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(числовой) прямой. 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натуральными числами, с обыкновенными дробями в простейших случаях.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проверку, прикидку результата вычислений. Округлять натуральные числа.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ешать текстовые задачи арифметическим способом и с помощью организованного конечного перебора всех возможных вариантов.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содержащие зависимости, связывающие величины: скорость, время, расстояние; 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цена, количество, стоимость. Использовать краткие записи,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схемы, таблицы, обозначения при решении задач. 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единицами измерения: цены, массы; расстояния, времени, скорости; выражать одни единицы вел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чины через другие.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геометрия </w:t>
            </w:r>
          </w:p>
          <w:p w:rsidR="008B2D0A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геометрическими понятиями: </w:t>
            </w:r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точка, прямая, отрезок, луч, угол, многоугольник, окружность, круг. </w:t>
            </w:r>
          </w:p>
          <w:p w:rsidR="008B2D0A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Приводить примеры объектов окружающего мира, имеющих форму изученных геометрических фигур.</w:t>
            </w:r>
          </w:p>
          <w:p w:rsidR="008B2D0A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терминологию, связанную с углами: вершина сторона;</w:t>
            </w:r>
          </w:p>
          <w:p w:rsidR="008B2D0A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с многоугольниками: угол, вершина, сторона, диагональ;</w:t>
            </w:r>
          </w:p>
          <w:p w:rsidR="008B2D0A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с окружностью: радиус, диаметр, центр.</w:t>
            </w:r>
          </w:p>
          <w:p w:rsidR="008B2D0A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изученные геометрические фигуры на нелинованной и клетчатой бумаге с помощью циркуля и линейки. </w:t>
            </w:r>
          </w:p>
          <w:p w:rsidR="008B2D0A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      </w:r>
          </w:p>
          <w:p w:rsidR="008B2D0A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сторон и углов прямоугольника, квадрата для их построения, вычисления площади и периметра.</w:t>
            </w:r>
          </w:p>
          <w:p w:rsidR="008B2D0A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периметр и площадь квадрата, прямоугольника, фигур, составленных из прямоугольников, в том числе фигур, изображённых на клетчатой бумаге. </w:t>
            </w:r>
          </w:p>
          <w:p w:rsidR="008B2D0A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основными метрическими единицами измерения длины, площади; выражать одни единицы величины через другие.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Распознавать параллелепипед, куб, использовать терминологию: вершина, ребро грань, измерения;</w:t>
            </w:r>
            <w:r w:rsidR="008B2D0A"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находить измерения параллелепипеда, куба.</w:t>
            </w:r>
            <w:proofErr w:type="gramEnd"/>
          </w:p>
          <w:p w:rsidR="00ED6E18" w:rsidRPr="009D1604" w:rsidRDefault="00E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объём куба, параллелепипеда по заданным измерениям, пользоваться единицами измерения объёма. Решать несложные задачи на измерение геометрических величин в практических ситуациях.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Числа и вычисления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упорядочивать целые числа, обыкновенные и десятичные дроби, сравнивать числа одного и разных знаков. 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точки в прямоугольной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координат с координатами этой точки.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Округлять целые числа и десятичные дроби, находить приближения чисел.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признаками делимости, раскладывать натуральные числа на простые множители.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масштабом, составлять пропорции и отношения. 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неизвестный компонент равенства.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ешать многошаговые текстовые задачи арифметическим способом.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связанные с отношением, пропорциональностью величин, процентами; решать три основные задачи на дроби и проценты.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</w:t>
            </w:r>
            <w:proofErr w:type="gramEnd"/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пользоваться единицами измерения соответствующих величин. Составлять буквенные выражения по условию задачи.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Представлять информацию с помощью таблиц, линейной и столбчатой диаграмм.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геометрия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геометрическими понятиями: равенство фигур, симметрия; использовать терминологию, связанную с симметрией: ось симметрии, центр симметрии. 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 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Находить, используя чертёжные инструменты, расстояния:</w:t>
            </w:r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между двумя точками, от точки до прямой, длину пути на квадратной сетке. </w:t>
            </w:r>
            <w:proofErr w:type="gramEnd"/>
          </w:p>
          <w:p w:rsidR="008B2D0A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единицами измерения площади; выражать одни единицы измерения площади через другие. </w:t>
            </w:r>
          </w:p>
          <w:p w:rsidR="008B2D0A" w:rsidRPr="009D1604" w:rsidRDefault="008B2D0A" w:rsidP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Распознавать на моделях и изображениях пирамиду, конус, цилиндр, использовать терминологию:</w:t>
            </w:r>
          </w:p>
          <w:p w:rsidR="008B2D0A" w:rsidRPr="009D1604" w:rsidRDefault="008B2D0A" w:rsidP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вершина, ребро, грань, основание, развёртка.</w:t>
            </w:r>
          </w:p>
          <w:p w:rsidR="008B2D0A" w:rsidRPr="009D1604" w:rsidRDefault="008B2D0A" w:rsidP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Изображать на клетчатой бумаге прямоугольный параллелепипед. 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 Решать несложные задачи на нахождение геометрических величин в практических ситуациях</w:t>
            </w:r>
          </w:p>
        </w:tc>
      </w:tr>
      <w:tr w:rsidR="00ED6E18" w:rsidRPr="009D1604" w:rsidTr="009D1604">
        <w:tc>
          <w:tcPr>
            <w:tcW w:w="2802" w:type="dxa"/>
          </w:tcPr>
          <w:p w:rsidR="00ED6E18" w:rsidRPr="009D1604" w:rsidRDefault="008B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7052" w:type="dxa"/>
          </w:tcPr>
          <w:p w:rsidR="00ED6E18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используются технологии развивающего обучения, технологии проектного, исследовательского, игрового, ситуативно-ролевого, объяснительно-иллюстративного обучения, модульного, проблемного обучения.</w:t>
            </w:r>
          </w:p>
        </w:tc>
      </w:tr>
      <w:tr w:rsidR="00ED6E18" w:rsidRPr="009D1604" w:rsidTr="009D1604">
        <w:tc>
          <w:tcPr>
            <w:tcW w:w="2802" w:type="dxa"/>
          </w:tcPr>
          <w:p w:rsidR="00ED6E18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052" w:type="dxa"/>
          </w:tcPr>
          <w:p w:rsidR="00ED6E18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Основными методами и формами контроля являются: индивидуальные, фронтальные, комбинированные и групповые оценивания, тесты, контрольные, самостоятельные и проверочные работы, самоконтроль.</w:t>
            </w:r>
          </w:p>
        </w:tc>
      </w:tr>
    </w:tbl>
    <w:p w:rsidR="00ED6E18" w:rsidRPr="009D1604" w:rsidRDefault="009E1CCE">
      <w:pPr>
        <w:rPr>
          <w:rFonts w:ascii="Times New Roman" w:hAnsi="Times New Roman" w:cs="Times New Roman"/>
          <w:b/>
          <w:sz w:val="24"/>
          <w:szCs w:val="24"/>
        </w:rPr>
      </w:pPr>
      <w:r w:rsidRPr="009D16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Алгебра 7-9 класс</w:t>
      </w:r>
    </w:p>
    <w:tbl>
      <w:tblPr>
        <w:tblStyle w:val="a4"/>
        <w:tblW w:w="0" w:type="auto"/>
        <w:tblLook w:val="04A0"/>
      </w:tblPr>
      <w:tblGrid>
        <w:gridCol w:w="2802"/>
        <w:gridCol w:w="7052"/>
      </w:tblGrid>
      <w:tr w:rsidR="009E1CCE" w:rsidRPr="009D1604" w:rsidTr="009D1604">
        <w:tc>
          <w:tcPr>
            <w:tcW w:w="2802" w:type="dxa"/>
          </w:tcPr>
          <w:p w:rsidR="009E1CCE" w:rsidRPr="009D1604" w:rsidRDefault="009E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ФОП</w:t>
            </w:r>
          </w:p>
        </w:tc>
        <w:tc>
          <w:tcPr>
            <w:tcW w:w="7052" w:type="dxa"/>
          </w:tcPr>
          <w:p w:rsidR="009E1CCE" w:rsidRPr="009D1604" w:rsidRDefault="009E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государственного образовательного стандарта основного общего образования (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М.С.; под редакцией Подольского В.Е. Математика, 7-9 класс)</w:t>
            </w:r>
          </w:p>
        </w:tc>
      </w:tr>
      <w:tr w:rsidR="009E1CCE" w:rsidRPr="009D1604" w:rsidTr="009D1604">
        <w:tc>
          <w:tcPr>
            <w:tcW w:w="2802" w:type="dxa"/>
          </w:tcPr>
          <w:p w:rsidR="009E1CCE" w:rsidRPr="009D1604" w:rsidRDefault="009E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</w:t>
            </w:r>
          </w:p>
        </w:tc>
        <w:tc>
          <w:tcPr>
            <w:tcW w:w="7052" w:type="dxa"/>
          </w:tcPr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 обучения.</w:t>
            </w:r>
          </w:p>
          <w:p w:rsidR="009E1CC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взаимодействуя с другими его линиями. В ходе изучения курса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Содержание двух алгебраических линий —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      </w:r>
            <w:proofErr w:type="gramEnd"/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 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</w:t>
            </w:r>
          </w:p>
          <w:p w:rsidR="009E1CCE" w:rsidRPr="009D1604" w:rsidRDefault="009E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Изучение этого материала способствует развитию у обучающихся умения использовать различные выразительные средства языка математики — словесные, символические, графические, вносит вклад в формирование представлений о роли математики в развитии цивилизации и культуры</w:t>
            </w:r>
            <w:proofErr w:type="gramEnd"/>
          </w:p>
        </w:tc>
      </w:tr>
      <w:tr w:rsidR="009E1CCE" w:rsidRPr="009D1604" w:rsidTr="009D1604">
        <w:tc>
          <w:tcPr>
            <w:tcW w:w="2802" w:type="dxa"/>
          </w:tcPr>
          <w:p w:rsidR="009E1CCE" w:rsidRPr="009D1604" w:rsidRDefault="009E1CCE" w:rsidP="00C8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предмета</w:t>
            </w:r>
          </w:p>
        </w:tc>
        <w:tc>
          <w:tcPr>
            <w:tcW w:w="7052" w:type="dxa"/>
          </w:tcPr>
          <w:p w:rsidR="009E1CCE" w:rsidRPr="009D1604" w:rsidRDefault="009E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Учебный план на изучение алгебры в 7—9 классах отводит не менее 3 учебных часов в неделю в течение каждого года обучения, всего за три года обучения — не менее 306 учебных часов.</w:t>
            </w:r>
          </w:p>
        </w:tc>
      </w:tr>
      <w:tr w:rsidR="009E1CCE" w:rsidRPr="009D1604" w:rsidTr="009D1604">
        <w:tc>
          <w:tcPr>
            <w:tcW w:w="2802" w:type="dxa"/>
          </w:tcPr>
          <w:p w:rsidR="009E1CCE" w:rsidRPr="009D1604" w:rsidRDefault="009E1CCE" w:rsidP="00C8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Структура предмета (содержание/разделы курса за каждый класс)</w:t>
            </w:r>
          </w:p>
        </w:tc>
        <w:tc>
          <w:tcPr>
            <w:tcW w:w="7052" w:type="dxa"/>
          </w:tcPr>
          <w:p w:rsidR="009E1CCE" w:rsidRPr="009D1604" w:rsidRDefault="009E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в 7—9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      </w:r>
          </w:p>
        </w:tc>
      </w:tr>
      <w:tr w:rsidR="009E1CCE" w:rsidRPr="009D1604" w:rsidTr="009D1604">
        <w:tc>
          <w:tcPr>
            <w:tcW w:w="2802" w:type="dxa"/>
          </w:tcPr>
          <w:p w:rsidR="009E1CCE" w:rsidRPr="009D1604" w:rsidRDefault="009E1CCE" w:rsidP="00C8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</w:t>
            </w:r>
          </w:p>
        </w:tc>
        <w:tc>
          <w:tcPr>
            <w:tcW w:w="7052" w:type="dxa"/>
          </w:tcPr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числовых выражений; применять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способы и приёмы вычисления значений дробных выражений, содержащих обыкновенные и десятичные дроби.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      </w:r>
            <w:proofErr w:type="gramEnd"/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упорядочивать рациональные числа. Округлять числа. Выполнять прикидку и оценку результата вычислений, оценку значений числовых выражений.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со степенями с натуральными показателями. Применять признаки делимости, разложение на множители натуральных чисел. 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Алгебраические выражения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алгебраическую терминологию и символику, применять её в процессе освоения учебного материала.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буквенных выражений при заданных значениях переменных.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целого выражения в многочлен приведением подобных слагаемых, раскрытием скобок.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одночлена на многочлен и многочлена на многочлен, применять формулы квадрата суммы и квадрата разности. 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 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преобразования многочленов для решения различных задач из математики, смежных предметов, из реальной практики. Использовать свойства степеней с натуральными показателями для преобразования выражений. 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линейные уравнения с одной переменной, применяя правила перехода от исходного уравнения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равносильному ему. 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Проверять, является ли число корнем уравнения.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графические методы при решении линейных уравнений и их систем. Подбирать примеры пар чисел, являющихся решением линейного уравнения с двумя переменными. 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 координатной плоскости график линейного уравнения с двумя переменными; пользуясь графиком, приводить примеры решения уравнения. 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Решать системы двух линейных уравнений с двумя переменными, в том числе графически. 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и графики. </w:t>
            </w:r>
          </w:p>
          <w:p w:rsidR="00FA4B9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9E1CCE" w:rsidRPr="009D1604" w:rsidRDefault="009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      </w:r>
            <w:proofErr w:type="gramEnd"/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Отмечать в координатной плоскости точки по заданным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ординатам; строить графики линейных функций.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 </w:t>
            </w:r>
            <w:proofErr w:type="gramEnd"/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функции по значению её аргумента.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Числа и вычисления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Использовать записи больших и малых чисел с помощью десятичных дробей и степеней числа 10.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Алгебраические выражения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понятие степени с целым показателем, выполнять преобразования выражений, содержащих степени с целым показателем.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тождественные преобразования рациональных выражений на основе правил действий над многочленами и алгебраическими дробями.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Раскладывать квадратный трёхчлен на множители.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преобразования выражений для решения различных задач из математики, смежных предметов, из реальной практики.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линейные, квадратные уравнения и рациональные уравнения, сводящиеся к ним, системы двух уравнений с двумя переменными.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Применять свойства числовых неравен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элементарных функций вида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²,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³,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; описывать свойства числовой функции по её графику.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9 КЛАСС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упорядочивать рациональные и иррациональные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числа. Выполнять арифметические действия с рациональными числами, сочетая устные и письменные приёмы, выполнять вычисления с иррациональными числами.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Находить значения степеней с целыми показателями и корней; вычислять значения числовых выражений.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Округлять действительные числа, выполнять прикидку результата вычислений, оценку числовых выражений.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линейные и квадратные уравнения, уравнения, сводящиеся к ним, простейшие дробно- рациональные уравнения.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системы двух линейных уравнений с двумя переменными и системы двух уравнений, в которых одно уравнение не является линейным.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алгебраическим способом с помощью составления уравнения или системы двух уравнений с двумя переменными.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      </w:r>
            <w:proofErr w:type="gramEnd"/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      </w:r>
            <w:proofErr w:type="gramEnd"/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неравенства при решении различных задач.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функции изученных видов. Показывать схематически расположение на координатной плоскости графиков функций вида: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y=a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² +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³,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= I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I в зависимости от значений коэффициентов; описывать свойства функций.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изображать схематически графики квадратичных функций, описывать свойства квадратичных функций по их графикам. Распознавать квадратичную функцию по формуле, приводить примеры квадратичных функций из реальной жизни, физики, геометрии. Арифметическая и геометрическая прогрессии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арифметическую и геометрическую прогрессии при разных способах задания.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использованием формул n-го члена арифметической и геометрической прогрессий, суммы первых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членов.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члены последовательности точками на координатной плоскости. </w:t>
            </w:r>
          </w:p>
          <w:p w:rsidR="00FA4B9E" w:rsidRPr="009D1604" w:rsidRDefault="00F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      </w:r>
          </w:p>
        </w:tc>
      </w:tr>
      <w:tr w:rsidR="009E1CCE" w:rsidRPr="009D1604" w:rsidTr="009D1604">
        <w:tc>
          <w:tcPr>
            <w:tcW w:w="2802" w:type="dxa"/>
          </w:tcPr>
          <w:p w:rsidR="009E1CCE" w:rsidRPr="009D1604" w:rsidRDefault="00FA4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7052" w:type="dxa"/>
          </w:tcPr>
          <w:p w:rsidR="009E1CCE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изучения дисциплины используются технологии развивающего обучения, технологии проектного, исследовательского, игрового, ситуативно-ролевого, объяснительно-иллюстративного обучения, модульного,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проблемного обучения.</w:t>
            </w:r>
          </w:p>
        </w:tc>
      </w:tr>
      <w:tr w:rsidR="009E1CCE" w:rsidRPr="009D1604" w:rsidTr="009D1604">
        <w:tc>
          <w:tcPr>
            <w:tcW w:w="2802" w:type="dxa"/>
          </w:tcPr>
          <w:p w:rsidR="009E1CCE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7052" w:type="dxa"/>
          </w:tcPr>
          <w:p w:rsidR="009E1CCE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Основными методами и формами контроля являются: индивидуальные, фронтальные, комбинированные и групповые оценивания, тесты, контрольные, самостоятельные и проверочные работы, самоконтроль.</w:t>
            </w:r>
          </w:p>
        </w:tc>
      </w:tr>
    </w:tbl>
    <w:p w:rsidR="009E1CCE" w:rsidRPr="009D1604" w:rsidRDefault="006608B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</w:t>
      </w:r>
      <w:r w:rsidRPr="009D1604">
        <w:rPr>
          <w:rFonts w:ascii="Times New Roman" w:hAnsi="Times New Roman" w:cs="Times New Roman"/>
          <w:b/>
          <w:sz w:val="24"/>
          <w:szCs w:val="24"/>
        </w:rPr>
        <w:t>Геометрии 7-9 класс</w:t>
      </w:r>
    </w:p>
    <w:tbl>
      <w:tblPr>
        <w:tblStyle w:val="a4"/>
        <w:tblW w:w="0" w:type="auto"/>
        <w:tblLook w:val="04A0"/>
      </w:tblPr>
      <w:tblGrid>
        <w:gridCol w:w="2802"/>
        <w:gridCol w:w="7052"/>
      </w:tblGrid>
      <w:tr w:rsidR="006608BD" w:rsidRPr="009D1604" w:rsidTr="006608BD">
        <w:tc>
          <w:tcPr>
            <w:tcW w:w="2802" w:type="dxa"/>
          </w:tcPr>
          <w:p w:rsidR="006608BD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ФОП</w:t>
            </w:r>
          </w:p>
        </w:tc>
        <w:tc>
          <w:tcPr>
            <w:tcW w:w="7052" w:type="dxa"/>
          </w:tcPr>
          <w:p w:rsidR="006608BD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государственного образовательного стандарта основного общего образования (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другие Геометрия 7–9 класс)</w:t>
            </w:r>
          </w:p>
        </w:tc>
      </w:tr>
      <w:tr w:rsidR="006608BD" w:rsidRPr="009D1604" w:rsidTr="006608BD">
        <w:tc>
          <w:tcPr>
            <w:tcW w:w="2802" w:type="dxa"/>
          </w:tcPr>
          <w:p w:rsidR="006608BD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</w:t>
            </w:r>
          </w:p>
        </w:tc>
        <w:tc>
          <w:tcPr>
            <w:tcW w:w="7052" w:type="dxa"/>
          </w:tcPr>
          <w:p w:rsidR="006608BD" w:rsidRPr="009D1604" w:rsidRDefault="0066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</w:t>
            </w:r>
          </w:p>
          <w:p w:rsidR="006608BD" w:rsidRPr="009D1604" w:rsidRDefault="0066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учится проводить доказательные рассуждения, строить логические умозаключения, доказывать истинные утверждения и строить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Как писал геометр и педагог Игорь Федорович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Дьедонне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      </w:r>
          </w:p>
          <w:p w:rsidR="006608BD" w:rsidRPr="009D1604" w:rsidRDefault="0066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    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</w:t>
            </w:r>
          </w:p>
          <w:p w:rsidR="006608BD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      </w:r>
          </w:p>
        </w:tc>
      </w:tr>
      <w:tr w:rsidR="006608BD" w:rsidRPr="009D1604" w:rsidTr="006608BD">
        <w:tc>
          <w:tcPr>
            <w:tcW w:w="2802" w:type="dxa"/>
          </w:tcPr>
          <w:p w:rsidR="006608BD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предмета</w:t>
            </w:r>
          </w:p>
        </w:tc>
        <w:tc>
          <w:tcPr>
            <w:tcW w:w="7052" w:type="dxa"/>
          </w:tcPr>
          <w:p w:rsidR="006608BD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Учебный план предусматривает изучение геометрии на базовом уровне, исходя из не менее 68 учебных часов в учебном году, всего за три года обучения — не менее 204 часов.</w:t>
            </w:r>
          </w:p>
        </w:tc>
      </w:tr>
      <w:tr w:rsidR="006608BD" w:rsidRPr="009D1604" w:rsidTr="006608BD">
        <w:tc>
          <w:tcPr>
            <w:tcW w:w="2802" w:type="dxa"/>
          </w:tcPr>
          <w:p w:rsidR="006608BD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Структура предмета (содержание/разделы курса за каждый класс)</w:t>
            </w:r>
          </w:p>
        </w:tc>
        <w:tc>
          <w:tcPr>
            <w:tcW w:w="7052" w:type="dxa"/>
          </w:tcPr>
          <w:p w:rsidR="006608BD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в 7—9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      </w:r>
          </w:p>
        </w:tc>
      </w:tr>
      <w:tr w:rsidR="006608BD" w:rsidRPr="009D1604" w:rsidTr="006608BD">
        <w:tc>
          <w:tcPr>
            <w:tcW w:w="2802" w:type="dxa"/>
          </w:tcPr>
          <w:p w:rsidR="006608BD" w:rsidRPr="009D1604" w:rsidRDefault="0066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</w:t>
            </w:r>
          </w:p>
        </w:tc>
        <w:tc>
          <w:tcPr>
            <w:tcW w:w="7052" w:type="dxa"/>
          </w:tcPr>
          <w:p w:rsidR="00CB070B" w:rsidRPr="009D1604" w:rsidRDefault="0066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  <w:p w:rsidR="00CB070B" w:rsidRPr="009D1604" w:rsidRDefault="0066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— 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— 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Строить чертежи к геометрическим задачам.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Пользоваться признаками равенства треугольников, использовать признаки и свойства равнобедренных треугольников при решении задач.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Проводить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геометрических теорем.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— 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Решать задачи на клетчатой бумаге.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— Владеть понятием геометрического места точек. Уметь определять биссектрису угла и серединный перпендикуляр к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отрезку как геометрические места точек.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— 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Владеть понятием описанной около треугольника окружности, уметь находить её центр. Пользоваться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фактами о том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 —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Владеть понятием касательной к окружности, пользоваться теоремой о перпендикулярности касательной и радиуса, про ведённого к точке касания.</w:t>
            </w:r>
            <w:proofErr w:type="gramEnd"/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Пользоваться простейшими геометрическими неравенства ми, понимать их практический смысл.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Проводить основные геометрические построения с помощью циркуля и линейки.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Распознавать основные виды четырёхугольников, их элементы, пользоваться их свойствами при решении геометрических задач.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— Применять свойства точки пересечения медиан треугольника (центра масс) в решении задач.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— Владеть понятием средней линии треугольника и трапеции, применять их свойства при решении геометрических задач.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— Пользоваться теоремой Фалеса и теоремой о пропорциональных отрезках, применять их для решения практических задач.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Применять признаки подобия треугольников в решении геометрических задач.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— Пользоваться теоремой Пифагора для решения геометрических и практических задач.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Строить математическую модель в практических задачах, самостоятельно делать чертёж и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на ходить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длины.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Владеть понятиями синуса, косинуса и тангенса острого угла прямоугольного треугольника.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Пользоваться этими понятия ми для решения практических задач.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Вычислять (различными способами) площадь треугольника и площади многоугольных фигур (пользуясь, где необходимо, калькулятором).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Применять полученные умения в практических задачах.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— 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Владеть понятием описанного четырёхугольника, применять свойства описанного четырёхугольника при решении задач.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Применять полученные знания на практике— </w:t>
            </w:r>
            <w:proofErr w:type="gram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9 КЛАСС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— Знать тригонометрические функции острых углов, находить с их помощью различные элементы прямоугольного треугольника </w:t>
            </w: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(«решение прямоугольных треугольников»). Находить (с помощью калькулятора) длины и углы для </w:t>
            </w:r>
            <w:proofErr w:type="spellStart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нетабличных</w:t>
            </w:r>
            <w:proofErr w:type="spellEnd"/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— Пользоваться формулами приведения и основным тригонометрическим тождеством для нахождения соотношений между тригонометрическими величинами.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— 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Владеть понятиями преобразования подобия, соответственных элементов подобных фигур.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Уметь приводить примеры подобных фигур в окружающем мире.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— Пользоваться теоремами о произведении отрезков хорд, о произведении отрезков секущих, о квадрате касательной.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Пользоваться векторами, понимать их геометрический и физический смысл, применять их в решении геометрических и физических задач. — Применять скалярное произведение векторов для нахождения длин и углов.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— Пользоваться методом координат на плоскости, применять его в решении геометрических и практических задач.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умения в практических задачах.</w:t>
            </w:r>
          </w:p>
          <w:p w:rsidR="00CB070B" w:rsidRPr="009D1604" w:rsidRDefault="006608BD" w:rsidP="00C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 xml:space="preserve"> — Находить оси (или центры) симметрии фигур, применять движения плоскости в простейших случаях. </w:t>
            </w:r>
          </w:p>
          <w:p w:rsidR="006608BD" w:rsidRPr="009D1604" w:rsidRDefault="006608BD" w:rsidP="00CB0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— 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      </w:r>
          </w:p>
        </w:tc>
      </w:tr>
      <w:tr w:rsidR="006608BD" w:rsidRPr="009D1604" w:rsidTr="006608BD">
        <w:tc>
          <w:tcPr>
            <w:tcW w:w="2802" w:type="dxa"/>
          </w:tcPr>
          <w:p w:rsidR="006608BD" w:rsidRPr="009D1604" w:rsidRDefault="00CB0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7052" w:type="dxa"/>
          </w:tcPr>
          <w:p w:rsidR="006608BD" w:rsidRPr="009D1604" w:rsidRDefault="00CB0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используются технологии развивающего обучения, технологии проектного, исследовательского, игрового, ситуативно-ролевого, объяснительно-иллюстративного обучения, модульного, проблемного обучения.</w:t>
            </w:r>
          </w:p>
        </w:tc>
      </w:tr>
      <w:tr w:rsidR="006608BD" w:rsidRPr="009D1604" w:rsidTr="006608BD">
        <w:tc>
          <w:tcPr>
            <w:tcW w:w="2802" w:type="dxa"/>
          </w:tcPr>
          <w:p w:rsidR="006608BD" w:rsidRPr="009D1604" w:rsidRDefault="00CB0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052" w:type="dxa"/>
          </w:tcPr>
          <w:p w:rsidR="006608BD" w:rsidRPr="009D1604" w:rsidRDefault="00CB0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04">
              <w:rPr>
                <w:rFonts w:ascii="Times New Roman" w:hAnsi="Times New Roman" w:cs="Times New Roman"/>
                <w:sz w:val="24"/>
                <w:szCs w:val="24"/>
              </w:rPr>
              <w:t>Основными методами и формами контроля являются: индивидуальные, фронтальные, комбинированные и групповые оценивания, тесты, контрольные, самостоятельные и проверочные работы, самоконтроль.</w:t>
            </w:r>
          </w:p>
        </w:tc>
      </w:tr>
    </w:tbl>
    <w:p w:rsidR="006608BD" w:rsidRPr="006608BD" w:rsidRDefault="006608BD">
      <w:pPr>
        <w:rPr>
          <w:b/>
        </w:rPr>
      </w:pPr>
    </w:p>
    <w:sectPr w:rsidR="006608BD" w:rsidRPr="006608BD" w:rsidSect="00F75E5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E5"/>
    <w:rsid w:val="003A6BF9"/>
    <w:rsid w:val="006608BD"/>
    <w:rsid w:val="008415E5"/>
    <w:rsid w:val="008B2D0A"/>
    <w:rsid w:val="009D1604"/>
    <w:rsid w:val="009E1CCE"/>
    <w:rsid w:val="00CB070B"/>
    <w:rsid w:val="00ED6E18"/>
    <w:rsid w:val="00F75E5F"/>
    <w:rsid w:val="00FA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E5F"/>
    <w:pPr>
      <w:spacing w:after="0" w:line="240" w:lineRule="auto"/>
    </w:pPr>
  </w:style>
  <w:style w:type="table" w:styleId="a4">
    <w:name w:val="Table Grid"/>
    <w:basedOn w:val="a1"/>
    <w:uiPriority w:val="59"/>
    <w:rsid w:val="00ED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1</cp:revision>
  <dcterms:created xsi:type="dcterms:W3CDTF">2023-10-31T05:20:00Z</dcterms:created>
  <dcterms:modified xsi:type="dcterms:W3CDTF">2023-10-31T07:38:00Z</dcterms:modified>
</cp:coreProperties>
</file>