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C0" w:rsidRPr="00975A5F" w:rsidRDefault="000B0DC0" w:rsidP="000B0DC0">
      <w:pPr>
        <w:shd w:val="clear" w:color="auto" w:fill="FFFFFF"/>
        <w:tabs>
          <w:tab w:val="left" w:leader="underscore" w:pos="8870"/>
        </w:tabs>
        <w:overflowPunct w:val="0"/>
        <w:autoSpaceDE w:val="0"/>
        <w:autoSpaceDN w:val="0"/>
        <w:adjustRightInd w:val="0"/>
        <w:spacing w:after="0" w:line="269" w:lineRule="exact"/>
        <w:ind w:left="777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DC0" w:rsidRPr="00975A5F" w:rsidRDefault="000B0DC0" w:rsidP="000B0DC0">
      <w:pPr>
        <w:shd w:val="clear" w:color="auto" w:fill="FFFFFF"/>
        <w:tabs>
          <w:tab w:val="left" w:leader="underscore" w:pos="8870"/>
        </w:tabs>
        <w:overflowPunct w:val="0"/>
        <w:autoSpaceDE w:val="0"/>
        <w:autoSpaceDN w:val="0"/>
        <w:adjustRightInd w:val="0"/>
        <w:spacing w:after="0" w:line="269" w:lineRule="exact"/>
        <w:ind w:left="77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DC0" w:rsidRPr="00975A5F" w:rsidRDefault="000B0DC0" w:rsidP="000B0DC0">
      <w:pPr>
        <w:shd w:val="clear" w:color="auto" w:fill="FFFFFF"/>
        <w:tabs>
          <w:tab w:val="left" w:leader="underscore" w:pos="8870"/>
        </w:tabs>
        <w:overflowPunct w:val="0"/>
        <w:autoSpaceDE w:val="0"/>
        <w:autoSpaceDN w:val="0"/>
        <w:adjustRightInd w:val="0"/>
        <w:spacing w:after="0" w:line="269" w:lineRule="exact"/>
        <w:ind w:left="777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DC0" w:rsidRPr="00A03BD7" w:rsidRDefault="00223161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03BD7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Перспективный </w:t>
      </w:r>
      <w:r w:rsidR="000B0DC0" w:rsidRPr="00A03BD7">
        <w:rPr>
          <w:rFonts w:ascii="Times New Roman" w:eastAsia="Times New Roman" w:hAnsi="Times New Roman"/>
          <w:b/>
          <w:sz w:val="40"/>
          <w:szCs w:val="40"/>
          <w:lang w:eastAsia="ru-RU"/>
        </w:rPr>
        <w:t>план</w:t>
      </w:r>
      <w:r w:rsidRPr="00A03BD7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0B0DC0" w:rsidRPr="00A03BD7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A03BD7">
        <w:rPr>
          <w:rFonts w:ascii="Times New Roman" w:eastAsia="Times New Roman" w:hAnsi="Times New Roman"/>
          <w:sz w:val="40"/>
          <w:szCs w:val="40"/>
          <w:lang w:eastAsia="ru-RU"/>
        </w:rPr>
        <w:t>учебно-методической  работы</w:t>
      </w:r>
      <w:r w:rsidR="00A03BD7" w:rsidRPr="00A03BD7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0B0DC0" w:rsidRPr="00A03BD7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A03BD7">
        <w:rPr>
          <w:rFonts w:ascii="Times New Roman" w:eastAsia="Times New Roman" w:hAnsi="Times New Roman"/>
          <w:sz w:val="40"/>
          <w:szCs w:val="40"/>
          <w:lang w:eastAsia="ru-RU"/>
        </w:rPr>
        <w:t>учителя-логопеда</w:t>
      </w:r>
    </w:p>
    <w:p w:rsidR="000B0DC0" w:rsidRP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A03BD7">
        <w:rPr>
          <w:rFonts w:ascii="Times New Roman" w:eastAsia="Times New Roman" w:hAnsi="Times New Roman"/>
          <w:sz w:val="40"/>
          <w:szCs w:val="40"/>
          <w:lang w:eastAsia="ru-RU"/>
        </w:rPr>
        <w:t>МБОУ «Траковская СОШ</w:t>
      </w:r>
      <w:r w:rsidR="000B0DC0" w:rsidRPr="00A03BD7"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0B0DC0" w:rsidRPr="00A03BD7" w:rsidRDefault="00A03BD7" w:rsidP="00A03B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A03BD7"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на 2023- 2024 учебный год</w:t>
      </w:r>
    </w:p>
    <w:p w:rsidR="000B0DC0" w:rsidRPr="00A03BD7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B0DC0" w:rsidRPr="00975A5F" w:rsidRDefault="000B0DC0" w:rsidP="000B0DC0">
      <w:pPr>
        <w:shd w:val="clear" w:color="auto" w:fill="FFFFFF"/>
        <w:tabs>
          <w:tab w:val="left" w:leader="underscore" w:pos="8870"/>
        </w:tabs>
        <w:overflowPunct w:val="0"/>
        <w:autoSpaceDE w:val="0"/>
        <w:autoSpaceDN w:val="0"/>
        <w:adjustRightInd w:val="0"/>
        <w:spacing w:after="0" w:line="269" w:lineRule="exact"/>
        <w:ind w:left="77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BD7" w:rsidRDefault="00A03BD7" w:rsidP="00A03BD7">
      <w:pPr>
        <w:shd w:val="clear" w:color="auto" w:fill="FFFFFF"/>
        <w:overflowPunct w:val="0"/>
        <w:autoSpaceDE w:val="0"/>
        <w:autoSpaceDN w:val="0"/>
        <w:adjustRightInd w:val="0"/>
        <w:spacing w:before="706" w:after="0" w:line="365" w:lineRule="exact"/>
        <w:ind w:left="2832" w:firstLine="708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                           </w:t>
      </w:r>
    </w:p>
    <w:p w:rsidR="00A03BD7" w:rsidRDefault="00A03BD7" w:rsidP="00A03BD7">
      <w:pPr>
        <w:shd w:val="clear" w:color="auto" w:fill="FFFFFF"/>
        <w:overflowPunct w:val="0"/>
        <w:autoSpaceDE w:val="0"/>
        <w:autoSpaceDN w:val="0"/>
        <w:adjustRightInd w:val="0"/>
        <w:spacing w:before="706" w:after="0" w:line="365" w:lineRule="exact"/>
        <w:ind w:left="2832" w:firstLine="708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03BD7" w:rsidRDefault="00A03BD7" w:rsidP="00A03BD7">
      <w:pPr>
        <w:shd w:val="clear" w:color="auto" w:fill="FFFFFF"/>
        <w:overflowPunct w:val="0"/>
        <w:autoSpaceDE w:val="0"/>
        <w:autoSpaceDN w:val="0"/>
        <w:adjustRightInd w:val="0"/>
        <w:spacing w:before="706" w:after="0" w:line="365" w:lineRule="exact"/>
        <w:ind w:left="2832" w:firstLine="708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                             </w:t>
      </w:r>
    </w:p>
    <w:p w:rsidR="00A03BD7" w:rsidRDefault="00A03BD7" w:rsidP="00A03BD7">
      <w:pPr>
        <w:shd w:val="clear" w:color="auto" w:fill="FFFFFF"/>
        <w:overflowPunct w:val="0"/>
        <w:autoSpaceDE w:val="0"/>
        <w:autoSpaceDN w:val="0"/>
        <w:adjustRightInd w:val="0"/>
        <w:spacing w:before="706" w:after="0" w:line="365" w:lineRule="exact"/>
        <w:ind w:left="2832" w:firstLine="708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0B0DC0" w:rsidRPr="00975A5F" w:rsidRDefault="00A03BD7" w:rsidP="00A03BD7">
      <w:pPr>
        <w:shd w:val="clear" w:color="auto" w:fill="FFFFFF"/>
        <w:overflowPunct w:val="0"/>
        <w:autoSpaceDE w:val="0"/>
        <w:autoSpaceDN w:val="0"/>
        <w:adjustRightInd w:val="0"/>
        <w:spacing w:before="706" w:after="0" w:line="365" w:lineRule="exact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                              </w:t>
      </w:r>
      <w:r w:rsidR="000B0DC0" w:rsidRPr="00975A5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Составила:</w:t>
      </w:r>
    </w:p>
    <w:p w:rsidR="000B0DC0" w:rsidRPr="00975A5F" w:rsidRDefault="00A03BD7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56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учитель- логопед первой</w:t>
      </w:r>
      <w:r w:rsidR="000B0DC0" w:rsidRPr="00975A5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квалификационной категории </w:t>
      </w:r>
    </w:p>
    <w:p w:rsidR="000B0DC0" w:rsidRPr="00975A5F" w:rsidRDefault="00A03BD7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566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Павлова Наталия Германовна</w:t>
      </w:r>
    </w:p>
    <w:p w:rsidR="000B0DC0" w:rsidRPr="00975A5F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566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DC0" w:rsidRPr="00975A5F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566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DC0" w:rsidRPr="00975A5F" w:rsidRDefault="000B0DC0" w:rsidP="000B0DC0">
      <w:pPr>
        <w:shd w:val="clear" w:color="auto" w:fill="FFFFFF"/>
        <w:overflowPunct w:val="0"/>
        <w:autoSpaceDE w:val="0"/>
        <w:autoSpaceDN w:val="0"/>
        <w:adjustRightInd w:val="0"/>
        <w:spacing w:after="0" w:line="365" w:lineRule="exact"/>
        <w:ind w:left="566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3BD7" w:rsidRDefault="00A03BD7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0B0DC0" w:rsidRPr="00975A5F" w:rsidRDefault="000B0DC0" w:rsidP="00A35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75A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задачи логопедической работы</w:t>
      </w:r>
    </w:p>
    <w:p w:rsidR="000B0DC0" w:rsidRPr="00975A5F" w:rsidRDefault="00A03BD7" w:rsidP="00A35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школе на 2023-2024</w:t>
      </w:r>
      <w:r w:rsidR="000B0DC0" w:rsidRPr="00975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- Обследование  вновь прибывших учащихся и выявление среди них детей, нуждающихся в профилактической и коррекционно-логопедической  помощи.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- Изучение уровня речевого, познавательного, 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- Систематическое проведение  необходимой профилактической и коррекционно-логопедической  работы с детьми в соответствии с их индивидуальными программами.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- Оценка результатов помощи  детям и определение степени их речевой готовности к школьному обучению.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педагогического коллектива школы и родителей  информационной готовности к логопедической работе, оказание им помощи в организации полноценной речевой среды.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-  Координация усилий педагогов и  родителей, контроль за качеством проведения ими речевой работы с детьми.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A35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коррекционной работы: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Развитие фонетико-фонематической стороны речи: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а) коррекция звукопроизношения,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б) совершенствование фонематического слуха,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в) совершенствование навыков звукового анализа и синтеза слов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2. Развитие лексико-грамматической стороны речи: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а) актуализация и расширение словаря, уточнение значений слов,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>3. Совершенствование навыков письменной речи.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Развитие связной речи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5.Преодоление нарушений письма и чтения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6"/>
        <w:gridCol w:w="5071"/>
        <w:gridCol w:w="1832"/>
        <w:gridCol w:w="2242"/>
      </w:tblGrid>
      <w:tr w:rsidR="000B0DC0" w:rsidRPr="00975A5F" w:rsidTr="000B0DC0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Раздел 1.  Организационная работа</w:t>
            </w:r>
          </w:p>
        </w:tc>
      </w:tr>
      <w:tr w:rsidR="000B0DC0" w:rsidRPr="00975A5F" w:rsidTr="00815DB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 вновь прибывших обучающихся с целью выявления детей, нуждающихся в логопедической помощи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 – 1</w:t>
            </w:r>
            <w:r w:rsidRPr="00975A5F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при необходимости в течение всего учебного года</w:t>
            </w:r>
          </w:p>
        </w:tc>
      </w:tr>
      <w:tr w:rsidR="000B0DC0" w:rsidRPr="00975A5F" w:rsidTr="00815DB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Углубленное обследование состояния речи детей, занимавшихся у учителя-логопеда с целью уточнения логопедического заключения, проверки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точности произносительных навыков, навыков чтения и письма во 2 - 5 классах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2-1</w:t>
            </w:r>
            <w:r w:rsidRPr="00975A5F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0B0DC0" w:rsidRPr="00975A5F" w:rsidTr="00815DB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CF5AC2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заседании школьного  П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Пк с целью организации коррекционно-развивающей работы с вновь прибывшими.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Анализ медицинских карт учащихся 1-5 и вновь прибывших учащихся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left="-1368" w:firstLine="13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Комплектование групп учащихся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19 сентября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815D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CF5AC2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заседании школьного  П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Пк; результаты коррекционной работы и планир</w:t>
            </w:r>
            <w:r w:rsidR="00A03BD7">
              <w:rPr>
                <w:rFonts w:ascii="Times New Roman" w:hAnsi="Times New Roman"/>
                <w:sz w:val="28"/>
                <w:szCs w:val="28"/>
                <w:lang w:eastAsia="ru-RU"/>
              </w:rPr>
              <w:t>ование на следующий учебный 2024 – 25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       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3 четверть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 w:rsidP="00815D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 состояния речи детей в конце учебного года, подведение итогов работы.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110" w:type="pct"/>
        <w:tblInd w:w="-34" w:type="dxa"/>
        <w:tblLook w:val="01E0" w:firstRow="1" w:lastRow="1" w:firstColumn="1" w:lastColumn="1" w:noHBand="0" w:noVBand="0"/>
      </w:tblPr>
      <w:tblGrid>
        <w:gridCol w:w="356"/>
        <w:gridCol w:w="4752"/>
        <w:gridCol w:w="2534"/>
        <w:gridCol w:w="2140"/>
      </w:tblGrid>
      <w:tr w:rsidR="000B0DC0" w:rsidRPr="00975A5F" w:rsidTr="000B0DC0">
        <w:trPr>
          <w:trHeight w:val="8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2.  Работа с документацией</w:t>
            </w:r>
          </w:p>
          <w:p w:rsidR="000B0DC0" w:rsidRPr="00975A5F" w:rsidRDefault="000B0DC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журнала обследования устной и письменной речи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обследования</w:t>
            </w:r>
          </w:p>
        </w:tc>
      </w:tr>
      <w:tr w:rsidR="000B0DC0" w:rsidRPr="00975A5F" w:rsidTr="00815DBE">
        <w:trPr>
          <w:trHeight w:val="5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речевых карт обучающихся, зачисленных на логопедические занятия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rPr>
          <w:trHeight w:val="5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утверждение расписания логопедических занятий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до 20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списка учащихся, нуждающихся в логопедической помощи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до 20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rPr>
          <w:trHeight w:val="8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сведений о количестве учащихся с нарушениями устной и письменной речи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Pr="00975A5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запросу администрации</w:t>
            </w:r>
          </w:p>
        </w:tc>
      </w:tr>
      <w:tr w:rsidR="000B0DC0" w:rsidRPr="00975A5F" w:rsidTr="00815DBE">
        <w:trPr>
          <w:trHeight w:val="8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календарно-тематических планов логопедических занятий с каждой группой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к 25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rPr>
          <w:trHeight w:val="8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и заполнение журнала учета посещаемости логопедических занятий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к 20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проведения занятий</w:t>
            </w:r>
          </w:p>
        </w:tc>
      </w:tr>
      <w:tr w:rsidR="000B0DC0" w:rsidRPr="00975A5F" w:rsidTr="00815DBE">
        <w:trPr>
          <w:trHeight w:val="57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годового отчета о проделанной работе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к 25 мая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110" w:type="pct"/>
        <w:tblInd w:w="-34" w:type="dxa"/>
        <w:tblLook w:val="01E0" w:firstRow="1" w:lastRow="1" w:firstColumn="1" w:lastColumn="1" w:noHBand="0" w:noVBand="0"/>
      </w:tblPr>
      <w:tblGrid>
        <w:gridCol w:w="356"/>
        <w:gridCol w:w="4651"/>
        <w:gridCol w:w="2364"/>
        <w:gridCol w:w="2411"/>
      </w:tblGrid>
      <w:tr w:rsidR="000B0DC0" w:rsidRPr="00975A5F" w:rsidTr="000B0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815DB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Раздел 3.  Коррекционно-развивающая работа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B0DC0" w:rsidRPr="00975A5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коррекционную работу с учетом режима работы школы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Групповые и индивидуальные  занятия проводить согласно утвержденному расписанию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индивидуальные занятия с детьми со сложными речевыми дефектами 1 – 3 раза в неделю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B0DC0" w:rsidRPr="00975A5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Для развития интереса к занятиям использовать в работе речевые игры, наглядные пособия, раздаточный материал, ТСО, компьютер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0B0D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Изучать индивидуальные особенности обучающихся, осуществлять  индивидуальный подход к преодолению речевых нарушений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224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502"/>
        <w:gridCol w:w="4732"/>
        <w:gridCol w:w="2316"/>
        <w:gridCol w:w="2450"/>
      </w:tblGrid>
      <w:tr w:rsidR="000B0DC0" w:rsidRPr="00975A5F" w:rsidTr="00F0088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0B0DC0" w:rsidRPr="00975A5F" w:rsidRDefault="000B0D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4. Взаимосвязь в работе с учителями начальных   классов, русского языка и чтения,  и другими специалистами</w:t>
            </w:r>
          </w:p>
          <w:p w:rsidR="000B0DC0" w:rsidRPr="00975A5F" w:rsidRDefault="000B0DC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0DC0" w:rsidRPr="00975A5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учителей начальных классов с результатами диагностики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до 21 сентября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администрации и классных руководителей к контролю за посещаемостью логопедических занятий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рекомендаций учителям по индивидуальной работе с детьми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0B0DC0" w:rsidRPr="00975A5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Взаимопосещение занятий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учреждения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815DBE">
        <w:trPr>
          <w:trHeight w:val="16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A03B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работе Р</w:t>
            </w:r>
            <w:r w:rsidR="000B0DC0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№  2 .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Конструктор рабочих программ.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 w:rsidP="00815D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  3.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Выступление учителя-логопеда на тему: </w:t>
            </w:r>
            <w:r w:rsidR="00A86B84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«Организация коррекционной помощи детям с интеллектуальными нарушениями во взаимодействии учителя-логопеда и учителя начальной школы»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плану организации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0479" w:rsidRPr="00975A5F" w:rsidTr="00F00883">
        <w:trPr>
          <w:trHeight w:val="74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975A5F" w:rsidRDefault="001F04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975A5F" w:rsidRDefault="001F04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работы учителя</w:t>
            </w:r>
            <w:r w:rsidR="00F00883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наставника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975A5F" w:rsidRDefault="001F04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79" w:rsidRPr="00975A5F" w:rsidRDefault="001F04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1F0479">
        <w:trPr>
          <w:trHeight w:val="48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1F04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работе  школьного </w:t>
            </w:r>
            <w:r w:rsidR="00F00883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ППк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0B0DC0" w:rsidRPr="00975A5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1F04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Сотрудничество с педагогом-психологом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1F047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A03BD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Сотрудничество с медработниками школы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F00883">
        <w:trPr>
          <w:trHeight w:val="22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1F04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03BD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работе</w:t>
            </w:r>
            <w:r w:rsidR="00A35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МО учителей-логопедов города</w:t>
            </w:r>
            <w:r w:rsidR="00A86B84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0883" w:rsidRPr="00975A5F" w:rsidRDefault="00A86B84" w:rsidP="00F008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такое дислексия на самом деле (по Р.Дейвису). </w:t>
            </w:r>
          </w:p>
          <w:p w:rsidR="000B0DC0" w:rsidRPr="00975A5F" w:rsidRDefault="00A86B84" w:rsidP="00F008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опыта работы. Использование фразового конструктора на логопедических занятиях».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A86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ГМО</w:t>
            </w: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148" w:type="pct"/>
        <w:tblInd w:w="-284" w:type="dxa"/>
        <w:tblLook w:val="01E0" w:firstRow="1" w:lastRow="1" w:firstColumn="1" w:lastColumn="1" w:noHBand="0" w:noVBand="0"/>
      </w:tblPr>
      <w:tblGrid>
        <w:gridCol w:w="357"/>
        <w:gridCol w:w="4807"/>
        <w:gridCol w:w="2345"/>
        <w:gridCol w:w="2345"/>
      </w:tblGrid>
      <w:tr w:rsidR="000B0DC0" w:rsidRPr="00975A5F" w:rsidTr="00A3515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 w:rsidP="00815DB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Раздел 5.  Пропаганда специальных знаний</w:t>
            </w:r>
          </w:p>
        </w:tc>
      </w:tr>
      <w:tr w:rsidR="000B0DC0" w:rsidRPr="00975A5F" w:rsidTr="00A3515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консультационном пункте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0B0DC0" w:rsidRPr="00975A5F" w:rsidTr="00A3515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родителям по работе с детьми в домашних условиях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0B0DC0" w:rsidRPr="00975A5F" w:rsidTr="00A3515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Консультирование родителей по специфическим вопросам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0B0DC0" w:rsidRPr="00975A5F" w:rsidTr="00A3515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классных и общешкольных родительских собраниях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237" w:type="pct"/>
        <w:tblInd w:w="-469" w:type="dxa"/>
        <w:tblLook w:val="01E0" w:firstRow="1" w:lastRow="1" w:firstColumn="1" w:lastColumn="1" w:noHBand="0" w:noVBand="0"/>
      </w:tblPr>
      <w:tblGrid>
        <w:gridCol w:w="527"/>
        <w:gridCol w:w="4784"/>
        <w:gridCol w:w="2358"/>
        <w:gridCol w:w="2356"/>
      </w:tblGrid>
      <w:tr w:rsidR="000B0DC0" w:rsidRPr="00975A5F" w:rsidTr="000B0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 w:rsidP="00815DB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Раздел 6.  Самообразование и повышение квалификации</w:t>
            </w:r>
          </w:p>
        </w:tc>
      </w:tr>
      <w:tr w:rsidR="000B0DC0" w:rsidRPr="00975A5F" w:rsidTr="000B0DC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86B84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новинок специальной литературы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0B0DC0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86B84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опыта учителей-логопедов города, взаимопосещение и анализ занятий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 и в каникулярное время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975A5F">
        <w:trPr>
          <w:trHeight w:val="17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86B84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 w:rsidP="00975A5F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Изучать документацию, личные дела, характеристики, дневники наблюдений с целью нахождения и выбора наиболее оптимального пути коррекции личности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0B0DC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A86B84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975A5F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теме самообразования «</w:t>
            </w:r>
            <w:r w:rsidR="00975A5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фразового конструктора на логопедических занятиях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75A5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0B0DC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A86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A86B84" w:rsidP="00F00883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«Моя методическая коллекция» </w:t>
            </w:r>
            <w:r w:rsidR="00F00883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(по разработке технологических карт урока по формированию функциональной грамотности</w:t>
            </w:r>
            <w:r w:rsidR="00F00883"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A86B84" w:rsidP="00A86B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0DC0" w:rsidRPr="00975A5F" w:rsidTr="000B0DC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A86B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 w:rsidP="00815DBE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педагогических конференциях, форумах и т.д. по проблеме детей с ОВЗ</w:t>
            </w:r>
            <w:r w:rsidRPr="00975A5F">
              <w:rPr>
                <w:rFonts w:ascii="Times New Roman" w:hAnsi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75A5F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течение года</w:t>
            </w:r>
          </w:p>
          <w:p w:rsidR="000B0DC0" w:rsidRPr="00975A5F" w:rsidRDefault="000B0DC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B0DC0" w:rsidRPr="00975A5F" w:rsidRDefault="000B0D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130" w:type="pct"/>
        <w:tblInd w:w="-252" w:type="dxa"/>
        <w:tblLook w:val="01E0" w:firstRow="1" w:lastRow="1" w:firstColumn="1" w:lastColumn="1" w:noHBand="0" w:noVBand="0"/>
      </w:tblPr>
      <w:tblGrid>
        <w:gridCol w:w="522"/>
        <w:gridCol w:w="4800"/>
        <w:gridCol w:w="2125"/>
        <w:gridCol w:w="2373"/>
      </w:tblGrid>
      <w:tr w:rsidR="000B0DC0" w:rsidRPr="00975A5F" w:rsidTr="000B0D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 w:rsidP="00815DB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Раздел 7.  Оснащение логопедического кабинета</w:t>
            </w:r>
          </w:p>
        </w:tc>
      </w:tr>
      <w:tr w:rsidR="000B0DC0" w:rsidRPr="00975A5F" w:rsidTr="000B0DC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Систематизировать материал логопедического кабинета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DBE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75A5F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перспективного плана  работы с каждой группой детей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8.1.</w:t>
      </w:r>
      <w:r w:rsidRPr="00975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A5F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группами детей с  недоразвитием речи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191"/>
        <w:gridCol w:w="3578"/>
        <w:gridCol w:w="2802"/>
      </w:tblGrid>
      <w:tr w:rsidR="000B0DC0" w:rsidRPr="00975A5F" w:rsidTr="000B0DC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Предварительный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Работа над звукопроизношением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Коррекция нарушения лексико-грамматической стороны речи</w:t>
            </w:r>
          </w:p>
        </w:tc>
      </w:tr>
      <w:tr w:rsidR="000B0DC0" w:rsidRPr="00975A5F" w:rsidTr="000B0DC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424B58">
            <w:pPr>
              <w:numPr>
                <w:ilvl w:val="0"/>
                <w:numId w:val="4"/>
              </w:num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.Развитие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ручной моторики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(ловкости, точности,</w:t>
            </w:r>
          </w:p>
          <w:p w:rsidR="000B0DC0" w:rsidRPr="00975A5F" w:rsidRDefault="000B0DC0" w:rsidP="00424B58">
            <w:pPr>
              <w:numPr>
                <w:ilvl w:val="0"/>
                <w:numId w:val="4"/>
              </w:num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координации, синхронности движений пальцев рук).</w:t>
            </w:r>
          </w:p>
          <w:p w:rsidR="000B0DC0" w:rsidRPr="00975A5F" w:rsidRDefault="000B0DC0" w:rsidP="00424B58">
            <w:pPr>
              <w:numPr>
                <w:ilvl w:val="0"/>
                <w:numId w:val="5"/>
              </w:num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чувства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ритма.</w:t>
            </w:r>
          </w:p>
          <w:p w:rsidR="000B0DC0" w:rsidRPr="00975A5F" w:rsidRDefault="000B0DC0" w:rsidP="00424B58">
            <w:pPr>
              <w:numPr>
                <w:ilvl w:val="0"/>
                <w:numId w:val="6"/>
              </w:num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дыхания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(воспитание: длительного выдоха,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нижнереберного и диафрагмального  дыхания).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речевого дыхания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голоса. Игры на звукоподражание 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.Закрепление правильного дыхания в процессе речи.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артикуляционной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моторики (лицевых мышц, языка, губ, челюсти).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слухового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восприятия и внимания.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слухового внимания и восприятия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речевом материале.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1.Постановка звука: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развитие восприятия речи;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формирование фонематического анализа;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развитие артикуляторной моторики 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работа по непосредственной постановке звука.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Цель: формировать умение выделять отрабатываемый звук в слове, определять его место, дифференцировать от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других звуков.</w:t>
            </w:r>
          </w:p>
          <w:p w:rsidR="000B0DC0" w:rsidRPr="00975A5F" w:rsidRDefault="000B0DC0" w:rsidP="00424B58">
            <w:pPr>
              <w:numPr>
                <w:ilvl w:val="0"/>
                <w:numId w:val="7"/>
              </w:num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Автоматизация звука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слогах, словах, в словосочетаниях, в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предложениях, связной речи.</w:t>
            </w:r>
          </w:p>
          <w:p w:rsidR="000B0DC0" w:rsidRPr="00975A5F" w:rsidRDefault="000B0DC0" w:rsidP="00424B58">
            <w:pPr>
              <w:numPr>
                <w:ilvl w:val="0"/>
                <w:numId w:val="8"/>
              </w:num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Дифференциация звуков речи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слуховой дифференциации;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- закрепление произносительной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дифференциации;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-  формирование фонематического анализа и  синтеза 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Дифференциацию звуков речи вести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два этапа: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- предварительный этап работы над каждым из смешиваемых звуков (уточнение артикуляции звука с опорой на зрительное, слуховое, тактильное восприятие, кинестетические ощущения,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звука на фоне слога, слова, определение места отрабатываемого звука);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-этап слуховой и произносительной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дифференциации смешиваемых звуков (сравнение конкретных смешиваемых звуков в произносительном и слуховом плане;  развитие фонематического анализа и синтеза).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лексики: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-обогащение словарного запаса,  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-уточнение значения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слова,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-расширение семантики слова.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.Формирование грамматического строя речи.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связной речи</w:t>
            </w: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DC0" w:rsidRPr="00975A5F" w:rsidRDefault="00815DBE" w:rsidP="000B0DC0">
      <w:pPr>
        <w:overflowPunct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B0DC0" w:rsidRPr="00975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8.2 .    Работа с группами детей, имеющих  нарушение письменной речи. </w:t>
      </w: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531"/>
        <w:gridCol w:w="2254"/>
        <w:gridCol w:w="2419"/>
        <w:gridCol w:w="2367"/>
      </w:tblGrid>
      <w:tr w:rsidR="000B0DC0" w:rsidRPr="00975A5F" w:rsidTr="000B0D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фонематической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дислексии и дисграфии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семантической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дислексии и дисграфии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оптической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дислексии и дисграфии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аграмматической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дислексии и дисграфии</w:t>
            </w:r>
          </w:p>
        </w:tc>
      </w:tr>
      <w:tr w:rsidR="000B0DC0" w:rsidRPr="00975A5F" w:rsidTr="000B0DC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Pr="00975A5F" w:rsidRDefault="000B0DC0" w:rsidP="00424B58">
            <w:pPr>
              <w:numPr>
                <w:ilvl w:val="0"/>
                <w:numId w:val="9"/>
              </w:num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Фонематического анализа и синтеза: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выделение звука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на фоне слова;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вычленение первого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последнего звука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из слова;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определение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количества,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последовательности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места звука в слове.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.Развитие слогового   анализа и синтеза.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.Развитие структуры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фонематического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восприятия (дифференциация фонем):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-свистящих и шипящих,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-твердых и мягких,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-звонких и глухих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звукового синтеза.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Обогащение словаря.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грамматического строя речи.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.Формирование морфологических и синтаксических обобщений.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 пониманием прочитанных слов, предложений,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текста.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зрительного восприятия и узнавания.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2.Уточнение и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зрительной памяти.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пространственного восприятия и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представлений.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.Развитие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зрительного анализа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и синтеза.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речевых обозначений 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зрительно-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пространственных отношений.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.Дифференциация смешиваемых букв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изолированно, в слогах, словах,</w:t>
            </w:r>
          </w:p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предложениях, текстах.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C0" w:rsidRPr="00975A5F" w:rsidRDefault="000B0DC0">
            <w:pPr>
              <w:ind w:right="-9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Уточнение и  усложнение 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структуры предложения.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Развитие функции 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словоизменения.</w:t>
            </w:r>
          </w:p>
          <w:p w:rsidR="000B0DC0" w:rsidRPr="00975A5F" w:rsidRDefault="000B0DC0" w:rsidP="00424B58">
            <w:pPr>
              <w:numPr>
                <w:ilvl w:val="0"/>
                <w:numId w:val="10"/>
              </w:num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навыков 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словообразования.</w:t>
            </w:r>
          </w:p>
          <w:p w:rsidR="000B0DC0" w:rsidRPr="00975A5F" w:rsidRDefault="000B0DC0" w:rsidP="00424B58">
            <w:pPr>
              <w:numPr>
                <w:ilvl w:val="0"/>
                <w:numId w:val="11"/>
              </w:num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умений морфологического анализа слов.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. Работа над одно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>коренными словами.</w:t>
            </w:r>
          </w:p>
          <w:p w:rsidR="000B0DC0" w:rsidRPr="00975A5F" w:rsidRDefault="000B0DC0">
            <w:pPr>
              <w:ind w:right="-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975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Закрепление грамматических форм в письменной речи.</w:t>
            </w:r>
          </w:p>
        </w:tc>
      </w:tr>
    </w:tbl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DC0" w:rsidRPr="00975A5F" w:rsidRDefault="000B0DC0" w:rsidP="000B0DC0">
      <w:pPr>
        <w:rPr>
          <w:rFonts w:ascii="Times New Roman" w:hAnsi="Times New Roman"/>
          <w:sz w:val="28"/>
          <w:szCs w:val="28"/>
        </w:rPr>
      </w:pPr>
    </w:p>
    <w:sectPr w:rsidR="000B0DC0" w:rsidRPr="00975A5F" w:rsidSect="00B163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E7" w:rsidRDefault="006535E7" w:rsidP="00F00883">
      <w:pPr>
        <w:spacing w:after="0" w:line="240" w:lineRule="auto"/>
      </w:pPr>
      <w:r>
        <w:separator/>
      </w:r>
    </w:p>
  </w:endnote>
  <w:endnote w:type="continuationSeparator" w:id="0">
    <w:p w:rsidR="006535E7" w:rsidRDefault="006535E7" w:rsidP="00F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874743"/>
      <w:docPartObj>
        <w:docPartGallery w:val="Page Numbers (Bottom of Page)"/>
        <w:docPartUnique/>
      </w:docPartObj>
    </w:sdtPr>
    <w:sdtEndPr/>
    <w:sdtContent>
      <w:p w:rsidR="00F00883" w:rsidRDefault="00B16371">
        <w:pPr>
          <w:pStyle w:val="a7"/>
          <w:jc w:val="right"/>
        </w:pPr>
        <w:r>
          <w:fldChar w:fldCharType="begin"/>
        </w:r>
        <w:r w:rsidR="00F00883">
          <w:instrText>PAGE   \* MERGEFORMAT</w:instrText>
        </w:r>
        <w:r>
          <w:fldChar w:fldCharType="separate"/>
        </w:r>
        <w:r w:rsidR="00815DBE">
          <w:rPr>
            <w:noProof/>
          </w:rPr>
          <w:t>2</w:t>
        </w:r>
        <w:r>
          <w:fldChar w:fldCharType="end"/>
        </w:r>
      </w:p>
    </w:sdtContent>
  </w:sdt>
  <w:p w:rsidR="00F00883" w:rsidRDefault="00F00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E7" w:rsidRDefault="006535E7" w:rsidP="00F00883">
      <w:pPr>
        <w:spacing w:after="0" w:line="240" w:lineRule="auto"/>
      </w:pPr>
      <w:r>
        <w:separator/>
      </w:r>
    </w:p>
  </w:footnote>
  <w:footnote w:type="continuationSeparator" w:id="0">
    <w:p w:rsidR="006535E7" w:rsidRDefault="006535E7" w:rsidP="00F0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DC"/>
    <w:multiLevelType w:val="hybridMultilevel"/>
    <w:tmpl w:val="BE74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1EB"/>
    <w:multiLevelType w:val="hybridMultilevel"/>
    <w:tmpl w:val="6E1E0AA0"/>
    <w:lvl w:ilvl="0" w:tplc="00C4A676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06B64"/>
    <w:multiLevelType w:val="singleLevel"/>
    <w:tmpl w:val="65CEFF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 w15:restartNumberingAfterBreak="0">
    <w:nsid w:val="383D3770"/>
    <w:multiLevelType w:val="hybridMultilevel"/>
    <w:tmpl w:val="1574471C"/>
    <w:lvl w:ilvl="0" w:tplc="8C88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118"/>
    <w:multiLevelType w:val="singleLevel"/>
    <w:tmpl w:val="82463D7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 w15:restartNumberingAfterBreak="0">
    <w:nsid w:val="3FCE02D0"/>
    <w:multiLevelType w:val="hybridMultilevel"/>
    <w:tmpl w:val="C0DE9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1A7A"/>
    <w:multiLevelType w:val="singleLevel"/>
    <w:tmpl w:val="9412E5D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 w15:restartNumberingAfterBreak="0">
    <w:nsid w:val="49EA5C50"/>
    <w:multiLevelType w:val="hybridMultilevel"/>
    <w:tmpl w:val="44FE21D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D6631"/>
    <w:multiLevelType w:val="singleLevel"/>
    <w:tmpl w:val="D7405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9" w15:restartNumberingAfterBreak="0">
    <w:nsid w:val="70B63CB7"/>
    <w:multiLevelType w:val="singleLevel"/>
    <w:tmpl w:val="495CB8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</w:num>
  <w:num w:numId="6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3"/>
    </w:lvlOverride>
  </w:num>
  <w:num w:numId="11">
    <w:abstractNumId w:val="4"/>
    <w:lvlOverride w:ilvl="0">
      <w:startOverride w:val="4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159"/>
    <w:rsid w:val="000B0DC0"/>
    <w:rsid w:val="001F0479"/>
    <w:rsid w:val="00223161"/>
    <w:rsid w:val="006535E7"/>
    <w:rsid w:val="00687162"/>
    <w:rsid w:val="00815DBE"/>
    <w:rsid w:val="00975A5F"/>
    <w:rsid w:val="00A03BD7"/>
    <w:rsid w:val="00A35155"/>
    <w:rsid w:val="00A86B84"/>
    <w:rsid w:val="00A938C0"/>
    <w:rsid w:val="00B01FEB"/>
    <w:rsid w:val="00B039C2"/>
    <w:rsid w:val="00B16371"/>
    <w:rsid w:val="00C37159"/>
    <w:rsid w:val="00CF5AC2"/>
    <w:rsid w:val="00D93320"/>
    <w:rsid w:val="00DF0E51"/>
    <w:rsid w:val="00F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E68D"/>
  <w15:docId w15:val="{C37A842D-4A1A-4B41-877C-6FA6034D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B84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8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ЕГЭ_310-20</cp:lastModifiedBy>
  <cp:revision>10</cp:revision>
  <cp:lastPrinted>2023-06-27T07:41:00Z</cp:lastPrinted>
  <dcterms:created xsi:type="dcterms:W3CDTF">2022-12-26T20:40:00Z</dcterms:created>
  <dcterms:modified xsi:type="dcterms:W3CDTF">2023-07-18T18:29:00Z</dcterms:modified>
</cp:coreProperties>
</file>