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24" w:rsidRDefault="00BE5672">
      <w:pPr>
        <w:pStyle w:val="a3"/>
        <w:spacing w:before="68"/>
        <w:ind w:right="223"/>
        <w:jc w:val="right"/>
      </w:pPr>
      <w:r>
        <w:rPr>
          <w:spacing w:val="-1"/>
        </w:rPr>
        <w:t>УТВЕРЖДЕНО</w:t>
      </w:r>
    </w:p>
    <w:p w:rsidR="00B00124" w:rsidRDefault="00BE5672">
      <w:pPr>
        <w:pStyle w:val="a3"/>
        <w:spacing w:before="1"/>
        <w:ind w:right="223"/>
        <w:jc w:val="right"/>
      </w:pPr>
      <w:r>
        <w:t>Приказом МАУДО «</w:t>
      </w:r>
      <w:proofErr w:type="spellStart"/>
      <w:r>
        <w:t>Красночетайская</w:t>
      </w:r>
      <w:proofErr w:type="spellEnd"/>
      <w:r>
        <w:rPr>
          <w:spacing w:val="-17"/>
        </w:rPr>
        <w:t xml:space="preserve"> </w:t>
      </w:r>
      <w:r>
        <w:t>ДШИ»</w:t>
      </w:r>
    </w:p>
    <w:p w:rsidR="00B00124" w:rsidRDefault="00C032B9">
      <w:pPr>
        <w:pStyle w:val="a3"/>
        <w:ind w:right="222"/>
        <w:jc w:val="right"/>
      </w:pPr>
      <w:r>
        <w:t>№ 13/1 от 10</w:t>
      </w:r>
      <w:r w:rsidR="00BE37F0">
        <w:t>.04.2023</w:t>
      </w: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rPr>
          <w:sz w:val="26"/>
        </w:rPr>
      </w:pPr>
    </w:p>
    <w:p w:rsidR="00B00124" w:rsidRDefault="00B00124">
      <w:pPr>
        <w:pStyle w:val="a3"/>
        <w:spacing w:before="2"/>
        <w:rPr>
          <w:sz w:val="30"/>
        </w:rPr>
      </w:pPr>
    </w:p>
    <w:p w:rsidR="00B00124" w:rsidRDefault="00BE5672">
      <w:pPr>
        <w:pStyle w:val="1"/>
      </w:pPr>
      <w:r>
        <w:t>ПЛАН</w:t>
      </w:r>
    </w:p>
    <w:p w:rsidR="00B00124" w:rsidRDefault="00BE5672">
      <w:pPr>
        <w:spacing w:before="2"/>
        <w:ind w:left="2920" w:right="2226"/>
        <w:jc w:val="center"/>
        <w:rPr>
          <w:sz w:val="28"/>
        </w:rPr>
      </w:pPr>
      <w:r>
        <w:rPr>
          <w:sz w:val="28"/>
        </w:rPr>
        <w:t>мероприятий по п</w:t>
      </w:r>
      <w:r w:rsidR="00BE37F0">
        <w:rPr>
          <w:sz w:val="28"/>
        </w:rPr>
        <w:t>ротиводействию коррупции на 2023</w:t>
      </w:r>
      <w:r>
        <w:rPr>
          <w:sz w:val="28"/>
        </w:rPr>
        <w:t xml:space="preserve"> год</w:t>
      </w:r>
    </w:p>
    <w:p w:rsidR="00B00124" w:rsidRDefault="00B00124">
      <w:pPr>
        <w:jc w:val="center"/>
        <w:rPr>
          <w:sz w:val="28"/>
        </w:rPr>
        <w:sectPr w:rsidR="00B00124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B00124" w:rsidRDefault="00BE5672">
      <w:pPr>
        <w:pStyle w:val="a3"/>
        <w:spacing w:before="68"/>
        <w:ind w:left="2919" w:right="2226"/>
        <w:jc w:val="center"/>
      </w:pPr>
      <w:r>
        <w:lastRenderedPageBreak/>
        <w:t>План</w:t>
      </w:r>
    </w:p>
    <w:p w:rsidR="00B00124" w:rsidRDefault="00BE5672">
      <w:pPr>
        <w:pStyle w:val="a3"/>
        <w:spacing w:before="1"/>
        <w:ind w:left="3312" w:right="2621"/>
        <w:jc w:val="center"/>
      </w:pPr>
      <w:r>
        <w:t>мероприятий по п</w:t>
      </w:r>
      <w:r w:rsidR="00BE37F0">
        <w:t>ротиводействию коррупции на 2023</w:t>
      </w:r>
      <w:r>
        <w:t xml:space="preserve"> год</w:t>
      </w:r>
    </w:p>
    <w:p w:rsidR="00B00124" w:rsidRDefault="00B00124">
      <w:pPr>
        <w:pStyle w:val="a3"/>
        <w:spacing w:before="5"/>
      </w:pPr>
    </w:p>
    <w:p w:rsidR="00B00124" w:rsidRDefault="00BE5672">
      <w:pPr>
        <w:pStyle w:val="2"/>
        <w:numPr>
          <w:ilvl w:val="0"/>
          <w:numId w:val="3"/>
        </w:numPr>
        <w:tabs>
          <w:tab w:val="left" w:pos="1162"/>
        </w:tabs>
        <w:ind w:hanging="241"/>
        <w:jc w:val="both"/>
        <w:rPr>
          <w:i w:val="0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i w:val="0"/>
        </w:rPr>
        <w:t>:</w:t>
      </w:r>
    </w:p>
    <w:p w:rsidR="00B00124" w:rsidRDefault="00BE5672">
      <w:pPr>
        <w:pStyle w:val="a4"/>
        <w:numPr>
          <w:ilvl w:val="1"/>
          <w:numId w:val="3"/>
        </w:numPr>
        <w:tabs>
          <w:tab w:val="left" w:pos="1308"/>
        </w:tabs>
        <w:ind w:right="223" w:firstLine="708"/>
        <w:jc w:val="both"/>
        <w:rPr>
          <w:sz w:val="24"/>
        </w:rPr>
      </w:pPr>
      <w:r>
        <w:rPr>
          <w:sz w:val="24"/>
        </w:rPr>
        <w:t>План работы по противодействию коррупции в МАУ</w:t>
      </w:r>
      <w:r w:rsidR="00A067D3">
        <w:rPr>
          <w:sz w:val="24"/>
        </w:rPr>
        <w:t>ДО «</w:t>
      </w:r>
      <w:proofErr w:type="spellStart"/>
      <w:r w:rsidR="00A067D3">
        <w:rPr>
          <w:sz w:val="24"/>
        </w:rPr>
        <w:t>Красночетайская</w:t>
      </w:r>
      <w:proofErr w:type="spellEnd"/>
      <w:r w:rsidR="00A067D3">
        <w:rPr>
          <w:sz w:val="24"/>
        </w:rPr>
        <w:t xml:space="preserve"> ДШИ» на 2023</w:t>
      </w:r>
      <w:r>
        <w:rPr>
          <w:sz w:val="24"/>
        </w:rPr>
        <w:t xml:space="preserve"> год разработан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основании: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 xml:space="preserve">Федерального закона от 25.12.2008 № 273-ФЗ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176"/>
        </w:tabs>
        <w:ind w:right="219" w:firstLine="708"/>
        <w:rPr>
          <w:sz w:val="24"/>
        </w:rPr>
      </w:pPr>
      <w:r>
        <w:rPr>
          <w:sz w:val="24"/>
        </w:rPr>
        <w:t xml:space="preserve">Федерального закона от 17.07.2009 №172-ФЗ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антикоррупционной экспертизе нормативных правовых актов и проектов нормативных 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актов»;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207"/>
        </w:tabs>
        <w:ind w:right="224" w:firstLine="708"/>
        <w:rPr>
          <w:sz w:val="24"/>
        </w:rPr>
      </w:pPr>
      <w:r>
        <w:rPr>
          <w:sz w:val="24"/>
        </w:rPr>
        <w:t xml:space="preserve">постановления Правительства Российской Федерации от 26.02.2010 № 96 </w:t>
      </w:r>
      <w:r>
        <w:rPr>
          <w:spacing w:val="-3"/>
          <w:sz w:val="24"/>
        </w:rPr>
        <w:t xml:space="preserve">«Об </w:t>
      </w:r>
      <w:r>
        <w:rPr>
          <w:sz w:val="24"/>
        </w:rPr>
        <w:t>антикоррупционной экспертизе нормативных правовых актов и проектов нормативных правовых актов»;</w:t>
      </w:r>
    </w:p>
    <w:p w:rsidR="00B00124" w:rsidRDefault="00BE5672">
      <w:pPr>
        <w:pStyle w:val="a3"/>
        <w:ind w:left="213" w:right="221" w:firstLine="708"/>
        <w:jc w:val="both"/>
      </w:pPr>
      <w:r>
        <w:t>1.2. План определяет основные направления реализации антикоррупционной политики в МАУДО «</w:t>
      </w:r>
      <w:proofErr w:type="spellStart"/>
      <w:r>
        <w:t>Касночетайская</w:t>
      </w:r>
      <w:proofErr w:type="spellEnd"/>
      <w:r>
        <w:t xml:space="preserve"> ДШИ», систему и перечень программных мероприятий, направленных на противодействие коррупции в ОУ.</w:t>
      </w:r>
    </w:p>
    <w:p w:rsidR="00B00124" w:rsidRDefault="00BE5672">
      <w:pPr>
        <w:pStyle w:val="2"/>
        <w:numPr>
          <w:ilvl w:val="0"/>
          <w:numId w:val="3"/>
        </w:numPr>
        <w:tabs>
          <w:tab w:val="left" w:pos="1162"/>
        </w:tabs>
        <w:spacing w:before="3"/>
        <w:ind w:hanging="241"/>
        <w:jc w:val="both"/>
      </w:pPr>
      <w:r>
        <w:rPr>
          <w:w w:val="105"/>
        </w:rPr>
        <w:t>Цели и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задачи</w:t>
      </w:r>
    </w:p>
    <w:p w:rsidR="00B00124" w:rsidRDefault="00BE5672">
      <w:pPr>
        <w:pStyle w:val="a4"/>
        <w:numPr>
          <w:ilvl w:val="1"/>
          <w:numId w:val="1"/>
        </w:numPr>
        <w:tabs>
          <w:tab w:val="left" w:pos="13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right="936" w:firstLine="708"/>
        <w:rPr>
          <w:sz w:val="24"/>
        </w:rPr>
      </w:pPr>
      <w:r>
        <w:rPr>
          <w:sz w:val="24"/>
        </w:rPr>
        <w:t xml:space="preserve">недопущение предпосылок, исключение возможности фактов коррупции в МАУДО </w:t>
      </w:r>
      <w:proofErr w:type="spellStart"/>
      <w:r>
        <w:rPr>
          <w:sz w:val="24"/>
        </w:rPr>
        <w:t>Касночетайская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ДШИ»;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right="954" w:firstLine="708"/>
        <w:rPr>
          <w:sz w:val="24"/>
        </w:rPr>
      </w:pPr>
      <w:r>
        <w:rPr>
          <w:sz w:val="24"/>
        </w:rPr>
        <w:t>обеспечение выполнения Плана противодействия коррупции в рамках компетенции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118"/>
        </w:tabs>
        <w:ind w:right="226" w:firstLine="708"/>
        <w:rPr>
          <w:sz w:val="24"/>
        </w:rPr>
      </w:pPr>
      <w:r>
        <w:rPr>
          <w:sz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B00124" w:rsidRDefault="00BE5672">
      <w:pPr>
        <w:pStyle w:val="a4"/>
        <w:numPr>
          <w:ilvl w:val="1"/>
          <w:numId w:val="1"/>
        </w:numPr>
        <w:tabs>
          <w:tab w:val="left" w:pos="1342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Для достижения указанных целей требуется решение 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предупреждение 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оптимизация и конкретизация полномочий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формирование антикоррупционного сознания участников 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процесса;</w:t>
      </w:r>
    </w:p>
    <w:p w:rsidR="00B00124" w:rsidRDefault="00BE5672">
      <w:pPr>
        <w:pStyle w:val="a3"/>
        <w:ind w:left="213" w:right="233" w:firstLine="708"/>
        <w:jc w:val="both"/>
      </w:pPr>
      <w:r>
        <w:t xml:space="preserve">-повышение эффективности управления, </w:t>
      </w:r>
      <w:proofErr w:type="gramStart"/>
      <w:r>
        <w:t>качества и доступности</w:t>
      </w:r>
      <w:proofErr w:type="gramEnd"/>
      <w:r>
        <w:t xml:space="preserve"> предоставляемых школой образовательных услуг;</w:t>
      </w:r>
    </w:p>
    <w:p w:rsidR="00B00124" w:rsidRDefault="00BE5672">
      <w:pPr>
        <w:pStyle w:val="a3"/>
        <w:ind w:left="213" w:right="222" w:firstLine="708"/>
        <w:jc w:val="both"/>
      </w:pPr>
      <w:r>
        <w:t>-обеспечение неотвратимости ответственности за совершение коррупционных правонарушений;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ind w:left="1060"/>
        <w:jc w:val="left"/>
        <w:rPr>
          <w:sz w:val="24"/>
        </w:rPr>
      </w:pPr>
      <w:r>
        <w:rPr>
          <w:sz w:val="24"/>
        </w:rPr>
        <w:t>содействие реализации прав граждан на доступ к информации о 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</w:p>
    <w:p w:rsidR="00B00124" w:rsidRDefault="00BE5672">
      <w:pPr>
        <w:pStyle w:val="2"/>
        <w:numPr>
          <w:ilvl w:val="0"/>
          <w:numId w:val="3"/>
        </w:numPr>
        <w:tabs>
          <w:tab w:val="left" w:pos="1162"/>
        </w:tabs>
        <w:spacing w:before="5"/>
        <w:ind w:hanging="241"/>
      </w:pPr>
      <w:r>
        <w:t>Ожидаемые результаты реализации</w:t>
      </w:r>
      <w:r>
        <w:rPr>
          <w:spacing w:val="-2"/>
        </w:rPr>
        <w:t xml:space="preserve"> </w:t>
      </w:r>
      <w:r>
        <w:t>Плана</w:t>
      </w:r>
    </w:p>
    <w:p w:rsidR="00B00124" w:rsidRDefault="00BE5672">
      <w:pPr>
        <w:pStyle w:val="a4"/>
        <w:numPr>
          <w:ilvl w:val="0"/>
          <w:numId w:val="2"/>
        </w:numPr>
        <w:tabs>
          <w:tab w:val="left" w:pos="1061"/>
        </w:tabs>
        <w:spacing w:line="274" w:lineRule="exact"/>
        <w:ind w:left="1060"/>
        <w:jc w:val="left"/>
        <w:rPr>
          <w:sz w:val="24"/>
        </w:rPr>
      </w:pPr>
      <w:r>
        <w:rPr>
          <w:sz w:val="24"/>
        </w:rPr>
        <w:t>повышение эффективности управления, качества и доступности предоставляемых</w:t>
      </w:r>
      <w:r>
        <w:rPr>
          <w:spacing w:val="-18"/>
          <w:sz w:val="24"/>
        </w:rPr>
        <w:t xml:space="preserve"> </w:t>
      </w:r>
      <w:r>
        <w:rPr>
          <w:sz w:val="24"/>
        </w:rPr>
        <w:t>услуг;</w:t>
      </w:r>
    </w:p>
    <w:p w:rsidR="00B00124" w:rsidRDefault="00BE5672">
      <w:pPr>
        <w:pStyle w:val="a3"/>
        <w:ind w:left="921"/>
      </w:pPr>
      <w:r>
        <w:t>-укрепление доверия граждан к деятельности администрации школы.</w:t>
      </w:r>
    </w:p>
    <w:p w:rsidR="00B00124" w:rsidRDefault="00BE5672">
      <w:pPr>
        <w:pStyle w:val="a3"/>
        <w:ind w:left="213" w:firstLine="708"/>
      </w:pPr>
      <w:r>
        <w:t>Контроль за реализацией Плана в МАУДО «</w:t>
      </w:r>
      <w:proofErr w:type="spellStart"/>
      <w:r>
        <w:t>Красночетайская</w:t>
      </w:r>
      <w:proofErr w:type="spellEnd"/>
      <w:r>
        <w:t xml:space="preserve"> ДШИ» осуществляется директором школы и ответственным за профилактику коррупционных нарушений.</w:t>
      </w:r>
    </w:p>
    <w:p w:rsidR="00B00124" w:rsidRDefault="00B00124">
      <w:pPr>
        <w:sectPr w:rsidR="00B00124">
          <w:pgSz w:w="11910" w:h="16840"/>
          <w:pgMar w:top="1040" w:right="340" w:bottom="280" w:left="920" w:header="720" w:footer="720" w:gutter="0"/>
          <w:cols w:space="720"/>
        </w:sectPr>
      </w:pPr>
    </w:p>
    <w:p w:rsidR="00B00124" w:rsidRDefault="00BE5672">
      <w:pPr>
        <w:pStyle w:val="a3"/>
        <w:spacing w:before="68"/>
        <w:ind w:left="2920" w:right="2223"/>
        <w:jc w:val="center"/>
      </w:pPr>
      <w:r>
        <w:lastRenderedPageBreak/>
        <w:t>План мероприятий</w:t>
      </w:r>
    </w:p>
    <w:p w:rsidR="00B00124" w:rsidRDefault="00BE5672" w:rsidP="00A067D3">
      <w:pPr>
        <w:pStyle w:val="a3"/>
        <w:spacing w:before="1"/>
        <w:ind w:left="2111" w:right="1411"/>
        <w:jc w:val="center"/>
      </w:pPr>
      <w:r>
        <w:t>по противодействию коррупции в МАУ</w:t>
      </w:r>
      <w:r w:rsidR="00A067D3">
        <w:t>ДО «</w:t>
      </w:r>
      <w:proofErr w:type="spellStart"/>
      <w:r w:rsidR="00A067D3">
        <w:t>Красночетайская</w:t>
      </w:r>
      <w:proofErr w:type="spellEnd"/>
      <w:r w:rsidR="00A067D3">
        <w:t xml:space="preserve"> ДШИ» на 2023 </w:t>
      </w:r>
      <w:r>
        <w:t>год</w:t>
      </w:r>
    </w:p>
    <w:p w:rsidR="00B00124" w:rsidRDefault="00B00124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7"/>
        <w:gridCol w:w="2605"/>
        <w:gridCol w:w="2607"/>
      </w:tblGrid>
      <w:tr w:rsidR="00B00124">
        <w:trPr>
          <w:trHeight w:val="553"/>
        </w:trPr>
        <w:tc>
          <w:tcPr>
            <w:tcW w:w="675" w:type="dxa"/>
          </w:tcPr>
          <w:p w:rsidR="00B00124" w:rsidRDefault="00BE5672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0124" w:rsidRDefault="00BE5672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spacing w:line="270" w:lineRule="exact"/>
              <w:ind w:left="1555" w:right="15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B00124" w:rsidRDefault="00BE5672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70" w:lineRule="exact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</w:tr>
      <w:tr w:rsidR="00B00124">
        <w:trPr>
          <w:trHeight w:val="275"/>
        </w:trPr>
        <w:tc>
          <w:tcPr>
            <w:tcW w:w="675" w:type="dxa"/>
          </w:tcPr>
          <w:p w:rsidR="00B00124" w:rsidRDefault="00BE567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49" w:type="dxa"/>
            <w:gridSpan w:val="3"/>
          </w:tcPr>
          <w:p w:rsidR="00B00124" w:rsidRDefault="00BE567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Нормативное обеспечение противодействия коррупции</w:t>
            </w:r>
          </w:p>
        </w:tc>
      </w:tr>
      <w:tr w:rsidR="00B00124">
        <w:trPr>
          <w:trHeight w:val="1103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 по противодействию коррупции, в том числе по предупреждению проявлений</w:t>
            </w:r>
          </w:p>
          <w:p w:rsidR="00B00124" w:rsidRDefault="00BE56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бытовой коррупции.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6" w:right="36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72" w:right="362"/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B00124">
        <w:trPr>
          <w:trHeight w:val="1104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1186"/>
                <w:tab w:val="left" w:pos="1644"/>
                <w:tab w:val="left" w:pos="1738"/>
                <w:tab w:val="left" w:pos="3030"/>
                <w:tab w:val="left" w:pos="32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должностных </w:t>
            </w:r>
            <w:r w:rsidR="00C032B9">
              <w:rPr>
                <w:sz w:val="24"/>
              </w:rPr>
              <w:t>обязанностей</w:t>
            </w:r>
            <w:r w:rsidR="00C032B9">
              <w:rPr>
                <w:sz w:val="24"/>
              </w:rPr>
              <w:tab/>
            </w:r>
            <w:r w:rsidR="00C032B9">
              <w:rPr>
                <w:sz w:val="24"/>
              </w:rPr>
              <w:tab/>
            </w:r>
            <w:proofErr w:type="gramStart"/>
            <w:r w:rsidR="00C032B9">
              <w:rPr>
                <w:sz w:val="24"/>
              </w:rPr>
              <w:t>работников,</w:t>
            </w:r>
            <w:bookmarkStart w:id="0" w:name="_GoBack"/>
            <w:bookmarkEnd w:id="0"/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>исполнение</w:t>
            </w:r>
          </w:p>
          <w:p w:rsidR="00B00124" w:rsidRDefault="00BE5672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которых в наибольшей мере подвержено риску коррупционных проявлений.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профилактику</w:t>
            </w:r>
          </w:p>
          <w:p w:rsidR="00B00124" w:rsidRDefault="00BE5672">
            <w:pPr>
              <w:pStyle w:val="TableParagraph"/>
              <w:spacing w:line="270" w:lineRule="atLeast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коррупционных 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00124">
        <w:trPr>
          <w:trHeight w:val="1103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6" w:right="36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00124">
        <w:trPr>
          <w:trHeight w:val="275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49" w:type="dxa"/>
            <w:gridSpan w:val="3"/>
          </w:tcPr>
          <w:p w:rsidR="00B00124" w:rsidRDefault="00BE567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Участие в антикоррупционном мониторинге</w:t>
            </w:r>
          </w:p>
        </w:tc>
      </w:tr>
      <w:tr w:rsidR="00B00124">
        <w:trPr>
          <w:trHeight w:val="1101"/>
        </w:trPr>
        <w:tc>
          <w:tcPr>
            <w:tcW w:w="675" w:type="dxa"/>
            <w:tcBorders>
              <w:bottom w:val="single" w:sz="6" w:space="0" w:color="000000"/>
            </w:tcBorders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00124" w:rsidRDefault="00BE5672">
            <w:pPr>
              <w:pStyle w:val="TableParagraph"/>
              <w:tabs>
                <w:tab w:val="left" w:pos="260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материалов и сведений по показателям мониторинга.</w:t>
            </w:r>
          </w:p>
        </w:tc>
        <w:tc>
          <w:tcPr>
            <w:tcW w:w="2605" w:type="dxa"/>
            <w:tcBorders>
              <w:bottom w:val="single" w:sz="6" w:space="0" w:color="000000"/>
            </w:tcBorders>
          </w:tcPr>
          <w:p w:rsidR="00B00124" w:rsidRDefault="00BE5672">
            <w:pPr>
              <w:pStyle w:val="TableParagraph"/>
              <w:ind w:left="376" w:right="36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2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B00124" w:rsidRDefault="00BE5672">
            <w:pPr>
              <w:pStyle w:val="TableParagraph"/>
              <w:spacing w:line="268" w:lineRule="exact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по требованию</w:t>
            </w:r>
          </w:p>
        </w:tc>
      </w:tr>
      <w:tr w:rsidR="00B00124">
        <w:trPr>
          <w:trHeight w:val="275"/>
        </w:trPr>
        <w:tc>
          <w:tcPr>
            <w:tcW w:w="675" w:type="dxa"/>
            <w:tcBorders>
              <w:top w:val="single" w:sz="6" w:space="0" w:color="000000"/>
            </w:tcBorders>
          </w:tcPr>
          <w:p w:rsidR="00B00124" w:rsidRDefault="00B001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49" w:type="dxa"/>
            <w:gridSpan w:val="3"/>
            <w:tcBorders>
              <w:top w:val="single" w:sz="6" w:space="0" w:color="000000"/>
            </w:tcBorders>
          </w:tcPr>
          <w:p w:rsidR="00B00124" w:rsidRDefault="00BE567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Организация взаимодействия с правоохранительными органами</w:t>
            </w:r>
          </w:p>
        </w:tc>
      </w:tr>
      <w:tr w:rsidR="00B00124">
        <w:trPr>
          <w:trHeight w:val="1379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Обмен информацией в рамках межсетевого взаимодействия в объёме компетенции.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8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 Ответственный за профилактику</w:t>
            </w:r>
          </w:p>
          <w:p w:rsidR="00B00124" w:rsidRDefault="00BE5672">
            <w:pPr>
              <w:pStyle w:val="TableParagraph"/>
              <w:spacing w:line="270" w:lineRule="atLeast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коррупционных 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73" w:right="26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00124">
        <w:trPr>
          <w:trHeight w:val="551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49" w:type="dxa"/>
            <w:gridSpan w:val="3"/>
          </w:tcPr>
          <w:p w:rsidR="00B00124" w:rsidRDefault="00BE5672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родителями и общественностью</w:t>
            </w:r>
          </w:p>
        </w:tc>
      </w:tr>
      <w:tr w:rsidR="00B00124">
        <w:trPr>
          <w:trHeight w:val="1656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247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 соответствии с действующим</w:t>
            </w:r>
            <w:r>
              <w:rPr>
                <w:sz w:val="24"/>
              </w:rPr>
              <w:tab/>
              <w:t>законодательством обращений граждан, содержащих сведения о коррупции 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  <w:p w:rsidR="00B00124" w:rsidRDefault="00BE5672">
            <w:pPr>
              <w:pStyle w:val="TableParagraph"/>
              <w:tabs>
                <w:tab w:val="left" w:pos="2232"/>
                <w:tab w:val="left" w:pos="307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находящимся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компетенции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8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 Ответственный за профилактику коррупционных 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103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1023"/>
                <w:tab w:val="left" w:pos="1359"/>
                <w:tab w:val="left" w:pos="2016"/>
                <w:tab w:val="left" w:pos="2925"/>
                <w:tab w:val="left" w:pos="3728"/>
                <w:tab w:val="left" w:pos="431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работниками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недопущении</w:t>
            </w:r>
            <w:r>
              <w:rPr>
                <w:sz w:val="24"/>
              </w:rPr>
              <w:tab/>
              <w:t>незаконных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сборов</w:t>
            </w:r>
          </w:p>
          <w:p w:rsidR="00B00124" w:rsidRDefault="00BE5672">
            <w:pPr>
              <w:pStyle w:val="TableParagraph"/>
              <w:tabs>
                <w:tab w:val="left" w:pos="1597"/>
                <w:tab w:val="left" w:pos="2822"/>
                <w:tab w:val="left" w:pos="337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8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103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1662"/>
                <w:tab w:val="left" w:pos="33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Организовать ведение на официальном сайте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странички</w:t>
            </w:r>
          </w:p>
          <w:p w:rsidR="00B00124" w:rsidRDefault="00BE5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«Противодействию коррупции»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6" w:right="36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7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B00124" w:rsidRDefault="00B00124">
      <w:pPr>
        <w:spacing w:line="267" w:lineRule="exact"/>
        <w:jc w:val="center"/>
        <w:rPr>
          <w:sz w:val="24"/>
        </w:rPr>
        <w:sectPr w:rsidR="00B00124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7"/>
        <w:gridCol w:w="2605"/>
        <w:gridCol w:w="2607"/>
      </w:tblGrid>
      <w:tr w:rsidR="00B00124">
        <w:trPr>
          <w:trHeight w:val="1106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1830"/>
                <w:tab w:val="left" w:pos="38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среди </w:t>
            </w:r>
            <w:r>
              <w:rPr>
                <w:sz w:val="24"/>
              </w:rPr>
              <w:t>участников образовательного процесса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00124" w:rsidRDefault="00BE5672" w:rsidP="008876B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качест</w:t>
            </w:r>
            <w:r w:rsidR="008876B2">
              <w:rPr>
                <w:sz w:val="24"/>
              </w:rPr>
              <w:t>ве образовательной деятельности.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7" w:lineRule="exact"/>
              <w:ind w:left="868"/>
              <w:rPr>
                <w:sz w:val="24"/>
              </w:rPr>
            </w:pPr>
            <w:r>
              <w:rPr>
                <w:sz w:val="24"/>
              </w:rPr>
              <w:t>Дире</w:t>
            </w:r>
            <w:r w:rsidR="008876B2">
              <w:rPr>
                <w:sz w:val="24"/>
              </w:rPr>
              <w:t>к</w:t>
            </w:r>
            <w:r>
              <w:rPr>
                <w:sz w:val="24"/>
              </w:rPr>
              <w:t>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827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Осуществление личного приема граждан администрацией учреждения 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приемные</w:t>
            </w:r>
          </w:p>
          <w:p w:rsidR="00B00124" w:rsidRDefault="00BE56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5" w:lineRule="exact"/>
              <w:ind w:left="8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379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соблюдения порядка административных процедур по приёму и рассмотрению жалоб при обращении граждан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5" w:lineRule="exact"/>
              <w:ind w:left="8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932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</w:t>
            </w:r>
          </w:p>
          <w:p w:rsidR="00B00124" w:rsidRDefault="00BE56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5" w:lineRule="exact"/>
              <w:ind w:left="8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379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наличия в свободном доступе к Книге отзывов и предложений, открытого (беспарольного) доступа к Гостевой книге сайта.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spacing w:line="265" w:lineRule="exact"/>
              <w:ind w:left="8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276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49" w:type="dxa"/>
            <w:gridSpan w:val="3"/>
          </w:tcPr>
          <w:p w:rsidR="00B00124" w:rsidRDefault="00BE5672">
            <w:pPr>
              <w:pStyle w:val="TableParagraph"/>
              <w:spacing w:line="256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B00124">
        <w:trPr>
          <w:trHeight w:val="1379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2702"/>
                <w:tab w:val="left" w:pos="362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изменений действующего 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8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 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7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1379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борьбе с коррупцией на собраниях трудового коллектива, педагогических советах.</w:t>
            </w:r>
          </w:p>
        </w:tc>
        <w:tc>
          <w:tcPr>
            <w:tcW w:w="2605" w:type="dxa"/>
          </w:tcPr>
          <w:p w:rsidR="00B00124" w:rsidRDefault="00BE5672">
            <w:pPr>
              <w:pStyle w:val="TableParagraph"/>
              <w:ind w:left="378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 Ответственный за профилактику коррупционных</w:t>
            </w:r>
          </w:p>
          <w:p w:rsidR="00B00124" w:rsidRDefault="00BE5672">
            <w:pPr>
              <w:pStyle w:val="TableParagraph"/>
              <w:spacing w:line="265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00124">
        <w:trPr>
          <w:trHeight w:val="830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49" w:type="dxa"/>
            <w:gridSpan w:val="3"/>
          </w:tcPr>
          <w:p w:rsidR="00B00124" w:rsidRDefault="00BE5672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Осуществление контроля финансово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хозяйственной и образовательной деятельности учреждения в целях предупреждения коррупции</w:t>
            </w:r>
          </w:p>
        </w:tc>
      </w:tr>
      <w:tr w:rsidR="00B00124">
        <w:trPr>
          <w:trHeight w:val="551"/>
        </w:trPr>
        <w:tc>
          <w:tcPr>
            <w:tcW w:w="675" w:type="dxa"/>
          </w:tcPr>
          <w:p w:rsidR="00B00124" w:rsidRDefault="00B001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00124" w:rsidRDefault="00BE5672">
            <w:pPr>
              <w:pStyle w:val="TableParagraph"/>
              <w:tabs>
                <w:tab w:val="left" w:pos="1941"/>
                <w:tab w:val="left" w:pos="3109"/>
                <w:tab w:val="left" w:pos="35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целевым</w:t>
            </w:r>
          </w:p>
          <w:p w:rsidR="00B00124" w:rsidRDefault="00BE56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использованием бюджетных средств.</w:t>
            </w:r>
          </w:p>
        </w:tc>
        <w:tc>
          <w:tcPr>
            <w:tcW w:w="2605" w:type="dxa"/>
          </w:tcPr>
          <w:p w:rsidR="00B00124" w:rsidRDefault="00A067D3">
            <w:pPr>
              <w:pStyle w:val="TableParagraph"/>
              <w:tabs>
                <w:tab w:val="left" w:pos="164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BE5672">
              <w:rPr>
                <w:sz w:val="24"/>
              </w:rPr>
              <w:t>главный</w:t>
            </w:r>
          </w:p>
          <w:p w:rsidR="00B00124" w:rsidRDefault="00BE567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607" w:type="dxa"/>
          </w:tcPr>
          <w:p w:rsidR="00B00124" w:rsidRDefault="00BE5672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BE5672" w:rsidRDefault="00BE5672"/>
    <w:sectPr w:rsidR="00BE5672">
      <w:pgSz w:w="11910" w:h="16840"/>
      <w:pgMar w:top="112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855"/>
    <w:multiLevelType w:val="hybridMultilevel"/>
    <w:tmpl w:val="2F5E999C"/>
    <w:lvl w:ilvl="0" w:tplc="616ABCE0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4B9E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414EBCA2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3" w:tplc="46FCBF2C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9B86E7DE">
      <w:numFmt w:val="bullet"/>
      <w:lvlText w:val="•"/>
      <w:lvlJc w:val="left"/>
      <w:pPr>
        <w:ind w:left="4389" w:hanging="140"/>
      </w:pPr>
      <w:rPr>
        <w:rFonts w:hint="default"/>
        <w:lang w:val="ru-RU" w:eastAsia="en-US" w:bidi="ar-SA"/>
      </w:rPr>
    </w:lvl>
    <w:lvl w:ilvl="5" w:tplc="BDAAB3EA">
      <w:numFmt w:val="bullet"/>
      <w:lvlText w:val="•"/>
      <w:lvlJc w:val="left"/>
      <w:pPr>
        <w:ind w:left="5432" w:hanging="140"/>
      </w:pPr>
      <w:rPr>
        <w:rFonts w:hint="default"/>
        <w:lang w:val="ru-RU" w:eastAsia="en-US" w:bidi="ar-SA"/>
      </w:rPr>
    </w:lvl>
    <w:lvl w:ilvl="6" w:tplc="962EE6C2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7" w:tplc="57468530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074DFB8">
      <w:numFmt w:val="bullet"/>
      <w:lvlText w:val="•"/>
      <w:lvlJc w:val="left"/>
      <w:pPr>
        <w:ind w:left="855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A4009A2"/>
    <w:multiLevelType w:val="multilevel"/>
    <w:tmpl w:val="D4E00EF0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CAA3921"/>
    <w:multiLevelType w:val="multilevel"/>
    <w:tmpl w:val="7D2681BC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0124"/>
    <w:rsid w:val="004B647D"/>
    <w:rsid w:val="008876B2"/>
    <w:rsid w:val="00A067D3"/>
    <w:rsid w:val="00B00124"/>
    <w:rsid w:val="00BE37F0"/>
    <w:rsid w:val="00BE5672"/>
    <w:rsid w:val="00C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7331-BA3F-4F76-B094-0CF97D2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9" w:right="222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161" w:hanging="24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87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9</cp:revision>
  <cp:lastPrinted>2023-10-27T10:37:00Z</cp:lastPrinted>
  <dcterms:created xsi:type="dcterms:W3CDTF">2020-07-08T11:26:00Z</dcterms:created>
  <dcterms:modified xsi:type="dcterms:W3CDTF">2023-10-27T10:38:00Z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