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48" w:rsidRDefault="00675A48" w:rsidP="00D871E1">
      <w:pPr>
        <w:pStyle w:val="a3"/>
      </w:pPr>
      <w:r>
        <w:t>Конспект занятия по музыке в старшей группе «Мы играем и поем»</w:t>
      </w:r>
    </w:p>
    <w:p w:rsidR="00675A48" w:rsidRDefault="00675A48" w:rsidP="00D871E1">
      <w:pPr>
        <w:pStyle w:val="a3"/>
      </w:pPr>
      <w:r>
        <w:t>Образовательная область: Художественно-Эстетическое развитие.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Интеграция образовательных областей: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-социально-коммуникативное развитие,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-познавательное развитие,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-речевое развитие.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Цель: развитие когнитивных процессов и музыкальных способностей детей старшего дошкольного возраста посредством использования педагогических </w:t>
      </w:r>
      <w:proofErr w:type="spellStart"/>
      <w:r>
        <w:t>здоровьесберегающих</w:t>
      </w:r>
      <w:proofErr w:type="spellEnd"/>
      <w:r>
        <w:t xml:space="preserve"> и </w:t>
      </w:r>
      <w:proofErr w:type="gramStart"/>
      <w:r>
        <w:t>ИК-технологий</w:t>
      </w:r>
      <w:proofErr w:type="gramEnd"/>
      <w:r>
        <w:t>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Задачи: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обучающие: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- совершенствовать вокальные навыки и </w:t>
      </w:r>
      <w:proofErr w:type="spellStart"/>
      <w:r>
        <w:t>звуковысотный</w:t>
      </w:r>
      <w:proofErr w:type="spellEnd"/>
      <w:r>
        <w:t xml:space="preserve"> слух в процессе певческой деятельности;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познакомить детей с разучиванием песни используя мнемотехнику;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поощрять проявление активности детей в музыкально-речевой деятельности.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развивающие: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развивать чувство ритма, слуховое внимание;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способствовать развитию памяти, воображения;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- совершенствовать </w:t>
      </w:r>
      <w:proofErr w:type="spellStart"/>
      <w:r>
        <w:t>речедвигательные</w:t>
      </w:r>
      <w:proofErr w:type="spellEnd"/>
      <w:r>
        <w:t xml:space="preserve"> навыки;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развивать творческую активность детей, коммуникативные навыки.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воспитывающие: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воспитывать культуру слушания, любовь к музыке, желание заниматься музыкальной деятельностью;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воспитывать культуру общения, чувство сопереживания;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побуждать детей к двигательным импровизациям;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развивать эмоциональную отзывчивость детей на выраженные в музыке чувства и настроения.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proofErr w:type="spellStart"/>
      <w:r>
        <w:t>здоровьесберегающие</w:t>
      </w:r>
      <w:proofErr w:type="spellEnd"/>
      <w:r>
        <w:t>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создание положительной психологической атмосферы на занятии, снижение эмоционального напряжения;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повышение самооценки детей, их уверенности в собственных силах и результатах деятельности;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формирование мотивации к творческому самовыражению в процессе коллективной деятельности;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снижение зрительного напряжения;</w:t>
      </w:r>
      <w:bookmarkStart w:id="0" w:name="_GoBack"/>
      <w:bookmarkEnd w:id="0"/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снижение мышечного напряжения путем обучения основам игрового самомассажа.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Оборудование и материалы: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ноутбук;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музыкальный центр;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проектор;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музыкальные инструменты.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Планируемый результат: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установление дружеской взаимосвязи (педагог – дети);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создание и сохранение положительного эмоционального фона на протяжении всего занятия;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разучивание новой песни с последующим исполнением;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овладение навыками самомассажа.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Методы и приемы: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-наглядный;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-игровой;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-словесный;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-практический.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Ход НОД.</w:t>
      </w:r>
    </w:p>
    <w:p w:rsidR="00675A48" w:rsidRDefault="00675A48" w:rsidP="00D871E1">
      <w:pPr>
        <w:pStyle w:val="a3"/>
      </w:pPr>
      <w:r>
        <w:t>I. Вводная часть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Музыкальный руководитель: - Здравствуйте, мои друзья! Рада видеть вас у себя! Становитесь все сюда. Все на месте?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Дети: Да.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Звучит музыка дети заходят.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Упражнение-ПРИВЕТСТВИЕ «Мы начнём»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1.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: (стоя на месте)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Рада видеть вас, друзья,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На занятии у себя.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Добрый день!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Дети: Добрый день!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Заниматься нам не лень.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Проигрыш – пружинка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2.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Мы по кругу все пойдём,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Заниматься мы начнём.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Мы начнём?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Дети: Мы начнём, и по кругу все пойдём.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Проигрыш: идём по кругу, взявшись за руки.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3.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Вы готовы начинать: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Песни петь и танцевать?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Так начнём?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Дети: Да, начнём!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И покружимся вдвоём…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Проигрыш: кружатся парами.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4.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Вот поехал паровоз-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Он вагончики повёз.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Что повёз?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Дети: Что повёз?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Он вагончики повёз.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Проигрыш: паровозик едет (парами друг за другом)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5.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Рада видеть вас, друзья,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На занятии у себя.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Добрый день!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Дети: Добрый день!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Заниматься нам не лень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А встретились мы с вами не случайно. Как вы думаете, чем мы можем заняться на музыкальном занятии? (петь, танцевать, играть на музыкальных инструментах).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Ребятки, а теперь давайте сделаем с вами разминку.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- Если вы услышите марш, то вы будете высоко поднимать ножки и работать ручками, а когда </w:t>
      </w:r>
      <w:proofErr w:type="gramStart"/>
      <w:r>
        <w:t>будет играть легкая музыка</w:t>
      </w:r>
      <w:proofErr w:type="gramEnd"/>
      <w:r>
        <w:t xml:space="preserve"> будете бегать на носочках.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Будьте внимательны! Двигайтесь так, как подсказывает вам музыка.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Звучит «Марш и бег» - Е. Тиличеевой.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II. Основная часть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Музыкальный руководитель: Молодцы ребята, проходим на места.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-А давайте мы сегодня вместе побудем артистами, будем красиво петь и танцевать?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Ну что, артисты, сели прямо, спина прямая, ножки вместе. (Обращаю внимание на осанку)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-Чтобы научиться </w:t>
      </w:r>
      <w:proofErr w:type="gramStart"/>
      <w:r>
        <w:t>красиво</w:t>
      </w:r>
      <w:proofErr w:type="gramEnd"/>
      <w:r>
        <w:t xml:space="preserve"> петь, необходимо прогреть и подготовить наши голоса.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Самомассаж «Голосок, проснись!» (автор Е. Плахова)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Похлопаем немножко… (хлопки в ладоши)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И разотрем ладошки… (трут ладоши друг об друга)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А теперь еще сильней,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Чтобы стало горячей! (трут ладоши более быстро и интенсивно)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Снизу вверх…сверху вниз… (поглаживающие движения кончиками пальцев по шее)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Голосочек наш, проснись! (хлопают в ладоши)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Сверху вниз…снизу вверх… (поглаживающие движения кончиками пальцев по шее)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В пении нас ждет успех! (хлопают в ладоши)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Музыкальный руководитель. Наш голосок готов для пения, а какую песню мы будем петь, вы </w:t>
      </w:r>
      <w:proofErr w:type="spellStart"/>
      <w:r>
        <w:t>узнаете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отгадаете загадку: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Ты весь мир обогреваешь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И усталости не знаешь,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Улыбаешься в оконце,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lastRenderedPageBreak/>
        <w:t>А зовут тебя все (солнце)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-А теперь ласково назовите его. (Солнышко)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Давайте прослушаем песню «Солнышко»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Песня «Солнышко»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Музыкальный руководитель. Ребята, так о чём эта песня?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Правильно, мы в этой песне зовём солнышко. Покажите, как мы можем его позвать?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Вспомните, что мы просим сделать солнышко? (глазками погляди, лучиком посвети)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А есть слова в песне, которые повторяются несколько раз? (солнышко, глазками, лучиком)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Как вы думаете, по характеру эта песня какая? (весёлая)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Правильно, и петь её нужно как? …. (легко и звонко)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Я предлагаю вам сегодня разучить эту песню, а помогут нам картинки на экране.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Экспресс-разучивание песни «Солнышко» с использование мнемотехники.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(слова и музыка А. </w:t>
      </w:r>
      <w:proofErr w:type="spellStart"/>
      <w:r>
        <w:t>Ярановой</w:t>
      </w:r>
      <w:proofErr w:type="spellEnd"/>
      <w:r>
        <w:t>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Разучивание происходит сидя на стульях, а заключительное исполнение стоя.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Вместе с детьми поем песню по картинкам.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Музыкальный руководитель.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Песню спели вы прекрасно!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Постарались не напрасно!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А пока вы все трудились,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Глазки наши утомились.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Давайте сделаем гимнастику для глаз, повторяйте за мной.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Зрительная гимнастика «Солнышко»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(на экране - следить за движением солнышка)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Музыкальный руководитель: Молодцы ребята! А теперь инструменты нужно взять, сказку ими обыграть. Я сейчас расскажу сказку, а вы будете озвучивать её. Чтобы сказка получилась красивой, нужно внимательно слушать и ритмично играть на инструментах.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Сказка - </w:t>
      </w:r>
      <w:proofErr w:type="spellStart"/>
      <w:r>
        <w:t>шумелка</w:t>
      </w:r>
      <w:proofErr w:type="spellEnd"/>
      <w:r>
        <w:t xml:space="preserve"> «Трусливый заяц»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Жил-был в лесу заяц-трусишка.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lastRenderedPageBreak/>
        <w:t>Вышел однажды заяц из дома, а ёжик в кустах вдруг как зашуршит!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Шуршим пакетом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Испугался заяц и бежать.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быстро встряхиваем кастаньеты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Бежал, бежал и присел на пенёк отдохнуть. А дятел на сосне как застучит!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стучим ложками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Бросился заяц бежать.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быстро встряхиваем кастаньеты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Бежал, бежал, забежал в самую чащу, а там сова крыльями как захлопает!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шлёпаем руками по ногам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Побежал заяц из леса к речке.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быстро встряхиваем кастаньеты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А на берегу речки лягушки сидели.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проводим палочкой по рубелю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 xml:space="preserve">Увидели они зайца и </w:t>
      </w:r>
      <w:proofErr w:type="gramStart"/>
      <w:r>
        <w:t>прыг</w:t>
      </w:r>
      <w:proofErr w:type="gramEnd"/>
      <w:r>
        <w:t xml:space="preserve"> в воду.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проводим палочкой по металлофону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Обрадовался заяц, что лягушки его испугались - и смело поскакал обратно в лес.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медленно ударяем пальцами по барабану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Танец «Танец с притопами». Гопак. Украинская народная мелодия.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III. Заключительный этап.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Музыкальный руководитель: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 Ребята, а какое у вас сейчас настроение? (ответ)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-Давайте ещё раз улыбнемся друг другу и подарим наше хорошее настроение другим.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Дети сдувают хорошее настроение с ладошки.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-Понравилась ли вам наша встреча?</w:t>
      </w:r>
    </w:p>
    <w:p w:rsidR="00675A48" w:rsidRDefault="00675A48" w:rsidP="00D871E1">
      <w:pPr>
        <w:pStyle w:val="a3"/>
      </w:pPr>
    </w:p>
    <w:p w:rsidR="00675A48" w:rsidRDefault="00675A48" w:rsidP="00D871E1">
      <w:pPr>
        <w:pStyle w:val="a3"/>
      </w:pPr>
      <w:r>
        <w:t>-А что понравилось больше всего? (ответы детей).</w:t>
      </w:r>
    </w:p>
    <w:p w:rsidR="00675A48" w:rsidRDefault="00675A48" w:rsidP="00D871E1">
      <w:pPr>
        <w:pStyle w:val="a3"/>
      </w:pPr>
    </w:p>
    <w:p w:rsidR="00B341D6" w:rsidRDefault="00675A48" w:rsidP="00D871E1">
      <w:pPr>
        <w:pStyle w:val="a3"/>
      </w:pPr>
      <w:r>
        <w:t>-Я говорю вам «</w:t>
      </w:r>
      <w:proofErr w:type="spellStart"/>
      <w:r>
        <w:t>спасибо»</w:t>
      </w:r>
      <w:proofErr w:type="gramStart"/>
      <w:r>
        <w:t>,в</w:t>
      </w:r>
      <w:proofErr w:type="gramEnd"/>
      <w:r>
        <w:t>ы</w:t>
      </w:r>
      <w:proofErr w:type="spellEnd"/>
      <w:r>
        <w:t xml:space="preserve"> настоящие артисты: которые умеют петь, танцевать и играть на инструментах! Мне очень приятно было сегодня встретиться с вами. До свидания, ребята!</w:t>
      </w:r>
    </w:p>
    <w:sectPr w:rsidR="00B3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8"/>
    <w:rsid w:val="003A056F"/>
    <w:rsid w:val="005D6EA7"/>
    <w:rsid w:val="00675A48"/>
    <w:rsid w:val="00B341D6"/>
    <w:rsid w:val="00D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2B50-97B9-4294-9945-482AD464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1064</Words>
  <Characters>6067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6</cp:revision>
  <dcterms:created xsi:type="dcterms:W3CDTF">2022-01-25T16:12:00Z</dcterms:created>
  <dcterms:modified xsi:type="dcterms:W3CDTF">2023-10-18T17:10:00Z</dcterms:modified>
</cp:coreProperties>
</file>