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E6" w:rsidRPr="00C94DE6" w:rsidRDefault="00C94DE6" w:rsidP="00C94DE6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block-20239707"/>
      <w:bookmarkStart w:id="1" w:name="_GoBack"/>
      <w:bookmarkEnd w:id="1"/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МИНИСТЕРСТВО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ПРОСВЕЩЕНИЯ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</w:p>
    <w:p w:rsidR="00C94DE6" w:rsidRPr="00C94DE6" w:rsidRDefault="00C94DE6" w:rsidP="00C94DE6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‌Министерство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Чувашской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Республики‌‌</w:t>
      </w:r>
    </w:p>
    <w:p w:rsidR="00C94DE6" w:rsidRPr="00C94DE6" w:rsidRDefault="00C94DE6" w:rsidP="00C94DE6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‌Администрация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Аликовского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округа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Чувашской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4D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Республики‌</w:t>
      </w:r>
      <w:r w:rsidRPr="00C94DE6">
        <w:rPr>
          <w:rFonts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C94DE6" w:rsidRDefault="00C94DE6" w:rsidP="00C94DE6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>ОУ</w:t>
      </w: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Большеямашевская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>ОШ</w:t>
      </w:r>
      <w:r w:rsidRPr="00A304EB">
        <w:rPr>
          <w:rFonts w:hAnsi="Times New Roman" w:cs="Times New Roman"/>
          <w:b/>
          <w:bCs/>
          <w:color w:val="000000"/>
          <w:sz w:val="24"/>
          <w:szCs w:val="24"/>
        </w:rPr>
        <w:t>"</w:t>
      </w:r>
    </w:p>
    <w:p w:rsidR="00C94DE6" w:rsidRPr="00282434" w:rsidRDefault="00C94DE6" w:rsidP="00C94DE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4DE6" w:rsidRPr="00282434" w:rsidRDefault="00C94DE6" w:rsidP="00C94D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155"/>
        <w:gridCol w:w="4111"/>
      </w:tblGrid>
      <w:tr w:rsidR="00C94DE6" w:rsidRPr="00282434" w:rsidTr="00C94DE6">
        <w:tc>
          <w:tcPr>
            <w:tcW w:w="3936" w:type="dxa"/>
          </w:tcPr>
          <w:p w:rsidR="00C94DE6" w:rsidRPr="00C94DE6" w:rsidRDefault="00C94DE6" w:rsidP="00C94D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РАССМОТРЕНО     </w:t>
            </w:r>
          </w:p>
          <w:p w:rsidR="00C94DE6" w:rsidRPr="00C94DE6" w:rsidRDefault="00C94DE6" w:rsidP="00C94D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ШМО  </w:t>
            </w:r>
          </w:p>
          <w:p w:rsidR="00C94DE6" w:rsidRPr="00C94DE6" w:rsidRDefault="00C94DE6" w:rsidP="00C94D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C94DE6" w:rsidRPr="00282434" w:rsidRDefault="00C94DE6" w:rsidP="00C94D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 2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 г.</w:t>
            </w:r>
          </w:p>
        </w:tc>
        <w:tc>
          <w:tcPr>
            <w:tcW w:w="2155" w:type="dxa"/>
          </w:tcPr>
          <w:p w:rsidR="00C94DE6" w:rsidRPr="00282434" w:rsidRDefault="00C94DE6" w:rsidP="00C94D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4DE6" w:rsidRPr="00C94DE6" w:rsidRDefault="00C94DE6" w:rsidP="00C94D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94DE6" w:rsidRPr="00C94DE6" w:rsidRDefault="00C94DE6" w:rsidP="00C94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МАОУ «Большеямашевская ООШ»  </w:t>
            </w:r>
          </w:p>
          <w:p w:rsidR="00C94DE6" w:rsidRPr="00282434" w:rsidRDefault="00C94DE6" w:rsidP="00C94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4DE6" w:rsidRPr="00282434" w:rsidRDefault="00C94DE6" w:rsidP="00C94D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4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94DE6" w:rsidRDefault="00C94DE6" w:rsidP="00C94D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DE6" w:rsidRDefault="00C94DE6" w:rsidP="00C94D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4DE6" w:rsidRDefault="00C94DE6" w:rsidP="00C94DE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6CA2" w:rsidRPr="00C94DE6" w:rsidRDefault="00C94DE6">
      <w:pPr>
        <w:spacing w:after="0"/>
        <w:ind w:left="120"/>
        <w:rPr>
          <w:sz w:val="36"/>
          <w:szCs w:val="36"/>
          <w:lang w:val="ru-RU"/>
        </w:rPr>
      </w:pPr>
      <w:r w:rsidRPr="00C94DE6">
        <w:rPr>
          <w:rFonts w:ascii="Times New Roman" w:hAnsi="Times New Roman"/>
          <w:color w:val="000000"/>
          <w:sz w:val="28"/>
          <w:lang w:val="ru-RU"/>
        </w:rPr>
        <w:t>‌</w:t>
      </w:r>
    </w:p>
    <w:p w:rsidR="00176CA2" w:rsidRPr="00C94DE6" w:rsidRDefault="00C94DE6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C94DE6">
        <w:rPr>
          <w:rFonts w:ascii="Times New Roman" w:hAnsi="Times New Roman"/>
          <w:b/>
          <w:color w:val="000000"/>
          <w:sz w:val="36"/>
          <w:szCs w:val="36"/>
          <w:lang w:val="ru-RU"/>
        </w:rPr>
        <w:t>РАБОЧАЯ ПРОГРАММА</w:t>
      </w:r>
    </w:p>
    <w:p w:rsidR="00176CA2" w:rsidRPr="00C94DE6" w:rsidRDefault="00C94DE6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C94DE6">
        <w:rPr>
          <w:rFonts w:ascii="Times New Roman" w:hAnsi="Times New Roman"/>
          <w:color w:val="000000"/>
          <w:sz w:val="36"/>
          <w:szCs w:val="36"/>
          <w:lang w:val="ru-RU"/>
        </w:rPr>
        <w:t>(</w:t>
      </w:r>
      <w:r w:rsidRPr="00C94DE6">
        <w:rPr>
          <w:rFonts w:ascii="Times New Roman" w:hAnsi="Times New Roman"/>
          <w:color w:val="000000"/>
          <w:sz w:val="36"/>
          <w:szCs w:val="36"/>
        </w:rPr>
        <w:t>ID</w:t>
      </w:r>
      <w:r w:rsidRPr="00C94DE6">
        <w:rPr>
          <w:rFonts w:ascii="Times New Roman" w:hAnsi="Times New Roman"/>
          <w:color w:val="000000"/>
          <w:sz w:val="36"/>
          <w:szCs w:val="36"/>
          <w:lang w:val="ru-RU"/>
        </w:rPr>
        <w:t xml:space="preserve"> 2702956)</w:t>
      </w:r>
    </w:p>
    <w:p w:rsidR="00176CA2" w:rsidRPr="00C94DE6" w:rsidRDefault="00C94DE6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C94DE6">
        <w:rPr>
          <w:rFonts w:ascii="Times New Roman" w:hAnsi="Times New Roman"/>
          <w:b/>
          <w:color w:val="000000"/>
          <w:sz w:val="36"/>
          <w:szCs w:val="36"/>
          <w:lang w:val="ru-RU"/>
        </w:rPr>
        <w:t>учебного предмета «Информатика. Базовый уровень»</w:t>
      </w:r>
    </w:p>
    <w:p w:rsidR="00176CA2" w:rsidRPr="00C94DE6" w:rsidRDefault="00C94DE6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C94DE6">
        <w:rPr>
          <w:rFonts w:ascii="Times New Roman" w:hAnsi="Times New Roman"/>
          <w:color w:val="000000"/>
          <w:sz w:val="36"/>
          <w:szCs w:val="36"/>
          <w:lang w:val="ru-RU"/>
        </w:rPr>
        <w:t xml:space="preserve">для обучающихся 7–9 классов </w:t>
      </w:r>
    </w:p>
    <w:p w:rsidR="00176CA2" w:rsidRPr="00C94DE6" w:rsidRDefault="00176CA2">
      <w:pPr>
        <w:spacing w:after="0"/>
        <w:ind w:left="120"/>
        <w:jc w:val="center"/>
        <w:rPr>
          <w:sz w:val="36"/>
          <w:szCs w:val="36"/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sz w:val="36"/>
          <w:szCs w:val="36"/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sz w:val="36"/>
          <w:szCs w:val="36"/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lang w:val="ru-RU"/>
        </w:rPr>
      </w:pPr>
    </w:p>
    <w:p w:rsidR="00176CA2" w:rsidRPr="00C94DE6" w:rsidRDefault="00176CA2">
      <w:pPr>
        <w:spacing w:after="0"/>
        <w:ind w:left="120"/>
        <w:jc w:val="center"/>
        <w:rPr>
          <w:b/>
          <w:lang w:val="ru-RU"/>
        </w:rPr>
      </w:pPr>
    </w:p>
    <w:p w:rsidR="00176CA2" w:rsidRPr="00C94DE6" w:rsidRDefault="00C94DE6">
      <w:pPr>
        <w:spacing w:after="0"/>
        <w:ind w:left="120"/>
        <w:jc w:val="center"/>
        <w:rPr>
          <w:lang w:val="ru-RU"/>
        </w:rPr>
      </w:pPr>
      <w:r w:rsidRPr="00C94DE6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2" w:name="ae4c76de-41ab-46d4-9fe8-5c6b8c856b06"/>
      <w:r w:rsidRPr="00C94DE6">
        <w:rPr>
          <w:rFonts w:ascii="Times New Roman" w:hAnsi="Times New Roman"/>
          <w:color w:val="000000"/>
          <w:sz w:val="24"/>
          <w:lang w:val="ru-RU"/>
        </w:rPr>
        <w:t>село Большое Ямашево</w:t>
      </w:r>
      <w:bookmarkEnd w:id="2"/>
      <w:r w:rsidRPr="00C94DE6">
        <w:rPr>
          <w:rFonts w:ascii="Times New Roman" w:hAnsi="Times New Roman"/>
          <w:color w:val="000000"/>
          <w:sz w:val="24"/>
          <w:lang w:val="ru-RU"/>
        </w:rPr>
        <w:t xml:space="preserve">‌ </w:t>
      </w:r>
      <w:bookmarkStart w:id="3" w:name="22e736e0-d89d-49da-83ee-47ec29d46038"/>
      <w:r w:rsidRPr="00C94DE6">
        <w:rPr>
          <w:rFonts w:ascii="Times New Roman" w:hAnsi="Times New Roman"/>
          <w:color w:val="000000"/>
          <w:sz w:val="24"/>
          <w:lang w:val="ru-RU"/>
        </w:rPr>
        <w:t>2023</w:t>
      </w:r>
      <w:bookmarkEnd w:id="3"/>
      <w:r w:rsidRPr="00C94DE6">
        <w:rPr>
          <w:rFonts w:ascii="Times New Roman" w:hAnsi="Times New Roman"/>
          <w:color w:val="000000"/>
          <w:sz w:val="24"/>
          <w:lang w:val="ru-RU"/>
        </w:rPr>
        <w:t>‌​</w:t>
      </w:r>
    </w:p>
    <w:p w:rsidR="00176CA2" w:rsidRPr="00C94DE6" w:rsidRDefault="00176CA2">
      <w:pPr>
        <w:spacing w:after="0"/>
        <w:ind w:left="120"/>
        <w:rPr>
          <w:b/>
          <w:lang w:val="ru-RU"/>
        </w:rPr>
      </w:pPr>
    </w:p>
    <w:p w:rsidR="00176CA2" w:rsidRPr="00C94DE6" w:rsidRDefault="00176CA2">
      <w:pPr>
        <w:rPr>
          <w:lang w:val="ru-RU"/>
        </w:rPr>
        <w:sectPr w:rsidR="00176CA2" w:rsidRPr="00C94DE6" w:rsidSect="00C94DE6">
          <w:pgSz w:w="11906" w:h="16383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C94D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0239708"/>
      <w:bookmarkEnd w:id="0"/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76CA2" w:rsidRPr="00C94DE6" w:rsidRDefault="00176CA2" w:rsidP="00C94D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C94DE6" w:rsidRDefault="00C94DE6" w:rsidP="00C94DE6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9c77c369-253a-42d0-9f35-54c4c9eeb23c"/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информатики на базовом уровне отводится 102 часа: </w:t>
      </w:r>
    </w:p>
    <w:p w:rsidR="00C94DE6" w:rsidRDefault="00C94DE6" w:rsidP="00C94DE6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7 классе – 34 часа (1 час в неделю), </w:t>
      </w:r>
    </w:p>
    <w:p w:rsidR="00C94DE6" w:rsidRDefault="00C94DE6" w:rsidP="00C94DE6">
      <w:pPr>
        <w:spacing w:after="0" w:line="240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8 классе – 34 часа (1 час в неделю), </w:t>
      </w:r>
    </w:p>
    <w:p w:rsidR="00176CA2" w:rsidRPr="00C94DE6" w:rsidRDefault="00C94DE6" w:rsidP="00C94DE6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9 классе – 34 часа (1 час в неделю).</w:t>
      </w:r>
      <w:bookmarkEnd w:id="5"/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76CA2" w:rsidRPr="00C94DE6" w:rsidSect="00C94DE6">
          <w:pgSz w:w="11906" w:h="16383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C94D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0239709"/>
      <w:bookmarkEnd w:id="4"/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6B55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Поисковые системы. 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</w:rPr>
        <w:t xml:space="preserve">Граф. Вершина, ребро, путь. 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 xml:space="preserve">Примеры использования деревьев. 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Перебор вариантов с помощью дерева.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Алгоритмы и программирование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76CA2" w:rsidRPr="00C94DE6" w:rsidSect="00C94DE6">
          <w:pgSz w:w="11906" w:h="16383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239710"/>
      <w:bookmarkEnd w:id="6"/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технологиями, основанными на достижениях науки информатики и научно-технического прогресса;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6CA2" w:rsidRDefault="00C94DE6" w:rsidP="00C94DE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94DE6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76CA2" w:rsidRPr="00C94DE6" w:rsidRDefault="00176CA2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76CA2" w:rsidRPr="00C94DE6" w:rsidRDefault="00C94DE6" w:rsidP="00C94DE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76CA2" w:rsidRPr="00C94DE6" w:rsidSect="00C94DE6">
          <w:pgSz w:w="11906" w:h="16383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C94DE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20239712"/>
      <w:bookmarkEnd w:id="7"/>
      <w:r w:rsidRPr="00C94D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017"/>
        <w:gridCol w:w="1589"/>
        <w:gridCol w:w="1841"/>
        <w:gridCol w:w="1910"/>
        <w:gridCol w:w="3050"/>
      </w:tblGrid>
      <w:tr w:rsidR="00176CA2" w:rsidRPr="006B5596" w:rsidTr="00C94DE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</w:t>
            </w:r>
            <w:proofErr w:type="gramStart"/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тельные</w:t>
            </w:r>
            <w:proofErr w:type="gramEnd"/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ресурсы </w:t>
            </w: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4586" w:type="dxa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4586" w:type="dxa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4586" w:type="dxa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1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C94DE6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6CA2" w:rsidRPr="00C94DE6" w:rsidSect="00C94DE6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3063"/>
      </w:tblGrid>
      <w:tr w:rsidR="00176CA2" w:rsidRPr="00C94DE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6CA2" w:rsidRPr="00C94DE6" w:rsidSect="00C94DE6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3050"/>
      </w:tblGrid>
      <w:tr w:rsidR="00176CA2" w:rsidRPr="00C94DE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37" w:rsidRPr="00C94D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337" w:rsidRPr="00C94DE6" w:rsidRDefault="00F01337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01337" w:rsidRPr="00C94DE6" w:rsidRDefault="00F01337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1337" w:rsidRPr="00C94DE6" w:rsidRDefault="00F01337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1337" w:rsidRPr="00C94DE6" w:rsidRDefault="00F01337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1337" w:rsidRPr="00C94DE6" w:rsidRDefault="00F01337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6CA2" w:rsidRPr="00C94DE6" w:rsidSect="00C94DE6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F0133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20239713"/>
      <w:bookmarkEnd w:id="8"/>
      <w:r w:rsidRPr="00C94D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7546"/>
        <w:gridCol w:w="992"/>
        <w:gridCol w:w="1736"/>
        <w:gridCol w:w="3090"/>
      </w:tblGrid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728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37">
              <w:rPr>
                <w:rFonts w:ascii="Times New Roman" w:hAnsi="Times New Roman" w:cs="Times New Roman"/>
                <w:color w:val="000000"/>
                <w:szCs w:val="24"/>
              </w:rPr>
              <w:t>Практические работы</w:t>
            </w: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правила работы на компьютере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4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6CA2" w:rsidRPr="00C94DE6" w:rsidSect="00C94DE6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7478"/>
        <w:gridCol w:w="1134"/>
        <w:gridCol w:w="1660"/>
        <w:gridCol w:w="3090"/>
      </w:tblGrid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F0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F0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16564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17949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179606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Алгоритмическая конструкция «ветвление»: полная и неполная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конструкции»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78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6CA2" w:rsidRPr="00C94DE6" w:rsidSect="00C94DE6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176CA2" w:rsidRPr="00C94DE6" w:rsidRDefault="00C94DE6" w:rsidP="00F0133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7121"/>
        <w:gridCol w:w="1101"/>
        <w:gridCol w:w="1910"/>
        <w:gridCol w:w="3090"/>
      </w:tblGrid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011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F0133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-адреса узлов. Большие данные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578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3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Граф. Весовая матрица графа.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компьютерного моделирования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 Сигнал. Обратная связь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832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2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94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76CA2" w:rsidRPr="00C94DE6" w:rsidTr="00F01337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C94DE6" w:rsidP="00C94DE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176CA2" w:rsidRPr="00C94DE6" w:rsidRDefault="00176CA2" w:rsidP="00C9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6CA2" w:rsidRPr="00C94DE6" w:rsidSect="00C94DE6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F01337" w:rsidRDefault="00F01337" w:rsidP="00C94D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20239711"/>
      <w:bookmarkEnd w:id="9"/>
    </w:p>
    <w:p w:rsidR="00176CA2" w:rsidRPr="00F01337" w:rsidRDefault="00C94DE6" w:rsidP="00F0133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13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76CA2" w:rsidRDefault="00C94DE6" w:rsidP="00F0133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013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01337" w:rsidRPr="00F01337" w:rsidRDefault="00F01337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01337" w:rsidRDefault="00C94DE6" w:rsidP="00F01337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13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r w:rsidR="00F01337" w:rsidRPr="00F013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Информатика, </w:t>
      </w:r>
      <w:r w:rsidR="00F01337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F01337" w:rsidRPr="00F013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класс/ Босова Л.Л., Босова А.Ю., Акционерное общество «Издательство «Просвещение»</w:t>
      </w:r>
    </w:p>
    <w:p w:rsidR="00F01337" w:rsidRPr="00F01337" w:rsidRDefault="00C94DE6" w:rsidP="00F01337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013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Информатика, 8 класс/ Босова Л.Л., Босова А.Ю., Акционерное общество «Издательство «Просвещение»</w:t>
      </w:r>
    </w:p>
    <w:p w:rsidR="00176CA2" w:rsidRPr="00F01337" w:rsidRDefault="00C94DE6" w:rsidP="00F01337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1fdd9878-aabe-49b3-a26b-db65386f5009"/>
      <w:r w:rsidRPr="00F013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Информатика, 9 класс/ Босова Л.Л., Босова А.Ю., Акционерное общество «Издательство «Просвещение»</w:t>
      </w:r>
      <w:bookmarkEnd w:id="11"/>
      <w:r w:rsidR="00F01337" w:rsidRPr="00F013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3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76CA2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01337" w:rsidRPr="00C94DE6" w:rsidRDefault="00F01337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176CA2" w:rsidRPr="00C94DE6" w:rsidRDefault="00176CA2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4D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76CA2" w:rsidRPr="00C94DE6" w:rsidRDefault="00C94DE6" w:rsidP="00C94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94DE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C94DE6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C94DE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176CA2" w:rsidRPr="00C94DE6" w:rsidRDefault="00176CA2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6CA2" w:rsidRPr="00C94DE6" w:rsidSect="00C94DE6">
          <w:pgSz w:w="11906" w:h="16383"/>
          <w:pgMar w:top="851" w:right="567" w:bottom="851" w:left="1134" w:header="720" w:footer="720" w:gutter="0"/>
          <w:cols w:space="720"/>
        </w:sectPr>
      </w:pPr>
    </w:p>
    <w:bookmarkEnd w:id="10"/>
    <w:p w:rsidR="00C94DE6" w:rsidRPr="00C94DE6" w:rsidRDefault="00C94DE6" w:rsidP="00C94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DE6" w:rsidRPr="00C94DE6" w:rsidSect="00C94DE6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DEA"/>
    <w:multiLevelType w:val="hybridMultilevel"/>
    <w:tmpl w:val="211C8EE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98DA6DF6">
      <w:numFmt w:val="bullet"/>
      <w:lvlText w:val="•"/>
      <w:lvlJc w:val="left"/>
      <w:pPr>
        <w:ind w:left="156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A2"/>
    <w:rsid w:val="00176CA2"/>
    <w:rsid w:val="006B5596"/>
    <w:rsid w:val="00C94DE6"/>
    <w:rsid w:val="00F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F0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F0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8450</Words>
  <Characters>48168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ОС</dc:creator>
  <cp:lastModifiedBy>Zamestitel</cp:lastModifiedBy>
  <cp:revision>2</cp:revision>
  <dcterms:created xsi:type="dcterms:W3CDTF">2023-09-15T09:16:00Z</dcterms:created>
  <dcterms:modified xsi:type="dcterms:W3CDTF">2023-09-15T09:16:00Z</dcterms:modified>
</cp:coreProperties>
</file>