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889" w:rsidRPr="00A671B9" w:rsidRDefault="009E5889" w:rsidP="00860721">
      <w:pPr>
        <w:shd w:val="clear" w:color="auto" w:fill="FFFFFF"/>
        <w:spacing w:after="0" w:line="240" w:lineRule="atLeast"/>
        <w:outlineLvl w:val="1"/>
        <w:rPr>
          <w:rFonts w:ascii="Times New Roman" w:hAnsi="Times New Roman"/>
          <w:b/>
          <w:bCs/>
          <w:caps/>
          <w:color w:val="263238"/>
          <w:sz w:val="28"/>
          <w:szCs w:val="28"/>
          <w:lang w:eastAsia="ru-RU"/>
        </w:rPr>
      </w:pPr>
      <w:r w:rsidRPr="00A671B9">
        <w:rPr>
          <w:rFonts w:ascii="Times New Roman" w:hAnsi="Times New Roman"/>
          <w:b/>
          <w:bCs/>
          <w:caps/>
          <w:color w:val="263238"/>
          <w:sz w:val="28"/>
          <w:szCs w:val="28"/>
          <w:lang w:eastAsia="ru-RU"/>
        </w:rPr>
        <w:t>ПЯТЬ ПРАВИЛ ПРОФИЛАКТИКИ КИШЕЧНЫХ ИНФЕКЦИЙ</w:t>
      </w:r>
    </w:p>
    <w:p w:rsidR="009E5889" w:rsidRPr="00877C61" w:rsidRDefault="00FA4133" w:rsidP="00860721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FA4133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Пять правил профилактики кишечных инфекций" style="width:399pt;height:238.5pt;visibility:visible">
            <v:imagedata r:id="rId6" o:title=""/>
          </v:shape>
        </w:pict>
      </w:r>
    </w:p>
    <w:p w:rsidR="009E588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</w:p>
    <w:p w:rsidR="009E5889" w:rsidRPr="00A671B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ПЯТЬ ПРАВИЛ ПРОФИЛАКТИКИ КИШЕЧНЫХ ИНФЕКЦИИ</w:t>
      </w:r>
    </w:p>
    <w:p w:rsidR="009E5889" w:rsidRPr="00A671B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Кишечные инфекции из года в год занимают лидирующие места в рейтинге ущерба от инфекционных болезней. Львиная доля таких инфекций являются предотвратимыми. Несмотря на большое разнообразие возбудителей, большинство кишечных инфекций имеют пищевой путь передачи. </w:t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ab/>
      </w: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Употребление безопасной пищи является защитой от большинства кишечных инфекций.</w:t>
      </w:r>
      <w:r>
        <w:rPr>
          <w:rFonts w:ascii="Times New Roman" w:hAnsi="Times New Roman"/>
          <w:color w:val="263238"/>
          <w:sz w:val="24"/>
          <w:szCs w:val="24"/>
          <w:lang w:eastAsia="ru-RU"/>
        </w:rPr>
        <w:t xml:space="preserve"> </w:t>
      </w: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Простые правила помогут вам защититься от кишечных инфекций. </w:t>
      </w:r>
    </w:p>
    <w:p w:rsidR="009E5889" w:rsidRPr="00A671B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  <w:t>Правило 1. Всегда поддерживайте чистоту. </w:t>
      </w:r>
    </w:p>
    <w:p w:rsidR="009E5889" w:rsidRPr="00A671B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Многие микроорганизмы передаются через рукопожатия, бытовые предметы, кухонные принадлежности. При контакте с грязными руками и инфицированными поверхностями эти микроорганизмы легко попадают на продукты и несут угрозу для здоровья. </w:t>
      </w:r>
    </w:p>
    <w:p w:rsidR="009E5889" w:rsidRPr="00A671B9" w:rsidRDefault="009E5889" w:rsidP="00860721">
      <w:pPr>
        <w:shd w:val="clear" w:color="auto" w:fill="FFFFFF"/>
        <w:spacing w:after="0" w:line="240" w:lineRule="atLeast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Мойте руки не только после туалета и возвращения домой, но и дома – перед приготовлением пищи, во время и перед подачей еды. </w:t>
      </w:r>
    </w:p>
    <w:p w:rsidR="009E5889" w:rsidRPr="00A671B9" w:rsidRDefault="009E5889" w:rsidP="00860721">
      <w:pPr>
        <w:shd w:val="clear" w:color="auto" w:fill="FFFFFF"/>
        <w:spacing w:after="0" w:line="240" w:lineRule="atLeast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Обязательно мойте и все поверхности и кухонные принадлежности, которые используете для приготовления.</w:t>
      </w:r>
    </w:p>
    <w:p w:rsidR="009E588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</w:pPr>
    </w:p>
    <w:p w:rsidR="009E588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</w:pPr>
    </w:p>
    <w:p w:rsidR="009E588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</w:pPr>
    </w:p>
    <w:p w:rsidR="009E5889" w:rsidRPr="00A671B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  <w:t>Правило 2. Отделяйте сырое мясо, птицу и морепродукты от других продуктов (готовых или не требующих термической обработки). </w:t>
      </w:r>
    </w:p>
    <w:p w:rsidR="009E5889" w:rsidRPr="00A671B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В сырой еде: мясе, птице, рыбе и морепродуктах могут содержаться патогенные микроорганизмы, которые могут быть перенесены во время приготовления и хранения на другие продукты.</w:t>
      </w:r>
    </w:p>
    <w:p w:rsidR="009E5889" w:rsidRPr="00A671B9" w:rsidRDefault="009E5889" w:rsidP="00860721">
      <w:pPr>
        <w:spacing w:after="0" w:line="240" w:lineRule="atLeast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Для обработки сырых продуктов пользуйтесь отдельными ножом и разделочной доской. Храните еду в закрытой посуде, для предотвращения контакта между сырыми и готовыми продуктами.</w:t>
      </w:r>
    </w:p>
    <w:p w:rsidR="009E5889" w:rsidRPr="00A671B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  <w:t>Правило 3. Тщательно прожаривайте или проваривайте продукты.</w:t>
      </w:r>
    </w:p>
    <w:p w:rsidR="009E5889" w:rsidRPr="00A671B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При тщательной тепловой обработке погибают практически все опасные микроорганизмы. Исследования показывают, что тепловая обработка продуктов при температуре выше 70°С может сделать их значительно безопаснее для употребления.</w:t>
      </w:r>
    </w:p>
    <w:p w:rsidR="009E5889" w:rsidRPr="00A671B9" w:rsidRDefault="009E5889" w:rsidP="00860721">
      <w:pPr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Чтобы быть уверенным, что блюдо готово, проверьте сок – у мяса или птицы он должен быть прозрачным, а не розовым.</w:t>
      </w:r>
    </w:p>
    <w:p w:rsidR="009E5889" w:rsidRPr="00A671B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  <w:t>Правило 4. Храните продукты при безопасной температуре. </w:t>
      </w:r>
    </w:p>
    <w:p w:rsidR="009E5889" w:rsidRPr="00A671B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lastRenderedPageBreak/>
        <w:t>При комнатной температуре микробы размножаются очень быстро. При температуре ниже 5°С или выше 60°С процесс их размножения замедляется или прекращается. Поэтому не тяните – охлаждайте приготовленные и скоропортящиеся пищевые продукты сразу, желательно при температуре ниже 5°С. Если блюда готовятся на мероприятие – держите приготовленные блюда горячими (до 60°С) вплоть до сервировки. </w:t>
      </w:r>
    </w:p>
    <w:p w:rsidR="009E5889" w:rsidRPr="00A671B9" w:rsidRDefault="009E5889" w:rsidP="00860721">
      <w:pPr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Не оставляйте приготовленную пищу при комнатной температуре более чем на 2 часа.</w:t>
      </w:r>
    </w:p>
    <w:p w:rsidR="009E5889" w:rsidRPr="00A671B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b/>
          <w:bCs/>
          <w:color w:val="263238"/>
          <w:sz w:val="24"/>
          <w:szCs w:val="24"/>
          <w:lang w:eastAsia="ru-RU"/>
        </w:rPr>
        <w:t>Правило 5. Выбирайте свежие, неиспорченные продукты.</w:t>
      </w:r>
    </w:p>
    <w:p w:rsidR="009E5889" w:rsidRPr="00A671B9" w:rsidRDefault="009E5889" w:rsidP="00860721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При возможности, выбирайте продукты, прошедшие  обеззараживание, например, пастеризованное или стерилизованное молоко. Пейте гарантированно чистую питьевую воду – или кипятите ее, или купите бутилированную. Мойте сырые фрукты и овощи.. Не употребляйте продукты с истекшим сроком годности.</w:t>
      </w:r>
    </w:p>
    <w:p w:rsidR="009E5889" w:rsidRPr="00A671B9" w:rsidRDefault="009E5889" w:rsidP="00860721">
      <w:pPr>
        <w:spacing w:after="0" w:line="240" w:lineRule="atLeast"/>
        <w:jc w:val="both"/>
        <w:rPr>
          <w:rFonts w:ascii="Times New Roman" w:hAnsi="Times New Roman"/>
          <w:color w:val="263238"/>
          <w:sz w:val="24"/>
          <w:szCs w:val="24"/>
          <w:lang w:eastAsia="ru-RU"/>
        </w:rPr>
      </w:pPr>
      <w:r w:rsidRPr="00A671B9">
        <w:rPr>
          <w:rFonts w:ascii="Times New Roman" w:hAnsi="Times New Roman"/>
          <w:color w:val="263238"/>
          <w:sz w:val="24"/>
          <w:szCs w:val="24"/>
          <w:lang w:eastAsia="ru-RU"/>
        </w:rPr>
        <w:t>Несвежие, испорченные продукты, а также вода, могут содержать опасные микроорганизмы и токсины. Берегите себя и будьте здоровы!!!</w:t>
      </w:r>
    </w:p>
    <w:tbl>
      <w:tblPr>
        <w:tblW w:w="0" w:type="auto"/>
        <w:tblLook w:val="00A0"/>
      </w:tblPr>
      <w:tblGrid>
        <w:gridCol w:w="6091"/>
        <w:gridCol w:w="3254"/>
      </w:tblGrid>
      <w:tr w:rsidR="009E5889" w:rsidTr="006F4595">
        <w:tc>
          <w:tcPr>
            <w:tcW w:w="6091" w:type="dxa"/>
          </w:tcPr>
          <w:p w:rsidR="009E5889" w:rsidRPr="00A671B9" w:rsidRDefault="009E5889" w:rsidP="008607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71B9">
              <w:rPr>
                <w:rFonts w:ascii="Times New Roman" w:hAnsi="Times New Roman"/>
                <w:sz w:val="24"/>
                <w:szCs w:val="24"/>
              </w:rPr>
              <w:t xml:space="preserve">Фельдшер-лаборант  лаборатории микробиологических и паразитологических исследований, филиала ФБУЗ «Центр гигиены и эпидемиологии в ЧР Чувашии в </w:t>
            </w:r>
          </w:p>
          <w:p w:rsidR="009E5889" w:rsidRPr="00A671B9" w:rsidRDefault="009E5889" w:rsidP="0086072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71B9">
              <w:rPr>
                <w:rFonts w:ascii="Times New Roman" w:hAnsi="Times New Roman"/>
                <w:sz w:val="24"/>
                <w:szCs w:val="24"/>
              </w:rPr>
              <w:t>г. Новочебоксарске</w:t>
            </w:r>
          </w:p>
        </w:tc>
        <w:tc>
          <w:tcPr>
            <w:tcW w:w="3254" w:type="dxa"/>
          </w:tcPr>
          <w:p w:rsidR="009E5889" w:rsidRDefault="009E5889" w:rsidP="00860721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E5889" w:rsidRDefault="009E5889" w:rsidP="00860721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E5889" w:rsidRPr="00A671B9" w:rsidRDefault="009E5889" w:rsidP="00860721">
            <w:pPr>
              <w:spacing w:after="0" w:line="24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71B9">
              <w:rPr>
                <w:rFonts w:ascii="Times New Roman" w:hAnsi="Times New Roman"/>
                <w:sz w:val="24"/>
                <w:szCs w:val="24"/>
              </w:rPr>
              <w:t>Степанова О.В.</w:t>
            </w:r>
          </w:p>
        </w:tc>
      </w:tr>
    </w:tbl>
    <w:p w:rsidR="009E5889" w:rsidRPr="00A671B9" w:rsidRDefault="009E5889" w:rsidP="00860721">
      <w:pPr>
        <w:spacing w:after="0" w:line="240" w:lineRule="atLeast"/>
      </w:pPr>
    </w:p>
    <w:sectPr w:rsidR="009E5889" w:rsidRPr="00A671B9" w:rsidSect="00D37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BF2" w:rsidRDefault="00361BF2" w:rsidP="00D802EE">
      <w:pPr>
        <w:spacing w:after="0" w:line="240" w:lineRule="auto"/>
      </w:pPr>
      <w:r>
        <w:separator/>
      </w:r>
    </w:p>
  </w:endnote>
  <w:endnote w:type="continuationSeparator" w:id="1">
    <w:p w:rsidR="00361BF2" w:rsidRDefault="00361BF2" w:rsidP="00D80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BF2" w:rsidRDefault="00361BF2" w:rsidP="00D802EE">
      <w:pPr>
        <w:spacing w:after="0" w:line="240" w:lineRule="auto"/>
      </w:pPr>
      <w:r>
        <w:separator/>
      </w:r>
    </w:p>
  </w:footnote>
  <w:footnote w:type="continuationSeparator" w:id="1">
    <w:p w:rsidR="00361BF2" w:rsidRDefault="00361BF2" w:rsidP="00D80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3BE8"/>
    <w:rsid w:val="002C3BE8"/>
    <w:rsid w:val="00361BF2"/>
    <w:rsid w:val="0038700C"/>
    <w:rsid w:val="00570D40"/>
    <w:rsid w:val="00660746"/>
    <w:rsid w:val="00672AB1"/>
    <w:rsid w:val="00695266"/>
    <w:rsid w:val="006F4595"/>
    <w:rsid w:val="007A595A"/>
    <w:rsid w:val="00860721"/>
    <w:rsid w:val="00877C61"/>
    <w:rsid w:val="008C2796"/>
    <w:rsid w:val="009E5889"/>
    <w:rsid w:val="00A52A70"/>
    <w:rsid w:val="00A671B9"/>
    <w:rsid w:val="00CE4E64"/>
    <w:rsid w:val="00D37154"/>
    <w:rsid w:val="00D802EE"/>
    <w:rsid w:val="00E862D3"/>
    <w:rsid w:val="00E86C45"/>
    <w:rsid w:val="00EA02C3"/>
    <w:rsid w:val="00EB512C"/>
    <w:rsid w:val="00F05285"/>
    <w:rsid w:val="00F927F3"/>
    <w:rsid w:val="00FA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5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870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D80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D802EE"/>
    <w:rPr>
      <w:rFonts w:cs="Times New Roman"/>
    </w:rPr>
  </w:style>
  <w:style w:type="paragraph" w:styleId="a6">
    <w:name w:val="footer"/>
    <w:basedOn w:val="a"/>
    <w:link w:val="a7"/>
    <w:uiPriority w:val="99"/>
    <w:rsid w:val="00D80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D802EE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F92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927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96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457</Words>
  <Characters>2608</Characters>
  <Application>Microsoft Office Word</Application>
  <DocSecurity>0</DocSecurity>
  <Lines>21</Lines>
  <Paragraphs>6</Paragraphs>
  <ScaleCrop>false</ScaleCrop>
  <Company/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18</cp:revision>
  <cp:lastPrinted>2023-05-29T10:08:00Z</cp:lastPrinted>
  <dcterms:created xsi:type="dcterms:W3CDTF">2023-05-16T08:56:00Z</dcterms:created>
  <dcterms:modified xsi:type="dcterms:W3CDTF">2023-10-16T06:59:00Z</dcterms:modified>
</cp:coreProperties>
</file>