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1E223D" w:rsidRDefault="00896102" w:rsidP="001E223D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E223D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Сохранение и укрепление здоровья детей как результат профессионального</w:t>
      </w:r>
    </w:p>
    <w:p w:rsidR="00896102" w:rsidRPr="001E223D" w:rsidRDefault="00896102" w:rsidP="001E223D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E223D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взаимодействия педагогов детского сада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Великая ценность каждого человека – это здоровье. Воспитание здоровых, гармонично развитых людей, обладающих высокой умственной и физической работоспособностью, является одной из задач общества на современном этапе его развития.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Здоровье сегодня рассматривается как полное физическое, психическое и социальное благополучие, как гармоничное состояние тела, которое позволяет человеку активно добиваться в своей жизни успеха в различных видах деятельности. Для достижения гармонии с природой, самим собой, необходимо учиться заботиться о своем здоровье с детства.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Дошкольное воспитание играет значительную роль в создании условий для гармоничного развития человека, которое невозможно без физического воспитания. От рождения до семи лет у детей закладываются основы здоровья, умственное и нравственное развитие ребёнка особенно зависит от его физического состояния и настроения. Болезненный, физически плохо развитый ребенок, как правило, задерживается в развитии: плохая память, быстрая утомляемость, задержка в речевом развитии, внимании. У такого ребенка, часто нет настроения, процессы социализации и адаптации плохо проходят. Физическая слабость, также вызывает множество нарушений в деятельности организма, что не только приводит к снижению работоспособности, но и ослабляет волю ребенка.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Современные результаты исследований НИИ гигиены и охраны здоровья детей и подростков Научного центра здоровья Российской академии медицинских наук показывают, что хроническая заболеваемость у детей на начальном этапе обучения находится на крайне высоком уровне, причем частота заболеваний с возрастом увеличивается.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Именно поэтому в условиях модернизации образования с введением в действие ФГОС ДО одной из главных и основных задач в дошкольном образовательном учреждении является сохранение и укрепление здоровья детей в процессе их развития и образования.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 xml:space="preserve">В перечне причин, негативно влияющих на здоровье детей, называются снижение общего уровня жизни, экологическая напряженность, недостаточный уровень компетентности родителей в вопросах сохранения и охраны здоровья, низкий уровень медицинского обеспечения, направленного, </w:t>
      </w:r>
      <w:r w:rsidRPr="00737C70">
        <w:rPr>
          <w:rFonts w:ascii="Times New Roman" w:hAnsi="Times New Roman" w:cs="Times New Roman"/>
          <w:sz w:val="28"/>
          <w:szCs w:val="28"/>
        </w:rPr>
        <w:lastRenderedPageBreak/>
        <w:t>как правило, только на оказание экстренной медицинской помощи. Однако</w:t>
      </w:r>
      <w:proofErr w:type="gramStart"/>
      <w:r w:rsidRPr="00737C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7C70">
        <w:rPr>
          <w:rFonts w:ascii="Times New Roman" w:hAnsi="Times New Roman" w:cs="Times New Roman"/>
          <w:sz w:val="28"/>
          <w:szCs w:val="28"/>
        </w:rPr>
        <w:t xml:space="preserve"> нельзя не отметить, что, по мнению некоторых ученных, основные причины снижения показателей здоровья детей в образовательных учреждениях связаны со значительным увеличением интеллектуальной и психоэмоциональной перегрузки (М. К. Акимова, В. Ф. Базарный, М. М. Безруких, Т. С. </w:t>
      </w:r>
      <w:proofErr w:type="spellStart"/>
      <w:r w:rsidRPr="00737C70">
        <w:rPr>
          <w:rFonts w:ascii="Times New Roman" w:hAnsi="Times New Roman" w:cs="Times New Roman"/>
          <w:sz w:val="28"/>
          <w:szCs w:val="28"/>
        </w:rPr>
        <w:t>Грядкина</w:t>
      </w:r>
      <w:proofErr w:type="spellEnd"/>
      <w:r w:rsidRPr="00737C70">
        <w:rPr>
          <w:rFonts w:ascii="Times New Roman" w:hAnsi="Times New Roman" w:cs="Times New Roman"/>
          <w:sz w:val="28"/>
          <w:szCs w:val="28"/>
        </w:rPr>
        <w:t xml:space="preserve">, Т. А. Овечкина, С. О. Филиппова) и недостаточным уровнем компетентности педагогов в вопросах, связанных с сохранением и укреплением здоровья (Э. М. </w:t>
      </w:r>
      <w:proofErr w:type="spellStart"/>
      <w:r w:rsidRPr="00737C70">
        <w:rPr>
          <w:rFonts w:ascii="Times New Roman" w:hAnsi="Times New Roman" w:cs="Times New Roman"/>
          <w:sz w:val="28"/>
          <w:szCs w:val="28"/>
        </w:rPr>
        <w:t>Казин</w:t>
      </w:r>
      <w:proofErr w:type="spellEnd"/>
      <w:r w:rsidRPr="00737C7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37C70"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 w:rsidRPr="00737C70">
        <w:rPr>
          <w:rFonts w:ascii="Times New Roman" w:hAnsi="Times New Roman" w:cs="Times New Roman"/>
          <w:sz w:val="28"/>
          <w:szCs w:val="28"/>
        </w:rPr>
        <w:t>Колбанов</w:t>
      </w:r>
      <w:proofErr w:type="spellEnd"/>
      <w:r w:rsidRPr="00737C70">
        <w:rPr>
          <w:rFonts w:ascii="Times New Roman" w:hAnsi="Times New Roman" w:cs="Times New Roman"/>
          <w:sz w:val="28"/>
          <w:szCs w:val="28"/>
        </w:rPr>
        <w:t>, М. Г. Колесникова, Л. М. Митина, Л. Г. Татарникова).</w:t>
      </w:r>
      <w:proofErr w:type="gramEnd"/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 xml:space="preserve">Педагогу как носителю определенных качеств личности, культуры и профессионализма принадлежит особая роль в организации образовательного процесса </w:t>
      </w:r>
      <w:proofErr w:type="spellStart"/>
      <w:r w:rsidRPr="00737C7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37C70">
        <w:rPr>
          <w:rFonts w:ascii="Times New Roman" w:hAnsi="Times New Roman" w:cs="Times New Roman"/>
          <w:sz w:val="28"/>
          <w:szCs w:val="28"/>
        </w:rPr>
        <w:t xml:space="preserve"> направленности. Педагог как компонент и активный субъект образовательной среды во многом определяет здоровый образ жизни ребенка, под влиянием этого образа жизни и личности педагога формируются установки на здоровый образ жизни, осознания здоровья как ценности, стереотипы </w:t>
      </w:r>
      <w:proofErr w:type="spellStart"/>
      <w:r w:rsidRPr="00737C7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737C70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Работа педагогов в детском саду нацелена в первую очередь на поддержание у ребенка жизнерадостного настроения, профилактику негативных эмоций, полноценное физическое развитие, воспитание интереса к различным доступным видам двигательной деятельности, формирование основ физической культуры, потребности в ежедневных физических упражнениях, воспитание положительных нравственно-волевых качеств.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Поэтому необходимо повышать профессиональную компетентность педагогов и совершенствовать условия физического развития детей дошкольного возраста новыми приемами, методами и формами, которые соответствуют требованиям времени, общества и государства.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37C70">
        <w:rPr>
          <w:rFonts w:ascii="Times New Roman" w:hAnsi="Times New Roman" w:cs="Times New Roman"/>
          <w:sz w:val="28"/>
          <w:szCs w:val="28"/>
        </w:rPr>
        <w:t>Формированию хорошего самочувствия, профилактике заболеваний, улучшению деятельности внутренних органов и систем организма ребенка, активизации коммуникативного взаимодействия в группе и обществе, созданию хорошей основы для развития способностей личности ребенка способствует грамотно организованное физическое воспитание, которое осуществляется как на специальных физкультурных занятиях, так и в игровой деятельности, повседневной жизни детей, разнообразных формах организации двигательной деятельности.</w:t>
      </w:r>
      <w:proofErr w:type="gramEnd"/>
      <w:r w:rsidRPr="00737C70">
        <w:rPr>
          <w:rFonts w:ascii="Times New Roman" w:hAnsi="Times New Roman" w:cs="Times New Roman"/>
          <w:sz w:val="28"/>
          <w:szCs w:val="28"/>
        </w:rPr>
        <w:t xml:space="preserve"> Поэтому эффективность и сам факт реализации принципов </w:t>
      </w:r>
      <w:proofErr w:type="spellStart"/>
      <w:r w:rsidRPr="00737C7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737C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7C70">
        <w:rPr>
          <w:rFonts w:ascii="Times New Roman" w:hAnsi="Times New Roman" w:cs="Times New Roman"/>
          <w:sz w:val="28"/>
          <w:szCs w:val="28"/>
        </w:rPr>
        <w:t>здоровьеформирующего</w:t>
      </w:r>
      <w:proofErr w:type="spellEnd"/>
      <w:r w:rsidRPr="00737C70">
        <w:rPr>
          <w:rFonts w:ascii="Times New Roman" w:hAnsi="Times New Roman" w:cs="Times New Roman"/>
          <w:sz w:val="28"/>
          <w:szCs w:val="28"/>
        </w:rPr>
        <w:t xml:space="preserve">) дошкольного образования зависят, прежде всего, от ежедневной деятельности каждого члена педагогического коллектива, которая направлена на формирование такой образовательной системы, которая основывается на разумном приоритете ценностей здоровья и здорового образа жизни при организации образовательной деятельности со всеми </w:t>
      </w:r>
      <w:r w:rsidRPr="00737C70">
        <w:rPr>
          <w:rFonts w:ascii="Times New Roman" w:hAnsi="Times New Roman" w:cs="Times New Roman"/>
          <w:sz w:val="28"/>
          <w:szCs w:val="28"/>
        </w:rPr>
        <w:lastRenderedPageBreak/>
        <w:t>участниками образовательных отношений. Это становится возможным благодаря взаимодействию педагогов детского сада.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Согласно Н. А. Косолапову взаимодействие – это процесс непосредственного или опосредованного воздействия субъектов друг на друга, рождающий их взаимную психическую обусловленность и связь. Все составляющие образовательного процесса не просто включены в процесс взаимодействия, но и главная их особенность – взаимодействие, направленное на достижение целей обучения, воспитания и развития личности. В контексте образовательной деятельности целесообразнее говорить о психолого-педагогическом взаимодействии: способе реализации совместной деятельности, который требует разделения и кооперации функций, а потому – взаимного согласования и координации индивидуальных действий.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В образовательном процессе взаимодействие педагогов – это не самоцель, а важнейшее средство, способ успешного решения поставленных задач, в рамках нашей сегодняшней встречи – задачи сохранения и укрепления здоровья воспитанников.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 xml:space="preserve">Наивысшей формой любого взаимодействия является </w:t>
      </w:r>
      <w:proofErr w:type="spellStart"/>
      <w:r w:rsidRPr="00737C70">
        <w:rPr>
          <w:rFonts w:ascii="Times New Roman" w:hAnsi="Times New Roman" w:cs="Times New Roman"/>
          <w:sz w:val="28"/>
          <w:szCs w:val="28"/>
        </w:rPr>
        <w:t>полисубъектное</w:t>
      </w:r>
      <w:proofErr w:type="spellEnd"/>
      <w:r w:rsidRPr="00737C70">
        <w:rPr>
          <w:rFonts w:ascii="Times New Roman" w:hAnsi="Times New Roman" w:cs="Times New Roman"/>
          <w:sz w:val="28"/>
          <w:szCs w:val="28"/>
        </w:rPr>
        <w:t xml:space="preserve"> взаимодействие, когда деятельность субъекта взаимодействия направлена на саморазвитие и помощь в развитии другому субъекту или субъектам.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Цель любого психолого-педагогического взаимодействия – создание целостной системы, обеспечивающей оптимальные условия развития детей в соответствии с их возрастными и индивидуальными особенностями. Результатом же целенаправленного взаимодействия педагогов детского сада является комплексная система психолого-педагогического сопровождения процессов развития ребенка в условиях образовательной среды.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Таким образом, гармоничное физическое развитие дошкольника – это результат взаимодействия педагогов, инструктора по физической культуре, педагога-психолога и фельдшера детского сада.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Уважаемые коллеги, предлагаем Вашему вниманию представим игровые упражнения, которые могут применяться в образовательной деятельности с детьми, как педагогами, так и специалистами детского сада.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1E223D" w:rsidRDefault="00896102" w:rsidP="001E223D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E223D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ПРАКТИЧЕСКИЕ УПРАЖНЕНИЯ ДЛЯ ПЕДАГОГОВ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Вырастить ребёнка сильным, крепким, здоровым – это одна из ведущих задач, стоящих перед дошкольным образовательным учреждением, и желание родителей.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37C70">
        <w:rPr>
          <w:rFonts w:ascii="Times New Roman" w:hAnsi="Times New Roman" w:cs="Times New Roman"/>
          <w:sz w:val="28"/>
          <w:szCs w:val="28"/>
        </w:rPr>
        <w:lastRenderedPageBreak/>
        <w:t>Совместная деятельность педагогов – детей – родителей позволяет: повысить эффективность деятельности по оздоровлению детей; получить необходимые знания о физическом развитии ребёнка; сформировать потребность в здоровом образе жизни в своей семье; снизить «дефицит» положительных эмоций у детей, создать атмосферу праздника при совместной физкультурно-спортивной деятельности; познакомиться с системой деятельности детского сада по физическому развитию детей;</w:t>
      </w:r>
      <w:proofErr w:type="gramEnd"/>
      <w:r w:rsidRPr="00737C70">
        <w:rPr>
          <w:rFonts w:ascii="Times New Roman" w:hAnsi="Times New Roman" w:cs="Times New Roman"/>
          <w:sz w:val="28"/>
          <w:szCs w:val="28"/>
        </w:rPr>
        <w:t xml:space="preserve"> обеспечить преемственность методов и приёмов воспитания детей внутри детского сада и в семье.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1E223D" w:rsidRDefault="00896102" w:rsidP="00737C70">
      <w:pPr>
        <w:pStyle w:val="a3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E223D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ИГРА «ПРОЙТИ ПУТЬ»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Цель: развивать пространственное мышление.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Возрастная группа: дети среднего и старшего возраста (4 – 7 лет).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Спортивный инвентарь: геометрические плоские фигуры на полотне или на полу, расположенные по клеткам, нарисованные карты с маршрутом, вырезанные фигуры.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Правила игры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1 вариант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Пройти маршрут по карте, вставая на обозначенные фигуры по порядку, если поле одно – участники выстраиваются друг за другом в одну колонну, если 2 поля – в две колонны.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Вариант 2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Пройти маршрут по карте, вставая на обозначенные фигуры по порядку. Взять фигуру и пройти только по этим фигурам, например, только по треугольникам.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1E223D" w:rsidRDefault="00896102" w:rsidP="00737C70">
      <w:pPr>
        <w:pStyle w:val="a3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E223D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ИГРА «ПОДБРОСЬ, ПЕРЕЛОЖИ, ПОЙМАЙ»</w:t>
      </w:r>
    </w:p>
    <w:p w:rsidR="00896102" w:rsidRPr="001E223D" w:rsidRDefault="00896102" w:rsidP="00737C70">
      <w:pPr>
        <w:pStyle w:val="a3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Цель: развивать внимание, пространственное мышление; ловкость, быстроту реакции, развивать крупную и мелкую моторику.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Возрастная категория: дети старшего дошкольного возраста (5 – 7 лет).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Спортивный инвентарь: пустые корзины или коробки, обручи и воздушные шарики по количеству участников; мячи пластмассовые (диаметр 8 см) – в каждый обруч одинаково от 15 до 20 шт.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Правила игры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Каждый участник садится к обручу с мячами, рядом корзина справа или слева – у всех одинаково; в руки берётся воздушный шарик, который по команде игроки подбрасывают вверх перед собой, в это время из обруча в корзину убирают один мяч и ловят шар, снова подбрасывают, перекладывают, ловят. Победитель тот, кто первым переложит все мячи из своего обруча.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1E223D" w:rsidRDefault="00896102" w:rsidP="00737C70">
      <w:pPr>
        <w:pStyle w:val="a3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E223D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ИГРА «С ТАРЕЛКИ НА ТАРЕЛКУ»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Цель: развивать внимание, сосредоточенность, четкую координацию движения.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Возрастная категория: дети среднего и старшего возраста (4 – 7 лет).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37C70">
        <w:rPr>
          <w:rFonts w:ascii="Times New Roman" w:hAnsi="Times New Roman" w:cs="Times New Roman"/>
          <w:sz w:val="28"/>
          <w:szCs w:val="28"/>
        </w:rPr>
        <w:t xml:space="preserve">Спортивный инвентарь: пластиковые тарелки (количество – одну на пару участников), к каждой из тарелок привязаны 4 тонких ленты-тесьмы; губка, прямоугольный или цилиндрический предмет из </w:t>
      </w:r>
      <w:proofErr w:type="spellStart"/>
      <w:r w:rsidRPr="00737C7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737C70">
        <w:rPr>
          <w:rFonts w:ascii="Times New Roman" w:hAnsi="Times New Roman" w:cs="Times New Roman"/>
          <w:sz w:val="28"/>
          <w:szCs w:val="28"/>
        </w:rPr>
        <w:t>-конструктора.</w:t>
      </w:r>
      <w:proofErr w:type="gramEnd"/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Правила игры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Игроки выстраиваются в колонну по двое, поворачиваются лицом друг к другу, образуя пары. В руки даются ленты, на которых у каждой пары по центру висит тарелка. Ленты натягиваются и приподнимаются – регулируются так, чтобы предмет передавался с тарелки на тарелку. Может быть, две колонны по двое, тогда победитель та колонна, которая первой справится с заданием, не уронив предмета с тарелок.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1E223D" w:rsidRDefault="00896102" w:rsidP="00737C70">
      <w:pPr>
        <w:pStyle w:val="a3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E223D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ИГРОВОЕ ПОСОБИЕ «ХВОСТИКИ»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Цель: упражнять ребенка в беге врассыпную, не наталкиваясь друг на друга; развивать у ребенка координацию, двигательное умение бегать; умение ребенка ориентироваться в пространстве и соблюдать правила.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Возрастная категория: дети младшего, среднего и старшего возраста (3 – 7 лет).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Атрибуты: жилеты разных цветов; хвостики (полос из стропы с липучкой на конце, разных цветов).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Ход игры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 xml:space="preserve">Игра «Хвостики» - это вариация игры в </w:t>
      </w:r>
      <w:proofErr w:type="spellStart"/>
      <w:r w:rsidRPr="00737C70">
        <w:rPr>
          <w:rFonts w:ascii="Times New Roman" w:hAnsi="Times New Roman" w:cs="Times New Roman"/>
          <w:sz w:val="28"/>
          <w:szCs w:val="28"/>
        </w:rPr>
        <w:t>догоняшки</w:t>
      </w:r>
      <w:proofErr w:type="spellEnd"/>
      <w:r w:rsidRPr="00737C70">
        <w:rPr>
          <w:rFonts w:ascii="Times New Roman" w:hAnsi="Times New Roman" w:cs="Times New Roman"/>
          <w:sz w:val="28"/>
          <w:szCs w:val="28"/>
        </w:rPr>
        <w:t>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lastRenderedPageBreak/>
        <w:t>На Водящих надевают жилеты с нацепленными на них полосками (хвостиками). Задача остальных детей ловить Водящих и снимать с них эти полоски.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Можно усложнить игру, предложив детям снимать полоски определенного цвета.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Можно разбить детей на команды. Чья команда наберет больше полосок – та и выигрывает.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Полоски можно не только снимать, но и нацеплять на Водящих. У кого будет меньше всех полосок, тот и выиграл.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1E223D" w:rsidRDefault="00896102" w:rsidP="00737C70">
      <w:pPr>
        <w:pStyle w:val="a3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E223D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ИГРОВЫЕ ХОДУНКИ-ШАГАЙКИ МЯГКИЕ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Игровые ходунки-</w:t>
      </w:r>
      <w:proofErr w:type="spellStart"/>
      <w:r w:rsidRPr="00737C70">
        <w:rPr>
          <w:rFonts w:ascii="Times New Roman" w:hAnsi="Times New Roman" w:cs="Times New Roman"/>
          <w:sz w:val="28"/>
          <w:szCs w:val="28"/>
        </w:rPr>
        <w:t>шагайки</w:t>
      </w:r>
      <w:proofErr w:type="spellEnd"/>
      <w:r w:rsidRPr="00737C70">
        <w:rPr>
          <w:rFonts w:ascii="Times New Roman" w:hAnsi="Times New Roman" w:cs="Times New Roman"/>
          <w:sz w:val="28"/>
          <w:szCs w:val="28"/>
        </w:rPr>
        <w:t xml:space="preserve"> удобно в использовании, как на занятиях, так и в свободной двигательной деятельности, можно организовать разнообразные соревнования, ходьбу, перешагивание, игры-эстафеты.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Цель: развивать у ребенка ловкость, координацию движений, выносливость, равновесие, профилактика плоскостопия; повышать двигательную активность детей; совершенствовать у ребенка навык самоконтроля при ориентировании в пространстве; активизировать у ребенка интерес к двигательным действиям.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Возрастная категория: дети среднего, старшего дошкольного возраста (4 – 7 лет).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 xml:space="preserve">Атрибуты: основание 22*11 см из искусственной кожи, </w:t>
      </w:r>
      <w:proofErr w:type="spellStart"/>
      <w:r w:rsidRPr="00737C70">
        <w:rPr>
          <w:rFonts w:ascii="Times New Roman" w:hAnsi="Times New Roman" w:cs="Times New Roman"/>
          <w:sz w:val="28"/>
          <w:szCs w:val="28"/>
        </w:rPr>
        <w:t>изолон</w:t>
      </w:r>
      <w:proofErr w:type="spellEnd"/>
      <w:r w:rsidRPr="00737C70">
        <w:rPr>
          <w:rFonts w:ascii="Times New Roman" w:hAnsi="Times New Roman" w:cs="Times New Roman"/>
          <w:sz w:val="28"/>
          <w:szCs w:val="28"/>
        </w:rPr>
        <w:t>, репсовая лента, длина ленты 102 см.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Описание использования игровых ходунков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Ребенок встает на ходунки (овалы), берется руками за ручки из искусственной кожи и шагает, поднимая ноги руками. Играть может несколько детей одновременно, каждому ребенку нужны собственные ходунки.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Ходунки можно использовать при проведении эстафет. Каждой команде выдается по одному комплекту ходунков, и все участники проходят в них определенный маршрут.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1E223D" w:rsidRDefault="00896102" w:rsidP="00737C70">
      <w:pPr>
        <w:pStyle w:val="a3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E223D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ИГРОВОЕ ПОСОБИЕ «КУСОК СЫРА»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lastRenderedPageBreak/>
        <w:t>Цель: развивать у ребенка координацию движения рук; понимание принципа балансировки и пространственных отношений: «влево-вправо», «вверх-вниз»; уметь различать и соотносить геометрические размеры и формы; развивать у ребенка внимание, терпение.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Возрастная категория: дети дошкольного возраста (3 – 7 лет).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Атрибуты: полотнище с прорезанными кругами разного диаметра (размеры сырных дырок от 10 до 21). По углам полотнища пришиты белые резинки в виде петли.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1E223D" w:rsidRDefault="00896102" w:rsidP="00737C70">
      <w:pPr>
        <w:pStyle w:val="a3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E223D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Задание «Пробеги через сыр»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Двое ведущих с двух сторон вертикально натягивают сыр (верхняя резинка в руке, нижняя – надеваем на ногу). Задача детей пролезть сквозь различные отверстия гигантского сыра.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E223D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Задание «Не попадись в мышеловку</w:t>
      </w:r>
      <w:r w:rsidRPr="00737C70">
        <w:rPr>
          <w:rFonts w:ascii="Times New Roman" w:hAnsi="Times New Roman" w:cs="Times New Roman"/>
          <w:sz w:val="28"/>
          <w:szCs w:val="28"/>
        </w:rPr>
        <w:t>»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Ведущие натягивают сыр горизонтально над головами у детей. Дети танцуют под полотном, пока играет музыка, как только музыка останавливается, ведущие опускают сыр к полу. Задача детей успеть выбежать до того, как их накроет полотно сыра.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1E223D" w:rsidRDefault="00896102" w:rsidP="00737C70">
      <w:pPr>
        <w:pStyle w:val="a3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E223D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Задание «Пройди через кочки»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Ведущие с двух сторон держат сыр горизонтально полу. Задача детей пройти по отверстиям сыра с одной стороны на другую.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1E223D" w:rsidRDefault="00896102" w:rsidP="00737C70">
      <w:pPr>
        <w:pStyle w:val="a3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E223D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Задание «Попади в дырку»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Детям раздаются шарики (диаметр 5 – 8 см) Их задача – забросить шарик в вертикально натянутый «сыр». Причем у каждой дырки свои баллы – маленькая дырка – 5 баллов, большая – 1 балл.</w:t>
      </w:r>
    </w:p>
    <w:p w:rsidR="00896102" w:rsidRPr="001E223D" w:rsidRDefault="00896102" w:rsidP="00737C70">
      <w:pPr>
        <w:pStyle w:val="a3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96102" w:rsidRPr="001E223D" w:rsidRDefault="00896102" w:rsidP="00737C70">
      <w:pPr>
        <w:pStyle w:val="a3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E223D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Задание «Поймай мышку»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В качестве дополнительного оборудования к этой игре можно взять небольшую игрушку – мышку. Можно взять небольшой мячик. Он будет мышкой. Дети находятся по одну сторону сыра, Ведущий по другую. В различных отверстиях сыра мелькает «мышка» в руках Ведущего, а детям нужно поймать ее.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Фантазия педагога подскажет множество других вариантов игр. Играйте с удовольствием и с пользой!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1E223D" w:rsidRDefault="00896102" w:rsidP="00737C70">
      <w:pPr>
        <w:pStyle w:val="a3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E223D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Рефлексия «Чемодан, мясорубка, корзина»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Предлагаю вам выбрать один из ответов, как вы поступите с данной информацией мастер-класса.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Если вы выбираете «Чемодан» - все знания с мастер-класса беру с собой.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«Мясорубка» - что-то оказалось интересным, но пока не готовым к употреблению в своей работе, что нужно еще додумать, доработать, «докрутить».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«Корзина» - не буду использовать, информация оказалась ненужной, бесполезной.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Пожалуйста, оцениваем!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>В конце хочется вам сказать.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 xml:space="preserve">Настоящий артист всегда испытывает волнение, выходя на сцену и это правильно, ведь он </w:t>
      </w:r>
      <w:proofErr w:type="gramStart"/>
      <w:r w:rsidRPr="00737C70">
        <w:rPr>
          <w:rFonts w:ascii="Times New Roman" w:hAnsi="Times New Roman" w:cs="Times New Roman"/>
          <w:sz w:val="28"/>
          <w:szCs w:val="28"/>
        </w:rPr>
        <w:t>переживает</w:t>
      </w:r>
      <w:proofErr w:type="gramEnd"/>
      <w:r w:rsidRPr="00737C70">
        <w:rPr>
          <w:rFonts w:ascii="Times New Roman" w:hAnsi="Times New Roman" w:cs="Times New Roman"/>
          <w:sz w:val="28"/>
          <w:szCs w:val="28"/>
        </w:rPr>
        <w:t>… Мы желаем, чтобы чувство новизны ни когда не покидало нас. Приходя на работу как впервые, и видя все вокруг глазами детей, тогда мы сможем контролировать и чувствовать ситуацию. Учитесь, друг у друга профессионализму, развивайте свою личность, будьте профессионалами своего дела.</w:t>
      </w:r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6102" w:rsidRPr="00737C70" w:rsidRDefault="00896102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DBA" w:rsidRPr="00737C70" w:rsidRDefault="00211DBA" w:rsidP="00737C7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11DBA" w:rsidRPr="00737C70" w:rsidSect="001E223D">
      <w:pgSz w:w="11906" w:h="16838"/>
      <w:pgMar w:top="1134" w:right="850" w:bottom="1134" w:left="1701" w:header="708" w:footer="708" w:gutter="0"/>
      <w:pgBorders w:offsetFrom="page">
        <w:top w:val="musicNotes" w:sz="10" w:space="24" w:color="E36C0A" w:themeColor="accent6" w:themeShade="BF"/>
        <w:left w:val="musicNotes" w:sz="10" w:space="24" w:color="E36C0A" w:themeColor="accent6" w:themeShade="BF"/>
        <w:bottom w:val="musicNotes" w:sz="10" w:space="24" w:color="E36C0A" w:themeColor="accent6" w:themeShade="BF"/>
        <w:right w:val="musicNotes" w:sz="10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36"/>
    <w:rsid w:val="001E223D"/>
    <w:rsid w:val="00211DBA"/>
    <w:rsid w:val="00737C70"/>
    <w:rsid w:val="00896102"/>
    <w:rsid w:val="00FD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C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2147</Words>
  <Characters>12238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6</cp:revision>
  <dcterms:created xsi:type="dcterms:W3CDTF">2023-10-15T15:28:00Z</dcterms:created>
  <dcterms:modified xsi:type="dcterms:W3CDTF">2023-10-15T15:35:00Z</dcterms:modified>
</cp:coreProperties>
</file>