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FD" w:rsidRDefault="00F77015" w:rsidP="00C55730">
      <w:pPr>
        <w:tabs>
          <w:tab w:val="left" w:pos="3945"/>
        </w:tabs>
        <w:jc w:val="center"/>
        <w:rPr>
          <w:sz w:val="36"/>
          <w:szCs w:val="36"/>
        </w:rPr>
      </w:pPr>
      <w:bookmarkStart w:id="0" w:name="_GoBack"/>
      <w:bookmarkEnd w:id="0"/>
      <w:r w:rsidRPr="00F77015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86729" cy="10325100"/>
            <wp:effectExtent l="0" t="0" r="5080" b="0"/>
            <wp:wrapTight wrapText="bothSides">
              <wp:wrapPolygon edited="0">
                <wp:start x="0" y="0"/>
                <wp:lineTo x="0" y="21560"/>
                <wp:lineTo x="21559" y="21560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729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2AF" w:rsidRPr="00C55730" w:rsidRDefault="00E232AF" w:rsidP="00E232AF">
      <w:pPr>
        <w:jc w:val="center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lastRenderedPageBreak/>
        <w:t>Пояснительная записка</w:t>
      </w:r>
    </w:p>
    <w:p w:rsidR="00E232AF" w:rsidRPr="00C55730" w:rsidRDefault="00E232AF" w:rsidP="00E232AF">
      <w:pPr>
        <w:jc w:val="center"/>
        <w:rPr>
          <w:b/>
          <w:sz w:val="28"/>
          <w:szCs w:val="28"/>
        </w:rPr>
      </w:pPr>
    </w:p>
    <w:p w:rsidR="002504B4" w:rsidRPr="00C55730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Рабочая программа элективного курса «Практикум по решению задач по математике» составлена на основе: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</w:t>
      </w:r>
      <w:r w:rsidR="006931DF">
        <w:rPr>
          <w:sz w:val="28"/>
          <w:szCs w:val="28"/>
        </w:rPr>
        <w:t>ия и науки Российской Федерации;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Учебного плана </w:t>
      </w:r>
      <w:r w:rsidR="00B67182" w:rsidRPr="00C55730">
        <w:rPr>
          <w:sz w:val="28"/>
          <w:szCs w:val="28"/>
        </w:rPr>
        <w:t xml:space="preserve">МБОУ </w:t>
      </w:r>
      <w:r w:rsidR="00AE59FD">
        <w:rPr>
          <w:sz w:val="28"/>
          <w:szCs w:val="28"/>
        </w:rPr>
        <w:t>«Тойсинская СОШ»</w:t>
      </w:r>
      <w:r w:rsidR="006931DF">
        <w:rPr>
          <w:sz w:val="28"/>
          <w:szCs w:val="28"/>
        </w:rPr>
        <w:t>.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C55730">
        <w:rPr>
          <w:rFonts w:ascii="Times New Roman" w:hAnsi="Times New Roman"/>
          <w:sz w:val="28"/>
          <w:szCs w:val="28"/>
        </w:rPr>
        <w:t>Математтика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: алгебра и начала математического анализа.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232AF" w:rsidRPr="00C55730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Программа рассчитана на </w:t>
      </w:r>
      <w:r w:rsidR="00AE59FD">
        <w:rPr>
          <w:sz w:val="28"/>
          <w:szCs w:val="28"/>
        </w:rPr>
        <w:t>34</w:t>
      </w:r>
      <w:r w:rsidRPr="00C55730">
        <w:rPr>
          <w:sz w:val="28"/>
          <w:szCs w:val="28"/>
        </w:rPr>
        <w:t xml:space="preserve"> час</w:t>
      </w:r>
      <w:r w:rsidR="00AE59FD">
        <w:rPr>
          <w:sz w:val="28"/>
          <w:szCs w:val="28"/>
        </w:rPr>
        <w:t>а</w:t>
      </w:r>
      <w:r w:rsidRPr="00C55730">
        <w:rPr>
          <w:sz w:val="28"/>
          <w:szCs w:val="28"/>
        </w:rPr>
        <w:t>. Она предназначена для повышения эффективно</w:t>
      </w:r>
      <w:r w:rsidR="000D47DE" w:rsidRPr="00C55730">
        <w:rPr>
          <w:sz w:val="28"/>
          <w:szCs w:val="28"/>
        </w:rPr>
        <w:t>сти подготовки учащихся 10</w:t>
      </w:r>
      <w:r w:rsidR="00711ACE" w:rsidRPr="00C55730">
        <w:rPr>
          <w:sz w:val="28"/>
          <w:szCs w:val="28"/>
        </w:rPr>
        <w:t xml:space="preserve"> классов</w:t>
      </w:r>
      <w:r w:rsidRPr="00C55730">
        <w:rPr>
          <w:sz w:val="28"/>
          <w:szCs w:val="28"/>
        </w:rPr>
        <w:t xml:space="preserve"> к итоговой аттестации </w:t>
      </w:r>
      <w:r w:rsidR="00BC2859" w:rsidRPr="00C55730">
        <w:rPr>
          <w:sz w:val="28"/>
          <w:szCs w:val="28"/>
        </w:rPr>
        <w:t xml:space="preserve">по </w:t>
      </w:r>
      <w:r w:rsidRPr="00C55730">
        <w:rPr>
          <w:sz w:val="28"/>
          <w:szCs w:val="28"/>
        </w:rPr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C55730">
        <w:rPr>
          <w:color w:val="000000"/>
          <w:sz w:val="28"/>
          <w:szCs w:val="28"/>
        </w:rPr>
        <w:t>Содержание программы соотнесено с прим</w:t>
      </w:r>
      <w:r w:rsidR="00AE59FD">
        <w:rPr>
          <w:color w:val="000000"/>
          <w:sz w:val="28"/>
          <w:szCs w:val="28"/>
        </w:rPr>
        <w:t>ерной программой по математике.</w:t>
      </w:r>
    </w:p>
    <w:p w:rsidR="00E232AF" w:rsidRPr="00C55730" w:rsidRDefault="00E232AF" w:rsidP="006931DF">
      <w:pPr>
        <w:ind w:firstLine="426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Дан</w:t>
      </w:r>
      <w:r w:rsidR="000D47DE" w:rsidRPr="00C55730">
        <w:rPr>
          <w:sz w:val="28"/>
          <w:szCs w:val="28"/>
        </w:rPr>
        <w:t>ная программа по математике в 10</w:t>
      </w:r>
      <w:r w:rsidR="006931DF">
        <w:rPr>
          <w:sz w:val="28"/>
          <w:szCs w:val="28"/>
        </w:rPr>
        <w:t xml:space="preserve"> </w:t>
      </w:r>
      <w:r w:rsidRPr="00C55730">
        <w:rPr>
          <w:sz w:val="28"/>
          <w:szCs w:val="28"/>
        </w:rPr>
        <w:t>клас</w:t>
      </w:r>
      <w:r w:rsidR="00B67182" w:rsidRPr="00C55730">
        <w:rPr>
          <w:sz w:val="28"/>
          <w:szCs w:val="28"/>
        </w:rPr>
        <w:t>с</w:t>
      </w:r>
      <w:r w:rsidR="009E59DC" w:rsidRPr="00C55730">
        <w:rPr>
          <w:sz w:val="28"/>
          <w:szCs w:val="28"/>
        </w:rPr>
        <w:t>ах</w:t>
      </w:r>
      <w:r w:rsidRPr="00C55730">
        <w:rPr>
          <w:sz w:val="28"/>
          <w:szCs w:val="28"/>
        </w:rPr>
        <w:t xml:space="preserve"> по теме "Практикум по</w:t>
      </w:r>
      <w:r w:rsidR="00B67182" w:rsidRPr="00C55730">
        <w:rPr>
          <w:sz w:val="28"/>
          <w:szCs w:val="28"/>
        </w:rPr>
        <w:t xml:space="preserve"> решению задач по</w:t>
      </w:r>
      <w:r w:rsidRPr="00C55730">
        <w:rPr>
          <w:sz w:val="28"/>
          <w:szCs w:val="28"/>
        </w:rPr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C55730">
        <w:rPr>
          <w:sz w:val="28"/>
          <w:szCs w:val="28"/>
        </w:rPr>
        <w:t>к сдаче</w:t>
      </w:r>
      <w:r w:rsidRPr="00C55730">
        <w:rPr>
          <w:sz w:val="28"/>
          <w:szCs w:val="28"/>
        </w:rPr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C55730">
        <w:rPr>
          <w:sz w:val="28"/>
          <w:szCs w:val="28"/>
        </w:rPr>
        <w:t>взаимооценки</w:t>
      </w:r>
      <w:proofErr w:type="spellEnd"/>
      <w:r w:rsidRPr="00C55730">
        <w:rPr>
          <w:sz w:val="28"/>
          <w:szCs w:val="28"/>
        </w:rPr>
        <w:t xml:space="preserve">, умение работать с математической литературой и выделять главное.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</w:p>
    <w:p w:rsidR="00E232AF" w:rsidRPr="00C55730" w:rsidRDefault="00E232AF" w:rsidP="00BC2859">
      <w:pPr>
        <w:jc w:val="both"/>
        <w:rPr>
          <w:sz w:val="28"/>
          <w:szCs w:val="28"/>
        </w:rPr>
      </w:pPr>
      <w:r w:rsidRPr="00C55730">
        <w:rPr>
          <w:b/>
          <w:bCs/>
          <w:sz w:val="28"/>
          <w:szCs w:val="28"/>
        </w:rPr>
        <w:t>Цель курса:</w:t>
      </w:r>
      <w:r w:rsidR="00AE59FD">
        <w:rPr>
          <w:b/>
          <w:bCs/>
          <w:sz w:val="28"/>
          <w:szCs w:val="28"/>
        </w:rPr>
        <w:t xml:space="preserve"> </w:t>
      </w:r>
      <w:r w:rsidRPr="00C55730">
        <w:rPr>
          <w:sz w:val="28"/>
          <w:szCs w:val="28"/>
        </w:rPr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C55730" w:rsidRDefault="000D47DE" w:rsidP="000D47DE">
      <w:pPr>
        <w:rPr>
          <w:iCs/>
          <w:sz w:val="28"/>
          <w:szCs w:val="28"/>
        </w:rPr>
      </w:pPr>
    </w:p>
    <w:p w:rsidR="00E232AF" w:rsidRPr="00C55730" w:rsidRDefault="00E232AF" w:rsidP="00E232AF">
      <w:pPr>
        <w:jc w:val="both"/>
        <w:rPr>
          <w:b/>
          <w:sz w:val="28"/>
          <w:szCs w:val="28"/>
        </w:rPr>
      </w:pPr>
      <w:r w:rsidRPr="00C55730">
        <w:rPr>
          <w:sz w:val="28"/>
          <w:szCs w:val="28"/>
        </w:rPr>
        <w:t xml:space="preserve">Изучение этого курса позволяет решить следующие </w:t>
      </w:r>
      <w:r w:rsidRPr="00C55730">
        <w:rPr>
          <w:b/>
          <w:sz w:val="28"/>
          <w:szCs w:val="28"/>
        </w:rPr>
        <w:t>задачи:</w:t>
      </w:r>
    </w:p>
    <w:p w:rsidR="000D47DE" w:rsidRPr="00C55730" w:rsidRDefault="000D47DE" w:rsidP="00E232AF">
      <w:pPr>
        <w:jc w:val="both"/>
        <w:rPr>
          <w:b/>
          <w:sz w:val="28"/>
          <w:szCs w:val="28"/>
        </w:rPr>
      </w:pP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поисково-исследовательского метода.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Осуществление работы с дополнительной литературой.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Курсу отводится 1 час в неделю. Всего 3</w:t>
      </w:r>
      <w:r w:rsidR="00BC2859" w:rsidRPr="00C55730">
        <w:rPr>
          <w:sz w:val="28"/>
          <w:szCs w:val="28"/>
        </w:rPr>
        <w:t>5</w:t>
      </w:r>
      <w:r w:rsidRPr="00C55730">
        <w:rPr>
          <w:sz w:val="28"/>
          <w:szCs w:val="28"/>
        </w:rPr>
        <w:t xml:space="preserve"> час</w:t>
      </w:r>
      <w:r w:rsidR="00BC2859" w:rsidRPr="00C55730">
        <w:rPr>
          <w:sz w:val="28"/>
          <w:szCs w:val="28"/>
        </w:rPr>
        <w:t>ов в год</w:t>
      </w:r>
      <w:r w:rsidRPr="00C55730">
        <w:rPr>
          <w:sz w:val="28"/>
          <w:szCs w:val="28"/>
        </w:rPr>
        <w:t>.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Умения и навыки учащихся, </w:t>
      </w:r>
      <w:r w:rsidR="00AE59FD" w:rsidRPr="00C55730">
        <w:rPr>
          <w:b/>
          <w:bCs/>
          <w:sz w:val="28"/>
          <w:szCs w:val="28"/>
        </w:rPr>
        <w:t>формируемые курсом</w:t>
      </w:r>
      <w:r w:rsidRPr="00C55730">
        <w:rPr>
          <w:b/>
          <w:bCs/>
          <w:sz w:val="28"/>
          <w:szCs w:val="28"/>
        </w:rPr>
        <w:t xml:space="preserve">: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навык самостоятельной работы с таблицами и справочной литературой;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составление алгоритмов решения типичных задач;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lastRenderedPageBreak/>
        <w:t>ум</w:t>
      </w:r>
      <w:r w:rsidR="00AE59FD">
        <w:rPr>
          <w:sz w:val="28"/>
          <w:szCs w:val="28"/>
        </w:rPr>
        <w:t xml:space="preserve">ения решать тригонометрические </w:t>
      </w:r>
      <w:r w:rsidRPr="00C55730">
        <w:rPr>
          <w:sz w:val="28"/>
          <w:szCs w:val="28"/>
        </w:rPr>
        <w:t xml:space="preserve">уравнения и неравенства; 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  Особенности курса: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Краткость изучения материала.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Практическая значимость для учащихся. </w:t>
      </w:r>
    </w:p>
    <w:p w:rsidR="006237BE" w:rsidRPr="00C55730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37BE" w:rsidRPr="00C55730" w:rsidRDefault="006237BE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5730">
        <w:rPr>
          <w:rFonts w:ascii="Times New Roman" w:hAnsi="Times New Roman"/>
          <w:b/>
          <w:caps/>
          <w:sz w:val="28"/>
          <w:szCs w:val="28"/>
        </w:rPr>
        <w:t>оБЩАЯ ХАРАКТЕРИСТИКА ЭЛЕКТИВНОГО КУРСА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Элективный курс по математике с</w:t>
      </w:r>
      <w:r w:rsidRPr="00C55730">
        <w:rPr>
          <w:rFonts w:eastAsia="ArialMT"/>
          <w:sz w:val="28"/>
          <w:szCs w:val="28"/>
        </w:rPr>
        <w:t xml:space="preserve">оответствует требованиям Федерального государственного </w:t>
      </w:r>
      <w:r w:rsidR="00AE59FD" w:rsidRPr="00C55730">
        <w:rPr>
          <w:rFonts w:eastAsia="ArialMT"/>
          <w:sz w:val="28"/>
          <w:szCs w:val="28"/>
        </w:rPr>
        <w:t>стандарта и</w:t>
      </w:r>
      <w:r w:rsidRPr="00C55730">
        <w:rPr>
          <w:rFonts w:eastAsia="ArialMT"/>
          <w:sz w:val="28"/>
          <w:szCs w:val="28"/>
        </w:rPr>
        <w:t xml:space="preserve"> предназначен для расширения знаний по алгебре и началам математического анализа и геометрии в 10</w:t>
      </w:r>
      <w:r w:rsidR="006931DF">
        <w:rPr>
          <w:rFonts w:eastAsia="ArialMT"/>
          <w:sz w:val="28"/>
          <w:szCs w:val="28"/>
        </w:rPr>
        <w:t xml:space="preserve"> к</w:t>
      </w:r>
      <w:r w:rsidR="00AE59FD">
        <w:rPr>
          <w:rFonts w:eastAsia="ArialMT"/>
          <w:sz w:val="28"/>
          <w:szCs w:val="28"/>
        </w:rPr>
        <w:t>лассе на базовом</w:t>
      </w:r>
      <w:r w:rsidRPr="00C55730">
        <w:rPr>
          <w:rFonts w:eastAsia="ArialMT"/>
          <w:sz w:val="28"/>
          <w:szCs w:val="28"/>
        </w:rPr>
        <w:t xml:space="preserve"> уровне. </w:t>
      </w:r>
      <w:r w:rsidRPr="00C55730">
        <w:rPr>
          <w:sz w:val="28"/>
          <w:szCs w:val="28"/>
        </w:rPr>
        <w:t>Алгебра</w:t>
      </w:r>
      <w:r w:rsidRPr="00C55730">
        <w:rPr>
          <w:rFonts w:eastAsia="ArialMT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Одной</w:t>
      </w:r>
      <w:r w:rsidRPr="00C55730">
        <w:rPr>
          <w:rFonts w:eastAsia="ArialMT"/>
          <w:sz w:val="28"/>
          <w:szCs w:val="28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Другой</w:t>
      </w:r>
      <w:r w:rsidRPr="00C55730">
        <w:rPr>
          <w:rFonts w:eastAsia="ArialMT"/>
          <w:sz w:val="28"/>
          <w:szCs w:val="28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</w:t>
      </w:r>
      <w:r w:rsidR="00AE59FD" w:rsidRPr="00C55730">
        <w:rPr>
          <w:rFonts w:eastAsia="ArialMT"/>
          <w:sz w:val="28"/>
          <w:szCs w:val="28"/>
        </w:rPr>
        <w:t>равноускоренных, экспоненциальных</w:t>
      </w:r>
      <w:r w:rsidRPr="00C55730">
        <w:rPr>
          <w:rFonts w:eastAsia="ArialMT"/>
          <w:sz w:val="28"/>
          <w:szCs w:val="28"/>
        </w:rPr>
        <w:t>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C55730">
        <w:rPr>
          <w:bCs/>
          <w:iCs/>
          <w:sz w:val="28"/>
          <w:szCs w:val="28"/>
        </w:rPr>
        <w:t>Геометрия</w:t>
      </w:r>
      <w:r w:rsidRPr="00C55730">
        <w:rPr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Таким образом, в ходе </w:t>
      </w:r>
      <w:r w:rsidR="00AE59FD" w:rsidRPr="00C55730">
        <w:rPr>
          <w:sz w:val="28"/>
          <w:szCs w:val="28"/>
        </w:rPr>
        <w:t>освоения содержания курса,</w:t>
      </w:r>
      <w:r w:rsidRPr="00C55730">
        <w:rPr>
          <w:sz w:val="28"/>
          <w:szCs w:val="28"/>
        </w:rPr>
        <w:t xml:space="preserve">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C55730">
        <w:rPr>
          <w:rStyle w:val="c7"/>
          <w:color w:val="000000"/>
          <w:sz w:val="28"/>
          <w:szCs w:val="28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C55730" w:rsidRDefault="00554B96" w:rsidP="00554B96">
      <w:pPr>
        <w:ind w:left="360"/>
        <w:jc w:val="center"/>
        <w:rPr>
          <w:b/>
          <w:caps/>
          <w:sz w:val="28"/>
          <w:szCs w:val="28"/>
        </w:rPr>
      </w:pPr>
    </w:p>
    <w:p w:rsidR="006237BE" w:rsidRPr="00C55730" w:rsidRDefault="006237BE" w:rsidP="00C55730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оПИСАНИЕ МЕСТА УЧЕБНОГО ПРЕДМЕТА В УЧЕБНОМ ПЛАНЕ</w:t>
      </w:r>
    </w:p>
    <w:p w:rsidR="006237BE" w:rsidRPr="00C55730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C55730">
        <w:rPr>
          <w:iCs/>
          <w:sz w:val="28"/>
          <w:szCs w:val="28"/>
          <w:shd w:val="clear" w:color="auto" w:fill="FFFFFF"/>
        </w:rPr>
        <w:t xml:space="preserve">В базисном учебном плане </w:t>
      </w:r>
      <w:r w:rsidRPr="00C55730">
        <w:rPr>
          <w:sz w:val="28"/>
          <w:szCs w:val="28"/>
        </w:rPr>
        <w:t>на элективный курс по математике о</w:t>
      </w:r>
      <w:r w:rsidR="00AE59FD">
        <w:rPr>
          <w:sz w:val="28"/>
          <w:szCs w:val="28"/>
        </w:rPr>
        <w:t>тводится 1 час в неделю, всего34 часа</w:t>
      </w:r>
      <w:r w:rsidRPr="00C55730">
        <w:rPr>
          <w:sz w:val="28"/>
          <w:szCs w:val="28"/>
        </w:rPr>
        <w:t xml:space="preserve"> в год</w:t>
      </w:r>
      <w:r w:rsidR="00C55730">
        <w:rPr>
          <w:sz w:val="28"/>
          <w:szCs w:val="28"/>
        </w:rPr>
        <w:t>.</w:t>
      </w:r>
      <w:r w:rsidRPr="00C55730">
        <w:rPr>
          <w:sz w:val="28"/>
          <w:szCs w:val="28"/>
        </w:rPr>
        <w:t xml:space="preserve"> </w:t>
      </w: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Программа</w:t>
      </w:r>
      <w:r w:rsidRPr="00C55730">
        <w:rPr>
          <w:color w:val="00000A"/>
          <w:sz w:val="28"/>
          <w:szCs w:val="28"/>
        </w:rPr>
        <w:t xml:space="preserve"> обеспечивает отражение следующих результатов освоения</w:t>
      </w:r>
      <w:r w:rsidRPr="00C55730">
        <w:rPr>
          <w:rFonts w:eastAsia="HiddenHorzOCR"/>
          <w:sz w:val="28"/>
          <w:szCs w:val="28"/>
        </w:rPr>
        <w:t xml:space="preserve"> учебного предмета: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  <w:sz w:val="28"/>
          <w:szCs w:val="28"/>
        </w:rPr>
      </w:pPr>
      <w:r w:rsidRPr="00C55730">
        <w:rPr>
          <w:b/>
          <w:iCs/>
          <w:color w:val="000000"/>
          <w:sz w:val="28"/>
          <w:szCs w:val="28"/>
          <w:shd w:val="clear" w:color="auto" w:fill="FFFFFF"/>
        </w:rPr>
        <w:t>личностные:</w:t>
      </w:r>
    </w:p>
    <w:p w:rsidR="009B4DBF" w:rsidRPr="00C55730" w:rsidRDefault="00AE59FD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r w:rsidRPr="00C55730">
        <w:rPr>
          <w:rFonts w:eastAsia="HiddenHorzOCR"/>
          <w:sz w:val="28"/>
          <w:szCs w:val="28"/>
        </w:rPr>
        <w:t xml:space="preserve"> целостного</w:t>
      </w:r>
      <w:r w:rsidR="009B4DBF" w:rsidRPr="00C55730">
        <w:rPr>
          <w:rFonts w:eastAsia="HiddenHorzOCR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r w:rsidR="009B4DBF" w:rsidRPr="00C55730">
        <w:rPr>
          <w:rFonts w:eastAsia="HiddenHorzOCR"/>
          <w:sz w:val="28"/>
          <w:szCs w:val="28"/>
        </w:rPr>
        <w:lastRenderedPageBreak/>
        <w:t>поликультурном мире;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r w:rsidRPr="00C55730">
        <w:rPr>
          <w:rFonts w:eastAsia="HiddenHorzOCR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толерантное</w:t>
      </w:r>
      <w:r w:rsidRPr="00C55730">
        <w:rPr>
          <w:rFonts w:eastAsia="HiddenHorzOCR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навыки</w:t>
      </w:r>
      <w:r w:rsidRPr="00C55730">
        <w:rPr>
          <w:rFonts w:eastAsia="HiddenHorzOCR"/>
          <w:sz w:val="28"/>
          <w:szCs w:val="28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b/>
          <w:sz w:val="28"/>
          <w:szCs w:val="28"/>
        </w:rPr>
        <w:t>метапредметные</w:t>
      </w:r>
      <w:proofErr w:type="spellEnd"/>
      <w:r w:rsidRPr="00C55730">
        <w:rPr>
          <w:rFonts w:eastAsia="HiddenHorzOCR"/>
          <w:sz w:val="28"/>
          <w:szCs w:val="28"/>
        </w:rPr>
        <w:t xml:space="preserve">: 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C55730">
        <w:rPr>
          <w:rFonts w:eastAsia="HiddenHorzOCR"/>
          <w:sz w:val="28"/>
          <w:szCs w:val="28"/>
        </w:rPr>
        <w:t>правоных</w:t>
      </w:r>
      <w:proofErr w:type="spellEnd"/>
      <w:r w:rsidRPr="00C55730">
        <w:rPr>
          <w:rFonts w:eastAsia="HiddenHorzOCR"/>
          <w:sz w:val="28"/>
          <w:szCs w:val="28"/>
        </w:rPr>
        <w:t xml:space="preserve"> и этических норм, норм информационной безопасности;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владение навыками познавательной рефлексии как осознания совершаемых </w:t>
      </w:r>
      <w:r w:rsidRPr="00C55730">
        <w:rPr>
          <w:rFonts w:eastAsia="HiddenHorzOCR"/>
          <w:sz w:val="28"/>
          <w:szCs w:val="28"/>
        </w:rPr>
        <w:lastRenderedPageBreak/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C55730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b/>
          <w:sz w:val="28"/>
          <w:szCs w:val="28"/>
        </w:rPr>
        <w:t>предметные: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пр</w:t>
      </w:r>
      <w:r w:rsidR="00AE59FD">
        <w:rPr>
          <w:rFonts w:eastAsia="HiddenHorzOCR"/>
          <w:sz w:val="28"/>
          <w:szCs w:val="28"/>
        </w:rPr>
        <w:t>едставлений о математических пон</w:t>
      </w:r>
      <w:r w:rsidRPr="00C55730">
        <w:rPr>
          <w:rFonts w:eastAsia="HiddenHorzOCR"/>
          <w:sz w:val="28"/>
          <w:szCs w:val="28"/>
        </w:rPr>
        <w:t>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C55730" w:rsidRDefault="00AE59FD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стандартными приёмами решения рациональных и</w:t>
      </w:r>
      <w:r>
        <w:rPr>
          <w:rFonts w:eastAsia="HiddenHorzOCR"/>
          <w:sz w:val="28"/>
          <w:szCs w:val="28"/>
        </w:rPr>
        <w:t xml:space="preserve"> </w:t>
      </w:r>
      <w:r w:rsidR="009B4DBF" w:rsidRPr="00C55730">
        <w:rPr>
          <w:rFonts w:eastAsia="HiddenHorzOCR"/>
          <w:sz w:val="28"/>
          <w:szCs w:val="28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представлений об основных понятиях, идеях и методах математического анализа;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gramStart"/>
      <w:r w:rsidRPr="00C55730">
        <w:rPr>
          <w:rFonts w:eastAsia="HiddenHorzOCR"/>
          <w:sz w:val="28"/>
          <w:szCs w:val="28"/>
        </w:rPr>
        <w:t>владение  основными</w:t>
      </w:r>
      <w:proofErr w:type="gramEnd"/>
      <w:r w:rsidRPr="00C55730">
        <w:rPr>
          <w:rFonts w:eastAsia="HiddenHorzOCR"/>
          <w:sz w:val="28"/>
          <w:szCs w:val="28"/>
        </w:rPr>
        <w:t xml:space="preserve"> понятиями  о  плоских  и пространственных</w:t>
      </w:r>
      <w:r w:rsidR="00AE59FD">
        <w:rPr>
          <w:rFonts w:eastAsia="HiddenHorzOCR"/>
          <w:sz w:val="28"/>
          <w:szCs w:val="28"/>
        </w:rPr>
        <w:t xml:space="preserve"> </w:t>
      </w:r>
      <w:r w:rsidRPr="00C55730">
        <w:rPr>
          <w:rFonts w:eastAsia="HiddenHorzOCR"/>
          <w:sz w:val="28"/>
          <w:szCs w:val="28"/>
        </w:rPr>
        <w:t>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gramStart"/>
      <w:r w:rsidRPr="00C55730">
        <w:rPr>
          <w:rFonts w:eastAsia="HiddenHorzOCR"/>
          <w:sz w:val="28"/>
          <w:szCs w:val="28"/>
        </w:rPr>
        <w:t>сформированность  представлений</w:t>
      </w:r>
      <w:proofErr w:type="gramEnd"/>
      <w:r w:rsidRPr="00C55730">
        <w:rPr>
          <w:rFonts w:eastAsia="HiddenHorzOCR"/>
          <w:sz w:val="28"/>
          <w:szCs w:val="28"/>
        </w:rPr>
        <w:t xml:space="preserve">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55730" w:rsidRDefault="00C55730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59FD" w:rsidRDefault="00AE59FD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Преобразование алгебраических выражений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Методы решения алгебраических уравнений и неравенств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уравнений и неравенств, содержащих модуль и иррациональность.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Функции и графики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Функции. Способы задания функции. Свойства функции. График функции.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Линейная функция, её свойства, график (обобщение).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Многочлены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Действия над многочленами. Корни многочлена.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многочлена на множители.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Четность многочлена. Рациональные дроби.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Представление рациональных дробей в виде суммы элементарных.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Алгоритм Евклида.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Теорема Безу. Применение теоремы Безу для решения уравнений высших степеней.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на множители методом неопределенных коэффициентов.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Методы решения уравнений с целыми коэффициентами.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31DF" w:rsidRDefault="006931DF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5. Множества. Числовые неравенства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Множества и условия. Круги Эйлера.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Множества точек плоскости, которые задаются уравнениями и неравенствами.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Тождества.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тригонометрических уравнений и неравенств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55730">
        <w:rPr>
          <w:rFonts w:ascii="Times New Roman" w:hAnsi="Times New Roman"/>
          <w:sz w:val="28"/>
          <w:szCs w:val="28"/>
        </w:rPr>
        <w:t>Арк</w:t>
      </w:r>
      <w:proofErr w:type="spellEnd"/>
      <w:r w:rsidRPr="00C55730">
        <w:rPr>
          <w:rFonts w:ascii="Times New Roman" w:hAnsi="Times New Roman"/>
          <w:sz w:val="28"/>
          <w:szCs w:val="28"/>
        </w:rPr>
        <w:t>-функции</w:t>
      </w:r>
      <w:proofErr w:type="gramEnd"/>
      <w:r w:rsidRPr="00C55730">
        <w:rPr>
          <w:rFonts w:ascii="Times New Roman" w:hAnsi="Times New Roman"/>
          <w:sz w:val="28"/>
          <w:szCs w:val="28"/>
        </w:rPr>
        <w:t xml:space="preserve"> в нестандартных тригонометрических уравнениях.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уравнения в задачах ЕГЭ. Преобразование тригонометрических выражений.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>Тема 7. Текстовые задачи. Основные типы текстовых задач. Методы решения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8. Производная. Применение производной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для исследования свойств функции, построение графика функции.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Наибольшее и наименьшее значения функции, решение задач.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задач с применением производной, уравнений и неравенств.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9. Квадратный трехчлен с параметром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математических задач на квадратный трехчлен с параметром.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31DF" w:rsidRDefault="006931DF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C55730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C55730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C55730">
        <w:tc>
          <w:tcPr>
            <w:tcW w:w="10775" w:type="dxa"/>
            <w:gridSpan w:val="6"/>
          </w:tcPr>
          <w:p w:rsidR="009C0421" w:rsidRPr="00C55730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Преобразование алгебраических выражений (</w:t>
            </w:r>
            <w:r w:rsidR="000B7E0C"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Алгебраическое выражение. Тождество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9C0421" w:rsidRPr="00C55730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Выполнять тождественные равносильные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преобразования выражений</w:t>
            </w:r>
          </w:p>
        </w:tc>
        <w:tc>
          <w:tcPr>
            <w:tcW w:w="992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Методы решения алгебраических уравнений и неравенств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Уравнения, содержащие модуль. Приемы и методы решения 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уравнений  и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неравенств, содержащих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уравнения  и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уравнений  и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неравенств, содержащих модуль и иррациональность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5A02E9" w:rsidRPr="00C55730">
              <w:rPr>
                <w:rFonts w:ascii="Times New Roman" w:hAnsi="Times New Roman"/>
                <w:sz w:val="28"/>
                <w:szCs w:val="28"/>
              </w:rPr>
              <w:t>олимпиад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Функции и графики (4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Повторить способы задания функции, свойства разных функций.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Линейная функция, её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Дробно-рациональные функции, их свойства,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Функции и графики: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Многочлены  (</w:t>
            </w:r>
            <w:proofErr w:type="gram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7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Многочлены.  Действия над многочленами. Корни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4. 3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Четность многочлена. Рациональность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Теорема Безу. Применение теоремы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на множители методом неопределенных коэффициентов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уравнений с целыми коэффициентами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Множества. Числовые неравенства (7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5. .1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параметр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C55730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C55730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Доказывать тождества, выполнять тождественные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тригонометри</w:t>
            </w:r>
            <w:r w:rsidR="00953351">
              <w:rPr>
                <w:rFonts w:ascii="Times New Roman" w:hAnsi="Times New Roman"/>
                <w:b/>
                <w:sz w:val="28"/>
                <w:szCs w:val="28"/>
              </w:rPr>
              <w:t>ческих уравнений и неравенств (5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C55730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Период тригонометрического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уравнения.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Арк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>-функции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в нестандартных тригонометрических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C55730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9D7EB6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Литература.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Геометрия. 10-11 классы: учеб. для общеобраз</w:t>
      </w:r>
      <w:r w:rsidR="009D7EB6">
        <w:rPr>
          <w:sz w:val="28"/>
          <w:szCs w:val="28"/>
        </w:rPr>
        <w:t xml:space="preserve">овательных организаций: базовый. </w:t>
      </w:r>
      <w:r w:rsidRPr="00C55730">
        <w:rPr>
          <w:sz w:val="28"/>
          <w:szCs w:val="28"/>
        </w:rPr>
        <w:t xml:space="preserve">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10-11 классы: учеб. для общеобразовательн</w:t>
      </w:r>
      <w:r w:rsidR="009D7EB6">
        <w:rPr>
          <w:sz w:val="28"/>
          <w:szCs w:val="28"/>
        </w:rPr>
        <w:t>ых организаций: базовый</w:t>
      </w:r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>», 2014.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55730" w:rsidRPr="00C55730" w:rsidRDefault="00C55730" w:rsidP="00C55730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http://fcior.edu.ru (Федеральный центр информационных образовательных ресурсов); 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7" w:history="1">
        <w:proofErr w:type="gramStart"/>
        <w:r w:rsidR="00C55730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55730" w:rsidRPr="00C55730">
        <w:rPr>
          <w:color w:val="000000"/>
          <w:sz w:val="28"/>
          <w:szCs w:val="28"/>
        </w:rPr>
        <w:t xml:space="preserve">  (</w:t>
      </w:r>
      <w:proofErr w:type="gramEnd"/>
      <w:r w:rsidR="00C55730" w:rsidRPr="00C55730">
        <w:rPr>
          <w:color w:val="000000"/>
          <w:sz w:val="28"/>
          <w:szCs w:val="28"/>
        </w:rPr>
        <w:t>Графики функций);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8" w:history="1">
        <w:r w:rsidR="00C55730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55730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9" w:history="1">
        <w:proofErr w:type="gramStart"/>
        <w:r w:rsidR="00C55730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55730" w:rsidRPr="00C55730">
        <w:rPr>
          <w:color w:val="000000"/>
          <w:sz w:val="28"/>
          <w:szCs w:val="28"/>
        </w:rPr>
        <w:t xml:space="preserve">  (</w:t>
      </w:r>
      <w:proofErr w:type="gramEnd"/>
      <w:r w:rsidR="00C55730" w:rsidRPr="00C55730">
        <w:rPr>
          <w:color w:val="000000"/>
          <w:sz w:val="28"/>
          <w:szCs w:val="28"/>
        </w:rPr>
        <w:t xml:space="preserve">Научно-популярные книги по математике) 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0" w:history="1">
        <w:r w:rsidR="00C55730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55730" w:rsidRPr="00C55730">
        <w:rPr>
          <w:color w:val="000000"/>
          <w:sz w:val="28"/>
          <w:szCs w:val="28"/>
        </w:rPr>
        <w:t xml:space="preserve"> (ФИПИ: Единый государственный экзамен);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1" w:history="1">
        <w:r w:rsidR="00C55730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55730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proofErr w:type="gramStart"/>
      <w:r w:rsidR="00C55730" w:rsidRPr="00C55730">
        <w:rPr>
          <w:color w:val="000000"/>
          <w:sz w:val="28"/>
          <w:szCs w:val="28"/>
        </w:rPr>
        <w:t>математика,высшая</w:t>
      </w:r>
      <w:proofErr w:type="spellEnd"/>
      <w:proofErr w:type="gramEnd"/>
      <w:r w:rsidR="00C55730" w:rsidRPr="00C55730">
        <w:rPr>
          <w:color w:val="000000"/>
          <w:sz w:val="28"/>
          <w:szCs w:val="28"/>
        </w:rPr>
        <w:t xml:space="preserve"> математика);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2" w:history="1">
        <w:r w:rsidR="00C55730" w:rsidRPr="00C55730">
          <w:rPr>
            <w:color w:val="000000"/>
            <w:sz w:val="28"/>
            <w:szCs w:val="28"/>
          </w:rPr>
          <w:t>http://www.allmath.ru</w:t>
        </w:r>
      </w:hyperlink>
      <w:r w:rsidR="00C55730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13" w:history="1">
        <w:r w:rsidR="00C55730" w:rsidRPr="00C55730">
          <w:rPr>
            <w:rStyle w:val="ad"/>
            <w:sz w:val="28"/>
            <w:szCs w:val="28"/>
          </w:rPr>
          <w:t>http://www.math-on-line.com</w:t>
        </w:r>
      </w:hyperlink>
      <w:r w:rsidR="00C55730" w:rsidRPr="00C55730">
        <w:rPr>
          <w:sz w:val="28"/>
          <w:szCs w:val="28"/>
        </w:rPr>
        <w:t xml:space="preserve"> (</w:t>
      </w:r>
      <w:r w:rsidR="00C55730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4" w:history="1">
        <w:r w:rsidR="00C55730" w:rsidRPr="00C55730">
          <w:rPr>
            <w:color w:val="000000"/>
            <w:sz w:val="28"/>
            <w:szCs w:val="28"/>
          </w:rPr>
          <w:t>http://www.mathtest.ru</w:t>
        </w:r>
      </w:hyperlink>
      <w:r w:rsidR="00C55730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55730" w:rsidRPr="00C55730">
        <w:rPr>
          <w:color w:val="000000"/>
          <w:sz w:val="28"/>
          <w:szCs w:val="28"/>
        </w:rPr>
        <w:t>online</w:t>
      </w:r>
      <w:proofErr w:type="spellEnd"/>
      <w:r w:rsidR="00C55730" w:rsidRPr="00C55730">
        <w:rPr>
          <w:color w:val="000000"/>
          <w:sz w:val="28"/>
          <w:szCs w:val="28"/>
        </w:rPr>
        <w:t>));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5" w:history="1">
        <w:r w:rsidR="00C55730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55730" w:rsidRPr="00C55730">
        <w:rPr>
          <w:color w:val="000000"/>
          <w:sz w:val="28"/>
          <w:szCs w:val="28"/>
        </w:rPr>
        <w:t xml:space="preserve"> (Решу ЕГЭ. Образовательный портал для подготовки к ЕГЭ);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6" w:history="1">
        <w:r w:rsidR="00C55730" w:rsidRPr="00C55730">
          <w:rPr>
            <w:rStyle w:val="ad"/>
            <w:sz w:val="28"/>
            <w:szCs w:val="28"/>
          </w:rPr>
          <w:t>http://pedsovet.su/load/</w:t>
        </w:r>
      </w:hyperlink>
      <w:r w:rsidR="00C55730" w:rsidRPr="00C55730">
        <w:rPr>
          <w:sz w:val="28"/>
          <w:szCs w:val="28"/>
        </w:rPr>
        <w:t xml:space="preserve"> (Педсовет, математика);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7" w:history="1">
        <w:proofErr w:type="gramStart"/>
        <w:r w:rsidR="00C55730" w:rsidRPr="00C55730">
          <w:rPr>
            <w:rStyle w:val="ad"/>
            <w:sz w:val="28"/>
            <w:szCs w:val="28"/>
          </w:rPr>
          <w:t>http://infourok.ru/</w:t>
        </w:r>
      </w:hyperlink>
      <w:r w:rsidR="00C55730" w:rsidRPr="00C55730">
        <w:rPr>
          <w:sz w:val="28"/>
          <w:szCs w:val="28"/>
        </w:rPr>
        <w:t xml:space="preserve">  (</w:t>
      </w:r>
      <w:proofErr w:type="spellStart"/>
      <w:proofErr w:type="gramEnd"/>
      <w:r w:rsidR="00C55730" w:rsidRPr="00C55730">
        <w:rPr>
          <w:sz w:val="28"/>
          <w:szCs w:val="28"/>
        </w:rPr>
        <w:t>Видеоуроки</w:t>
      </w:r>
      <w:proofErr w:type="spellEnd"/>
      <w:r w:rsidR="00C55730" w:rsidRPr="00C55730">
        <w:rPr>
          <w:sz w:val="28"/>
          <w:szCs w:val="28"/>
        </w:rPr>
        <w:t xml:space="preserve"> по математике);</w:t>
      </w:r>
    </w:p>
    <w:p w:rsidR="00C55730" w:rsidRPr="00C55730" w:rsidRDefault="00F7701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8" w:history="1">
        <w:r w:rsidR="00C55730" w:rsidRPr="00C55730">
          <w:rPr>
            <w:rStyle w:val="ad"/>
            <w:sz w:val="28"/>
            <w:szCs w:val="28"/>
            <w:lang w:val="en-US"/>
          </w:rPr>
          <w:t>www</w:t>
        </w:r>
        <w:r w:rsidR="00C55730" w:rsidRPr="00C55730">
          <w:rPr>
            <w:rStyle w:val="ad"/>
            <w:sz w:val="28"/>
            <w:szCs w:val="28"/>
          </w:rPr>
          <w:t>.</w:t>
        </w:r>
        <w:r w:rsidR="00C55730" w:rsidRPr="00C55730">
          <w:rPr>
            <w:rStyle w:val="ad"/>
            <w:sz w:val="28"/>
            <w:szCs w:val="28"/>
            <w:lang w:val="en-US"/>
          </w:rPr>
          <w:t>festival</w:t>
        </w:r>
        <w:r w:rsidR="00C55730" w:rsidRPr="00C55730">
          <w:rPr>
            <w:rStyle w:val="ad"/>
            <w:sz w:val="28"/>
            <w:szCs w:val="28"/>
          </w:rPr>
          <w:t>.1</w:t>
        </w:r>
        <w:proofErr w:type="spellStart"/>
        <w:r w:rsidR="00C55730" w:rsidRPr="00C55730">
          <w:rPr>
            <w:rStyle w:val="ad"/>
            <w:sz w:val="28"/>
            <w:szCs w:val="28"/>
            <w:lang w:val="en-US"/>
          </w:rPr>
          <w:t>september</w:t>
        </w:r>
        <w:proofErr w:type="spellEnd"/>
        <w:r w:rsidR="00C55730" w:rsidRPr="00C55730">
          <w:rPr>
            <w:rStyle w:val="ad"/>
            <w:sz w:val="28"/>
            <w:szCs w:val="28"/>
          </w:rPr>
          <w:t>.</w:t>
        </w:r>
        <w:proofErr w:type="spellStart"/>
        <w:r w:rsidR="00C55730" w:rsidRPr="00C5573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C55730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55730" w:rsidRPr="00C55730" w:rsidRDefault="00C55730" w:rsidP="00C55730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6931DF">
      <w:pPr>
        <w:ind w:firstLine="708"/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6931DF" w:rsidRDefault="006931DF" w:rsidP="0007257B">
      <w:pPr>
        <w:rPr>
          <w:b/>
          <w:sz w:val="28"/>
          <w:szCs w:val="28"/>
        </w:rPr>
      </w:pPr>
    </w:p>
    <w:p w:rsidR="009C0421" w:rsidRPr="00C55730" w:rsidRDefault="009C0421" w:rsidP="0007257B">
      <w:pPr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11 класс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Методы решения уравнений и неравенств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Уравнения, содержащие модуль. Приемы решения уравнений с модулем.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Решение неравенств, содержащих модуль.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уравнения и неравенства. Иррациональные уравнения.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Типы геометрических задач, методы их решения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Решение планиметрических задач различного вида.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Текстовые задачи. Основные типы текстовых задач. Методы решения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Тригонометрия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 xml:space="preserve">Системы тригонометрических уравнений и неравенств. </w:t>
      </w:r>
    </w:p>
    <w:p w:rsidR="009C0421" w:rsidRPr="00C55730" w:rsidRDefault="009C0421" w:rsidP="009C0421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задачах ЕГЭ.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5. Логарифмические и показательные уравнения и неравенства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задач с параметром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Квадратный трехчлен с параметром. Свойства корней квадратного трехчлена.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Квадратные уравнения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Параметры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7. Обобщающее повторение курса математики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Тригонометрия. </w:t>
      </w:r>
    </w:p>
    <w:p w:rsidR="009C0421" w:rsidRPr="00C55730" w:rsidRDefault="009C0421" w:rsidP="009C042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в задачах на нахождение наибольшего и наименьшего значений функции.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Уравнения и неравенства с параметром.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 и неравенства.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Геометрические задачи в заданиях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5A02E9" w:rsidRPr="00C55730" w:rsidRDefault="005A02E9">
      <w:pPr>
        <w:rPr>
          <w:rFonts w:eastAsia="Calibri"/>
          <w:b/>
          <w:sz w:val="28"/>
          <w:szCs w:val="28"/>
          <w:lang w:eastAsia="en-US"/>
        </w:rPr>
      </w:pPr>
      <w:r w:rsidRPr="00C55730">
        <w:rPr>
          <w:b/>
          <w:sz w:val="28"/>
          <w:szCs w:val="28"/>
        </w:rPr>
        <w:br w:type="page"/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C55730" w:rsidTr="00C34AF3">
        <w:tc>
          <w:tcPr>
            <w:tcW w:w="709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C0421" w:rsidRPr="00C55730" w:rsidTr="00C34AF3">
        <w:trPr>
          <w:trHeight w:val="48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0421" w:rsidRPr="00C55730" w:rsidTr="00C34AF3">
        <w:trPr>
          <w:trHeight w:val="40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421" w:rsidRPr="00C55730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C34AF3">
        <w:tc>
          <w:tcPr>
            <w:tcW w:w="10775" w:type="dxa"/>
            <w:gridSpan w:val="6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1. Методы решения уравнений и неравенств (4 ч)</w:t>
            </w: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Типы геометрических задач, методы их решения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стереометрических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простейшие стереометрические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Текстовые задачи. Основные типы текстовых задач. Методы решения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 в контрольно-измерительных материалах ЕГЭ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текстовые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4. Тригонометрия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Логарифмические и показательные уравнения и неравенства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свойств  логарифмической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задач с параметром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Дробно-рациональные уравнения и неравенства с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Вести поиск решения дробно-рациональных уравнений и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7. Обобщающее повторение курса математики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8. Итоговое занятие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D14C3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5A02E9" w:rsidRPr="00C55730" w:rsidRDefault="005A02E9">
      <w:pPr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br w:type="page"/>
      </w:r>
    </w:p>
    <w:p w:rsidR="00C34AF3" w:rsidRPr="00C55730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lastRenderedPageBreak/>
        <w:t xml:space="preserve">7. </w:t>
      </w:r>
      <w:r w:rsidRPr="00C55730">
        <w:rPr>
          <w:b/>
          <w:sz w:val="28"/>
          <w:szCs w:val="28"/>
        </w:rPr>
        <w:t>Описание учебно-</w:t>
      </w:r>
      <w:proofErr w:type="gramStart"/>
      <w:r w:rsidRPr="00C55730">
        <w:rPr>
          <w:b/>
          <w:sz w:val="28"/>
          <w:szCs w:val="28"/>
        </w:rPr>
        <w:t>методического  и</w:t>
      </w:r>
      <w:proofErr w:type="gramEnd"/>
      <w:r w:rsidRPr="00C55730">
        <w:rPr>
          <w:b/>
          <w:sz w:val="28"/>
          <w:szCs w:val="28"/>
        </w:rPr>
        <w:t xml:space="preserve"> материально-технического обеспечения образовательной деятельности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</w:rPr>
      </w:pP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 w:rsidRPr="00C55730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  <w:r w:rsidRPr="00C55730">
        <w:rPr>
          <w:b/>
          <w:bCs/>
          <w:sz w:val="28"/>
          <w:szCs w:val="28"/>
          <w:u w:val="single"/>
        </w:rPr>
        <w:t>для обучающегося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Дополнительные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Алгебра и начала математического анализа. Дидактические материалы.10 и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М.И. </w:t>
      </w:r>
      <w:proofErr w:type="spellStart"/>
      <w:r w:rsidRPr="00C55730">
        <w:rPr>
          <w:bCs/>
          <w:sz w:val="28"/>
          <w:szCs w:val="28"/>
        </w:rPr>
        <w:t>Шабунин</w:t>
      </w:r>
      <w:proofErr w:type="spellEnd"/>
      <w:r w:rsidRPr="00C55730">
        <w:rPr>
          <w:bCs/>
          <w:sz w:val="28"/>
          <w:szCs w:val="28"/>
        </w:rPr>
        <w:t>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Ю.А. Глазков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В.Ф. </w:t>
      </w:r>
      <w:proofErr w:type="gramStart"/>
      <w:r w:rsidRPr="00C55730">
        <w:rPr>
          <w:sz w:val="28"/>
          <w:szCs w:val="28"/>
        </w:rPr>
        <w:t>Бутузов  и</w:t>
      </w:r>
      <w:proofErr w:type="gramEnd"/>
      <w:r w:rsidRPr="00C55730">
        <w:rPr>
          <w:sz w:val="28"/>
          <w:szCs w:val="28"/>
        </w:rPr>
        <w:t xml:space="preserve">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ЕГЭ, математика, базовый уровень, типовые экзаменационные варианты, 30 вариантов, Ященко И.В., 2015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Семенов А.Л. </w:t>
      </w:r>
      <w:proofErr w:type="gramStart"/>
      <w:r w:rsidRPr="00C55730">
        <w:rPr>
          <w:color w:val="000000"/>
          <w:sz w:val="28"/>
          <w:szCs w:val="28"/>
        </w:rPr>
        <w:t>ЕГЭ :</w:t>
      </w:r>
      <w:proofErr w:type="gramEnd"/>
      <w:r w:rsidRPr="00C55730">
        <w:rPr>
          <w:color w:val="000000"/>
          <w:sz w:val="28"/>
          <w:szCs w:val="28"/>
        </w:rPr>
        <w:t xml:space="preserve">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Программно-методическое обеспечение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Федеральный </w:t>
      </w:r>
      <w:proofErr w:type="gramStart"/>
      <w:r w:rsidRPr="00C55730">
        <w:rPr>
          <w:sz w:val="28"/>
          <w:szCs w:val="28"/>
        </w:rPr>
        <w:t>закон  от</w:t>
      </w:r>
      <w:proofErr w:type="gramEnd"/>
      <w:r w:rsidRPr="00C55730">
        <w:rPr>
          <w:sz w:val="28"/>
          <w:szCs w:val="28"/>
        </w:rPr>
        <w:t xml:space="preserve"> 29.12.2012   №273 – ФЗ «Об образовании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Письмо </w:t>
      </w:r>
      <w:proofErr w:type="spellStart"/>
      <w:r w:rsidRPr="00C55730">
        <w:rPr>
          <w:sz w:val="28"/>
          <w:szCs w:val="28"/>
        </w:rPr>
        <w:t>Минобнауки</w:t>
      </w:r>
      <w:proofErr w:type="spellEnd"/>
      <w:r w:rsidRPr="00C55730">
        <w:rPr>
          <w:sz w:val="28"/>
          <w:szCs w:val="28"/>
        </w:rPr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 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34AF3" w:rsidRPr="00C55730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lastRenderedPageBreak/>
        <w:t xml:space="preserve">http://fcior.edu.ru (Федеральный центр информационных образовательных ресурсов); 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9" w:history="1">
        <w:proofErr w:type="gramStart"/>
        <w:r w:rsidR="00C34AF3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34AF3" w:rsidRPr="00C55730">
        <w:rPr>
          <w:color w:val="000000"/>
          <w:sz w:val="28"/>
          <w:szCs w:val="28"/>
        </w:rPr>
        <w:t xml:space="preserve">  (</w:t>
      </w:r>
      <w:proofErr w:type="gramEnd"/>
      <w:r w:rsidR="00C34AF3" w:rsidRPr="00C55730">
        <w:rPr>
          <w:color w:val="000000"/>
          <w:sz w:val="28"/>
          <w:szCs w:val="28"/>
        </w:rPr>
        <w:t>Графики функций);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0" w:history="1">
        <w:r w:rsidR="00C34AF3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34AF3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1" w:history="1">
        <w:proofErr w:type="gramStart"/>
        <w:r w:rsidR="00C34AF3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34AF3" w:rsidRPr="00C55730">
        <w:rPr>
          <w:color w:val="000000"/>
          <w:sz w:val="28"/>
          <w:szCs w:val="28"/>
        </w:rPr>
        <w:t xml:space="preserve">  (</w:t>
      </w:r>
      <w:proofErr w:type="gramEnd"/>
      <w:r w:rsidR="00C34AF3" w:rsidRPr="00C55730">
        <w:rPr>
          <w:color w:val="000000"/>
          <w:sz w:val="28"/>
          <w:szCs w:val="28"/>
        </w:rPr>
        <w:t xml:space="preserve">Научно-популярные книги по математике) 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2" w:history="1">
        <w:r w:rsidR="00C34AF3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34AF3" w:rsidRPr="00C55730">
        <w:rPr>
          <w:color w:val="000000"/>
          <w:sz w:val="28"/>
          <w:szCs w:val="28"/>
        </w:rPr>
        <w:t xml:space="preserve"> (ФИПИ: Единый государственный экзамен);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3" w:history="1">
        <w:r w:rsidR="00C34AF3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34AF3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proofErr w:type="gramStart"/>
      <w:r w:rsidR="00C34AF3" w:rsidRPr="00C55730">
        <w:rPr>
          <w:color w:val="000000"/>
          <w:sz w:val="28"/>
          <w:szCs w:val="28"/>
        </w:rPr>
        <w:t>математика,высшая</w:t>
      </w:r>
      <w:proofErr w:type="spellEnd"/>
      <w:proofErr w:type="gramEnd"/>
      <w:r w:rsidR="00C34AF3" w:rsidRPr="00C55730">
        <w:rPr>
          <w:color w:val="000000"/>
          <w:sz w:val="28"/>
          <w:szCs w:val="28"/>
        </w:rPr>
        <w:t xml:space="preserve"> математика);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4" w:history="1">
        <w:r w:rsidR="00C34AF3" w:rsidRPr="00C55730">
          <w:rPr>
            <w:color w:val="000000"/>
            <w:sz w:val="28"/>
            <w:szCs w:val="28"/>
          </w:rPr>
          <w:t>http://www.allmath.ru</w:t>
        </w:r>
      </w:hyperlink>
      <w:r w:rsidR="00C34AF3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25" w:history="1">
        <w:r w:rsidR="00C34AF3" w:rsidRPr="00C55730">
          <w:rPr>
            <w:rStyle w:val="ad"/>
            <w:sz w:val="28"/>
            <w:szCs w:val="28"/>
          </w:rPr>
          <w:t>http://www.math-on-line.com</w:t>
        </w:r>
      </w:hyperlink>
      <w:r w:rsidR="00C34AF3" w:rsidRPr="00C55730">
        <w:rPr>
          <w:sz w:val="28"/>
          <w:szCs w:val="28"/>
        </w:rPr>
        <w:t xml:space="preserve"> (</w:t>
      </w:r>
      <w:r w:rsidR="00C34AF3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6" w:history="1">
        <w:r w:rsidR="00C34AF3" w:rsidRPr="00C55730">
          <w:rPr>
            <w:color w:val="000000"/>
            <w:sz w:val="28"/>
            <w:szCs w:val="28"/>
          </w:rPr>
          <w:t>http://www.mathtest.ru</w:t>
        </w:r>
      </w:hyperlink>
      <w:r w:rsidR="00C34AF3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34AF3" w:rsidRPr="00C55730">
        <w:rPr>
          <w:color w:val="000000"/>
          <w:sz w:val="28"/>
          <w:szCs w:val="28"/>
        </w:rPr>
        <w:t>online</w:t>
      </w:r>
      <w:proofErr w:type="spellEnd"/>
      <w:r w:rsidR="00C34AF3" w:rsidRPr="00C55730">
        <w:rPr>
          <w:color w:val="000000"/>
          <w:sz w:val="28"/>
          <w:szCs w:val="28"/>
        </w:rPr>
        <w:t>));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7" w:history="1">
        <w:r w:rsidR="00C34AF3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34AF3" w:rsidRPr="00C55730">
        <w:rPr>
          <w:color w:val="000000"/>
          <w:sz w:val="28"/>
          <w:szCs w:val="28"/>
        </w:rPr>
        <w:t xml:space="preserve"> (Решу ЕГЭ. Образовательный портал для подготовки к ЕГЭ);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8" w:history="1">
        <w:r w:rsidR="00C34AF3" w:rsidRPr="00C55730">
          <w:rPr>
            <w:rStyle w:val="ad"/>
            <w:sz w:val="28"/>
            <w:szCs w:val="28"/>
          </w:rPr>
          <w:t>http://pedsovet.su/load/</w:t>
        </w:r>
      </w:hyperlink>
      <w:r w:rsidR="00C34AF3" w:rsidRPr="00C55730">
        <w:rPr>
          <w:sz w:val="28"/>
          <w:szCs w:val="28"/>
        </w:rPr>
        <w:t xml:space="preserve"> (Педсовет, математика);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9" w:history="1">
        <w:proofErr w:type="gramStart"/>
        <w:r w:rsidR="00C34AF3" w:rsidRPr="00C55730">
          <w:rPr>
            <w:rStyle w:val="ad"/>
            <w:sz w:val="28"/>
            <w:szCs w:val="28"/>
          </w:rPr>
          <w:t>http://infourok.ru/</w:t>
        </w:r>
      </w:hyperlink>
      <w:r w:rsidR="00C34AF3" w:rsidRPr="00C55730">
        <w:rPr>
          <w:sz w:val="28"/>
          <w:szCs w:val="28"/>
        </w:rPr>
        <w:t xml:space="preserve">  (</w:t>
      </w:r>
      <w:proofErr w:type="spellStart"/>
      <w:proofErr w:type="gramEnd"/>
      <w:r w:rsidR="00C34AF3" w:rsidRPr="00C55730">
        <w:rPr>
          <w:sz w:val="28"/>
          <w:szCs w:val="28"/>
        </w:rPr>
        <w:t>Видеоуроки</w:t>
      </w:r>
      <w:proofErr w:type="spellEnd"/>
      <w:r w:rsidR="00C34AF3" w:rsidRPr="00C55730">
        <w:rPr>
          <w:sz w:val="28"/>
          <w:szCs w:val="28"/>
        </w:rPr>
        <w:t xml:space="preserve"> по математике);</w:t>
      </w:r>
    </w:p>
    <w:p w:rsidR="00C34AF3" w:rsidRPr="00C55730" w:rsidRDefault="00F7701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30" w:history="1">
        <w:r w:rsidR="00C34AF3" w:rsidRPr="00C55730">
          <w:rPr>
            <w:rStyle w:val="ad"/>
            <w:sz w:val="28"/>
            <w:szCs w:val="28"/>
            <w:lang w:val="en-US"/>
          </w:rPr>
          <w:t>www</w:t>
        </w:r>
        <w:r w:rsidR="00C34AF3" w:rsidRPr="00C55730">
          <w:rPr>
            <w:rStyle w:val="ad"/>
            <w:sz w:val="28"/>
            <w:szCs w:val="28"/>
          </w:rPr>
          <w:t>.</w:t>
        </w:r>
        <w:r w:rsidR="00C34AF3" w:rsidRPr="00C55730">
          <w:rPr>
            <w:rStyle w:val="ad"/>
            <w:sz w:val="28"/>
            <w:szCs w:val="28"/>
            <w:lang w:val="en-US"/>
          </w:rPr>
          <w:t>festival</w:t>
        </w:r>
        <w:r w:rsidR="00C34AF3" w:rsidRPr="00C55730">
          <w:rPr>
            <w:rStyle w:val="ad"/>
            <w:sz w:val="28"/>
            <w:szCs w:val="28"/>
          </w:rPr>
          <w:t>.1</w:t>
        </w:r>
        <w:proofErr w:type="spellStart"/>
        <w:r w:rsidR="00C34AF3" w:rsidRPr="00C55730">
          <w:rPr>
            <w:rStyle w:val="ad"/>
            <w:sz w:val="28"/>
            <w:szCs w:val="28"/>
            <w:lang w:val="en-US"/>
          </w:rPr>
          <w:t>september</w:t>
        </w:r>
        <w:proofErr w:type="spellEnd"/>
        <w:r w:rsidR="00C34AF3" w:rsidRPr="00C55730">
          <w:rPr>
            <w:rStyle w:val="ad"/>
            <w:sz w:val="28"/>
            <w:szCs w:val="28"/>
          </w:rPr>
          <w:t>.</w:t>
        </w:r>
        <w:proofErr w:type="spellStart"/>
        <w:r w:rsidR="00C34AF3" w:rsidRPr="00C5573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C34AF3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34AF3" w:rsidRPr="00C55730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C34AF3" w:rsidRPr="00C55730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Оборудование учебного кабинета: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аудиторная доска с магнитной поверхностью и набором приспособлений для крепления таблиц;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proofErr w:type="gramStart"/>
      <w:r w:rsidRPr="00C55730">
        <w:rPr>
          <w:sz w:val="28"/>
          <w:szCs w:val="28"/>
        </w:rPr>
        <w:t>посадочные  места</w:t>
      </w:r>
      <w:proofErr w:type="gramEnd"/>
      <w:r w:rsidRPr="00C55730">
        <w:rPr>
          <w:sz w:val="28"/>
          <w:szCs w:val="28"/>
        </w:rPr>
        <w:t xml:space="preserve">  по  количеству студентов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proofErr w:type="gramStart"/>
      <w:r w:rsidRPr="00C55730">
        <w:rPr>
          <w:sz w:val="28"/>
          <w:szCs w:val="28"/>
        </w:rPr>
        <w:t>рабочее  место</w:t>
      </w:r>
      <w:proofErr w:type="gramEnd"/>
      <w:r w:rsidRPr="00C55730">
        <w:rPr>
          <w:sz w:val="28"/>
          <w:szCs w:val="28"/>
        </w:rPr>
        <w:t xml:space="preserve">  преподавателя;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наглядные пособия (модели многогранников, модели тел вращения); 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комплект компьютерных презентаций;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портретов для кабинета математики (15 портретов).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 xml:space="preserve">Комплект таблиц по алгебре и началам математического анализа и геометрии. 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Технические средства обучения: 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компьютер с лицензионным программным обеспечением;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проектор;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интерактивная доска;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принтер.</w:t>
      </w:r>
    </w:p>
    <w:p w:rsidR="00E232AF" w:rsidRPr="00C55730" w:rsidRDefault="00E232AF" w:rsidP="00D16778">
      <w:pPr>
        <w:rPr>
          <w:sz w:val="28"/>
          <w:szCs w:val="28"/>
        </w:rPr>
      </w:pPr>
      <w:r w:rsidRPr="00C55730">
        <w:rPr>
          <w:sz w:val="28"/>
          <w:szCs w:val="28"/>
        </w:rPr>
        <w:t>.</w:t>
      </w:r>
    </w:p>
    <w:sectPr w:rsidR="00E232AF" w:rsidRPr="00C55730" w:rsidSect="00C55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 w15:restartNumberingAfterBreak="0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F"/>
    <w:rsid w:val="00071110"/>
    <w:rsid w:val="0007257B"/>
    <w:rsid w:val="000B21F6"/>
    <w:rsid w:val="000B7E0C"/>
    <w:rsid w:val="000C09F3"/>
    <w:rsid w:val="000D47DE"/>
    <w:rsid w:val="0011496E"/>
    <w:rsid w:val="00132CF5"/>
    <w:rsid w:val="00150D5B"/>
    <w:rsid w:val="001627B2"/>
    <w:rsid w:val="001B2B64"/>
    <w:rsid w:val="001C3277"/>
    <w:rsid w:val="001F68D2"/>
    <w:rsid w:val="00220F31"/>
    <w:rsid w:val="00241214"/>
    <w:rsid w:val="0024229F"/>
    <w:rsid w:val="002504B4"/>
    <w:rsid w:val="002673E1"/>
    <w:rsid w:val="00287332"/>
    <w:rsid w:val="002D1F9A"/>
    <w:rsid w:val="00334059"/>
    <w:rsid w:val="003A1F7B"/>
    <w:rsid w:val="00452B26"/>
    <w:rsid w:val="00521CBA"/>
    <w:rsid w:val="005319FB"/>
    <w:rsid w:val="00533B0C"/>
    <w:rsid w:val="00554B96"/>
    <w:rsid w:val="005852C8"/>
    <w:rsid w:val="005A02E9"/>
    <w:rsid w:val="005B02AE"/>
    <w:rsid w:val="005C22DD"/>
    <w:rsid w:val="006237BE"/>
    <w:rsid w:val="006374A2"/>
    <w:rsid w:val="006462EA"/>
    <w:rsid w:val="00672119"/>
    <w:rsid w:val="006931DF"/>
    <w:rsid w:val="006B3095"/>
    <w:rsid w:val="006B6426"/>
    <w:rsid w:val="006C060D"/>
    <w:rsid w:val="006C1E29"/>
    <w:rsid w:val="006C6217"/>
    <w:rsid w:val="006C6EA4"/>
    <w:rsid w:val="00711ACE"/>
    <w:rsid w:val="007303C9"/>
    <w:rsid w:val="007D39F1"/>
    <w:rsid w:val="007F755F"/>
    <w:rsid w:val="00874DB0"/>
    <w:rsid w:val="008C4725"/>
    <w:rsid w:val="008D4B42"/>
    <w:rsid w:val="008F4968"/>
    <w:rsid w:val="009320AD"/>
    <w:rsid w:val="0094138E"/>
    <w:rsid w:val="00953351"/>
    <w:rsid w:val="00994A57"/>
    <w:rsid w:val="009A0087"/>
    <w:rsid w:val="009B4DA2"/>
    <w:rsid w:val="009B4DBF"/>
    <w:rsid w:val="009C0421"/>
    <w:rsid w:val="009C56C2"/>
    <w:rsid w:val="009D7EB6"/>
    <w:rsid w:val="009E59DC"/>
    <w:rsid w:val="009E5AEE"/>
    <w:rsid w:val="00A01A9A"/>
    <w:rsid w:val="00A6549F"/>
    <w:rsid w:val="00A93117"/>
    <w:rsid w:val="00AA7909"/>
    <w:rsid w:val="00AB5BB1"/>
    <w:rsid w:val="00AC7F0B"/>
    <w:rsid w:val="00AE59FD"/>
    <w:rsid w:val="00B26747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55730"/>
    <w:rsid w:val="00C9288A"/>
    <w:rsid w:val="00C961BF"/>
    <w:rsid w:val="00D16778"/>
    <w:rsid w:val="00E232AF"/>
    <w:rsid w:val="00E7229A"/>
    <w:rsid w:val="00EB3F20"/>
    <w:rsid w:val="00EC371B"/>
    <w:rsid w:val="00EC4443"/>
    <w:rsid w:val="00ED14C3"/>
    <w:rsid w:val="00F05655"/>
    <w:rsid w:val="00F333A7"/>
    <w:rsid w:val="00F51C4F"/>
    <w:rsid w:val="00F72CB7"/>
    <w:rsid w:val="00F74CA1"/>
    <w:rsid w:val="00F77015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52B49-143C-4A20-BA88-FFD54A1C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0D47D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math-on-line.com" TargetMode="External"/><Relationship Id="rId18" Type="http://schemas.openxmlformats.org/officeDocument/2006/relationships/hyperlink" Target="http://www.festival.1september.ru/" TargetMode="External"/><Relationship Id="rId26" Type="http://schemas.openxmlformats.org/officeDocument/2006/relationships/hyperlink" Target="http://www.mathte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buro.ru/literat.php" TargetMode="External"/><Relationship Id="rId7" Type="http://schemas.openxmlformats.org/officeDocument/2006/relationships/hyperlink" Target="http://www.graphfunk.narod.ru/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infourok.ru/" TargetMode="External"/><Relationship Id="rId25" Type="http://schemas.openxmlformats.org/officeDocument/2006/relationships/hyperlink" Target="http://www.math-on-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%20" TargetMode="External"/><Relationship Id="rId20" Type="http://schemas.openxmlformats.org/officeDocument/2006/relationships/hyperlink" Target="http://www.uztest.ru" TargetMode="External"/><Relationship Id="rId29" Type="http://schemas.openxmlformats.org/officeDocument/2006/relationships/hyperlink" Target="http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erver.ru/" TargetMode="External"/><Relationship Id="rId24" Type="http://schemas.openxmlformats.org/officeDocument/2006/relationships/hyperlink" Target="http://www.allmath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shuege.ru/" TargetMode="External"/><Relationship Id="rId23" Type="http://schemas.openxmlformats.org/officeDocument/2006/relationships/hyperlink" Target="http://www.terver.ru/" TargetMode="External"/><Relationship Id="rId28" Type="http://schemas.openxmlformats.org/officeDocument/2006/relationships/hyperlink" Target="http://pedsovet.su/load/%20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www.graphfunk.narod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buro.ru/literat.php" TargetMode="External"/><Relationship Id="rId14" Type="http://schemas.openxmlformats.org/officeDocument/2006/relationships/hyperlink" Target="http://www.mathtest.ru/" TargetMode="External"/><Relationship Id="rId22" Type="http://schemas.openxmlformats.org/officeDocument/2006/relationships/hyperlink" Target="http://www.fipi.ru" TargetMode="External"/><Relationship Id="rId27" Type="http://schemas.openxmlformats.org/officeDocument/2006/relationships/hyperlink" Target="http://reshuege.ru/" TargetMode="External"/><Relationship Id="rId30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3539-0465-4A42-8A8A-E8E6CD1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32176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2</cp:lastModifiedBy>
  <cp:revision>2</cp:revision>
  <cp:lastPrinted>2021-10-05T04:33:00Z</cp:lastPrinted>
  <dcterms:created xsi:type="dcterms:W3CDTF">2023-10-12T08:59:00Z</dcterms:created>
  <dcterms:modified xsi:type="dcterms:W3CDTF">2023-10-12T08:59:00Z</dcterms:modified>
</cp:coreProperties>
</file>