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9" w:rsidRDefault="00C64A09">
      <w:pPr>
        <w:spacing w:line="1" w:lineRule="exact"/>
        <w:sectPr w:rsidR="00C64A09">
          <w:pgSz w:w="11900" w:h="16840"/>
          <w:pgMar w:top="68" w:right="726" w:bottom="2815" w:left="14" w:header="0" w:footer="2387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C64A09" w:rsidRDefault="00C64A09">
      <w:pPr>
        <w:spacing w:line="240" w:lineRule="exact"/>
        <w:rPr>
          <w:sz w:val="19"/>
          <w:szCs w:val="19"/>
        </w:rPr>
      </w:pPr>
    </w:p>
    <w:p w:rsidR="00C64A09" w:rsidRDefault="00C64A09">
      <w:pPr>
        <w:spacing w:before="19" w:after="19" w:line="240" w:lineRule="exact"/>
        <w:rPr>
          <w:sz w:val="19"/>
          <w:szCs w:val="19"/>
        </w:rPr>
      </w:pPr>
    </w:p>
    <w:p w:rsidR="00C64A09" w:rsidRDefault="00C64A09">
      <w:pPr>
        <w:spacing w:line="1" w:lineRule="exact"/>
        <w:sectPr w:rsidR="00C64A09">
          <w:type w:val="continuous"/>
          <w:pgSz w:w="11900" w:h="16840"/>
          <w:pgMar w:top="68" w:right="0" w:bottom="68" w:left="0" w:header="0" w:footer="3" w:gutter="0"/>
          <w:cols w:space="720"/>
          <w:noEndnote/>
          <w:docGrid w:linePitch="360"/>
        </w:sectPr>
      </w:pPr>
    </w:p>
    <w:p w:rsidR="00C64A09" w:rsidRDefault="00442623">
      <w:pPr>
        <w:pStyle w:val="20"/>
      </w:pPr>
      <w:r>
        <w:t>Аннотация к программе по изобразительное искусство в 1-4 классах</w:t>
      </w:r>
      <w:r>
        <w:br/>
        <w:t>(начальное образование)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205"/>
      </w:tblGrid>
      <w:tr w:rsidR="00C64A09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>Предмет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>Изобразительное искусство</w:t>
            </w:r>
          </w:p>
        </w:tc>
      </w:tr>
      <w:tr w:rsidR="00C64A09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>Класс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>2-4 классы</w:t>
            </w:r>
          </w:p>
        </w:tc>
      </w:tr>
      <w:tr w:rsidR="00C64A09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>Срок реализации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3 года</w:t>
            </w:r>
          </w:p>
        </w:tc>
      </w:tr>
      <w:tr w:rsidR="00C64A09">
        <w:trPr>
          <w:trHeight w:hRule="exact" w:val="221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Количество часов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2 класс - 1 час в неделю</w:t>
            </w:r>
          </w:p>
          <w:p w:rsidR="00C64A09" w:rsidRDefault="00442623">
            <w:pPr>
              <w:pStyle w:val="a5"/>
            </w:pPr>
            <w:r>
              <w:t>3класс - 1 час в неделю</w:t>
            </w:r>
          </w:p>
          <w:p w:rsidR="00C64A09" w:rsidRDefault="00442623">
            <w:pPr>
              <w:pStyle w:val="a5"/>
              <w:numPr>
                <w:ilvl w:val="0"/>
                <w:numId w:val="1"/>
              </w:numPr>
              <w:tabs>
                <w:tab w:val="left" w:pos="182"/>
              </w:tabs>
            </w:pPr>
            <w:r>
              <w:t>класс - 1 часа в неделю</w:t>
            </w:r>
          </w:p>
          <w:p w:rsidR="00C64A09" w:rsidRDefault="00442623">
            <w:pPr>
              <w:pStyle w:val="a5"/>
            </w:pPr>
            <w:r>
              <w:t>Итого за учебный год:</w:t>
            </w:r>
          </w:p>
          <w:p w:rsidR="00C64A09" w:rsidRDefault="00442623">
            <w:pPr>
              <w:pStyle w:val="a5"/>
              <w:numPr>
                <w:ilvl w:val="0"/>
                <w:numId w:val="1"/>
              </w:numPr>
              <w:tabs>
                <w:tab w:val="left" w:pos="182"/>
                <w:tab w:val="right" w:pos="811"/>
                <w:tab w:val="right" w:pos="922"/>
                <w:tab w:val="left" w:pos="950"/>
                <w:tab w:val="right" w:pos="1709"/>
              </w:tabs>
            </w:pPr>
            <w:r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</w:t>
            </w:r>
          </w:p>
          <w:p w:rsidR="00C64A09" w:rsidRDefault="00442623">
            <w:pPr>
              <w:pStyle w:val="a5"/>
              <w:numPr>
                <w:ilvl w:val="0"/>
                <w:numId w:val="1"/>
              </w:numPr>
              <w:tabs>
                <w:tab w:val="left" w:pos="182"/>
                <w:tab w:val="right" w:pos="806"/>
                <w:tab w:val="right" w:pos="917"/>
                <w:tab w:val="left" w:pos="946"/>
                <w:tab w:val="right" w:pos="1704"/>
              </w:tabs>
            </w:pPr>
            <w:r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</w:t>
            </w:r>
          </w:p>
          <w:p w:rsidR="00C64A09" w:rsidRDefault="00442623">
            <w:pPr>
              <w:pStyle w:val="a5"/>
              <w:numPr>
                <w:ilvl w:val="0"/>
                <w:numId w:val="1"/>
              </w:numPr>
              <w:tabs>
                <w:tab w:val="left" w:pos="182"/>
                <w:tab w:val="right" w:pos="811"/>
                <w:tab w:val="right" w:pos="922"/>
                <w:tab w:val="left" w:pos="950"/>
                <w:tab w:val="right" w:pos="1709"/>
              </w:tabs>
            </w:pPr>
            <w:r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</w:t>
            </w:r>
          </w:p>
        </w:tc>
      </w:tr>
      <w:tr w:rsidR="00C64A09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Соответствует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C64A09">
        <w:trPr>
          <w:trHeight w:hRule="exact" w:val="304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Учебники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  <w:numPr>
                <w:ilvl w:val="0"/>
                <w:numId w:val="2"/>
              </w:numPr>
              <w:tabs>
                <w:tab w:val="left" w:pos="969"/>
              </w:tabs>
              <w:ind w:left="940" w:hanging="360"/>
            </w:pPr>
            <w:r>
              <w:t>Изобразительное искусство. 2 класс. Искусство и ты. Коротеева Е. И. / Под ред. Неменского Б. М.</w:t>
            </w:r>
          </w:p>
          <w:p w:rsidR="00C64A09" w:rsidRDefault="00442623">
            <w:pPr>
              <w:pStyle w:val="a5"/>
              <w:ind w:left="940" w:hanging="360"/>
            </w:pPr>
            <w:r>
              <w:t>Просвещение</w:t>
            </w:r>
          </w:p>
          <w:p w:rsidR="00C64A09" w:rsidRDefault="00442623">
            <w:pPr>
              <w:pStyle w:val="a5"/>
              <w:numPr>
                <w:ilvl w:val="0"/>
                <w:numId w:val="2"/>
              </w:numPr>
              <w:tabs>
                <w:tab w:val="left" w:pos="969"/>
              </w:tabs>
              <w:ind w:left="940" w:hanging="360"/>
            </w:pPr>
            <w:r>
              <w:t>Изобразительное искусство. 3 класс. Искусство вокруг нас. Горяева Н. А., Неменская Л. А., Питерских А. С. и др. /Под ред. Неменского Б. М.</w:t>
            </w:r>
          </w:p>
          <w:p w:rsidR="00C64A09" w:rsidRDefault="00442623">
            <w:pPr>
              <w:pStyle w:val="a5"/>
              <w:ind w:firstLine="580"/>
            </w:pPr>
            <w:r>
              <w:t>Просвещение</w:t>
            </w:r>
          </w:p>
          <w:p w:rsidR="00C64A09" w:rsidRDefault="00442623">
            <w:pPr>
              <w:pStyle w:val="a5"/>
              <w:numPr>
                <w:ilvl w:val="0"/>
                <w:numId w:val="2"/>
              </w:numPr>
              <w:tabs>
                <w:tab w:val="left" w:pos="969"/>
              </w:tabs>
              <w:ind w:left="940" w:hanging="360"/>
            </w:pPr>
            <w:r>
              <w:t>Изобразительное искусство. 4 класс. Каждый народ - художник.</w:t>
            </w:r>
          </w:p>
          <w:p w:rsidR="00C64A09" w:rsidRDefault="00442623">
            <w:pPr>
              <w:pStyle w:val="a5"/>
              <w:ind w:firstLine="940"/>
            </w:pPr>
            <w:r>
              <w:t>Неменская Л. А. / Под ред. Неменского Б. М.</w:t>
            </w:r>
          </w:p>
          <w:p w:rsidR="00C64A09" w:rsidRDefault="00442623">
            <w:pPr>
              <w:pStyle w:val="a5"/>
              <w:ind w:firstLine="580"/>
            </w:pPr>
            <w:r>
              <w:t>Просвещение</w:t>
            </w:r>
          </w:p>
        </w:tc>
      </w:tr>
      <w:tr w:rsidR="00C64A09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>Составители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950A72">
            <w:pPr>
              <w:pStyle w:val="a5"/>
            </w:pPr>
            <w:r>
              <w:t>Гармонистова Н.А., Атласкина Э.С., Савельев А.В</w:t>
            </w:r>
          </w:p>
        </w:tc>
      </w:tr>
      <w:tr w:rsidR="00C64A09">
        <w:trPr>
          <w:trHeight w:hRule="exact" w:val="201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Цели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формирование художественной культуры учащихся как неотъемлемой части культуры духовной, т.е. культуры мироотношений, выработанных поколениями.</w:t>
            </w:r>
          </w:p>
          <w:p w:rsidR="00C64A09" w:rsidRDefault="0044262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обучения:</w:t>
            </w:r>
          </w:p>
          <w:p w:rsidR="00C64A09" w:rsidRDefault="00442623">
            <w:pPr>
              <w:pStyle w:val="a5"/>
              <w:numPr>
                <w:ilvl w:val="0"/>
                <w:numId w:val="3"/>
              </w:numPr>
              <w:tabs>
                <w:tab w:val="left" w:pos="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эмоциональной отзывчивости на явления окружающего мира;</w:t>
            </w:r>
          </w:p>
          <w:p w:rsidR="00C64A09" w:rsidRDefault="00442623">
            <w:pPr>
              <w:pStyle w:val="a5"/>
              <w:numPr>
                <w:ilvl w:val="0"/>
                <w:numId w:val="3"/>
              </w:numPr>
              <w:tabs>
                <w:tab w:val="left" w:pos="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эстетического отношения к природе;</w:t>
            </w:r>
          </w:p>
          <w:p w:rsidR="00C64A09" w:rsidRDefault="00442623">
            <w:pPr>
              <w:pStyle w:val="a5"/>
              <w:numPr>
                <w:ilvl w:val="0"/>
                <w:numId w:val="3"/>
              </w:numPr>
              <w:tabs>
                <w:tab w:val="left" w:pos="1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представлений о трех видах художественной деятельности: изображении, украшении, постройке</w:t>
            </w:r>
          </w:p>
        </w:tc>
      </w:tr>
      <w:tr w:rsidR="00C64A09">
        <w:trPr>
          <w:trHeight w:hRule="exact" w:val="111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Основные разделы рабочей 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  <w:numPr>
                <w:ilvl w:val="0"/>
                <w:numId w:val="4"/>
              </w:numPr>
              <w:tabs>
                <w:tab w:val="left" w:pos="211"/>
              </w:tabs>
            </w:pPr>
            <w:r>
              <w:t>Планируемые результаты освоения учебного предмета</w:t>
            </w:r>
          </w:p>
          <w:p w:rsidR="00C64A09" w:rsidRDefault="00442623">
            <w:pPr>
              <w:pStyle w:val="a5"/>
              <w:numPr>
                <w:ilvl w:val="0"/>
                <w:numId w:val="4"/>
              </w:numPr>
              <w:tabs>
                <w:tab w:val="left" w:pos="211"/>
              </w:tabs>
            </w:pPr>
            <w:r>
              <w:t>Содержание учебного предмета</w:t>
            </w:r>
          </w:p>
          <w:p w:rsidR="00C64A09" w:rsidRDefault="00442623">
            <w:pPr>
              <w:pStyle w:val="a5"/>
              <w:numPr>
                <w:ilvl w:val="0"/>
                <w:numId w:val="4"/>
              </w:numPr>
              <w:tabs>
                <w:tab w:val="left" w:pos="211"/>
              </w:tabs>
            </w:pPr>
            <w:r>
              <w:t>Тематическое планирование учебного предмета с указанием количества часов, отводимых на освоение каждой темы</w:t>
            </w:r>
          </w:p>
        </w:tc>
      </w:tr>
      <w:tr w:rsidR="00C64A09">
        <w:trPr>
          <w:trHeight w:hRule="exact" w:val="112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A09" w:rsidRDefault="00442623">
            <w:pPr>
              <w:pStyle w:val="a5"/>
            </w:pPr>
            <w:r>
              <w:t>Форма промежуточной аттестации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A09" w:rsidRDefault="00442623">
            <w:pPr>
              <w:pStyle w:val="a5"/>
            </w:pPr>
            <w:r>
              <w:t xml:space="preserve">Промежуточная аттестация проводится в конце учебного года </w:t>
            </w:r>
            <w:r>
              <w:rPr>
                <w:i/>
                <w:iCs/>
              </w:rPr>
              <w:t>в форме выставления годовой отметки успеваемости (ГОУ) по учебному предмету на основании текущего контроля по учебным четвертям соответствующего учебного года</w:t>
            </w:r>
          </w:p>
        </w:tc>
      </w:tr>
    </w:tbl>
    <w:p w:rsidR="00442623" w:rsidRDefault="00442623"/>
    <w:sectPr w:rsidR="00442623">
      <w:type w:val="continuous"/>
      <w:pgSz w:w="11900" w:h="16840"/>
      <w:pgMar w:top="68" w:right="726" w:bottom="68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F6" w:rsidRDefault="008214F6">
      <w:r>
        <w:separator/>
      </w:r>
    </w:p>
  </w:endnote>
  <w:endnote w:type="continuationSeparator" w:id="0">
    <w:p w:rsidR="008214F6" w:rsidRDefault="0082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F6" w:rsidRDefault="008214F6"/>
  </w:footnote>
  <w:footnote w:type="continuationSeparator" w:id="0">
    <w:p w:rsidR="008214F6" w:rsidRDefault="008214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4B07"/>
    <w:multiLevelType w:val="multilevel"/>
    <w:tmpl w:val="1C4AB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B79AC"/>
    <w:multiLevelType w:val="multilevel"/>
    <w:tmpl w:val="31701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1969B0"/>
    <w:multiLevelType w:val="multilevel"/>
    <w:tmpl w:val="AAB8F35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00D33"/>
    <w:multiLevelType w:val="multilevel"/>
    <w:tmpl w:val="20B8A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9"/>
    <w:rsid w:val="00442623"/>
    <w:rsid w:val="00807642"/>
    <w:rsid w:val="008214F6"/>
    <w:rsid w:val="00950A72"/>
    <w:rsid w:val="00C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53FFA-A709-4A6A-8231-A86B812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0"/>
      <w:szCs w:val="10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8"/>
      <w:szCs w:val="8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Юрьевна</dc:creator>
  <cp:keywords/>
  <cp:lastModifiedBy>user</cp:lastModifiedBy>
  <cp:revision>3</cp:revision>
  <dcterms:created xsi:type="dcterms:W3CDTF">2023-10-10T06:41:00Z</dcterms:created>
  <dcterms:modified xsi:type="dcterms:W3CDTF">2023-10-10T07:51:00Z</dcterms:modified>
</cp:coreProperties>
</file>