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04" w:rsidRDefault="00525A84">
      <w:pPr>
        <w:pStyle w:val="a4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ОБЖ</w:t>
      </w:r>
      <w:r>
        <w:rPr>
          <w:spacing w:val="-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</w:t>
      </w:r>
    </w:p>
    <w:p w:rsidR="00484804" w:rsidRDefault="00525A84">
      <w:pPr>
        <w:pStyle w:val="a3"/>
        <w:ind w:right="99" w:firstLine="600"/>
      </w:pPr>
      <w:r>
        <w:t>Рабочая программа по основам безопасности жизнедеятельности разработана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 утверждённом</w:t>
      </w:r>
      <w:r>
        <w:rPr>
          <w:spacing w:val="1"/>
        </w:rPr>
        <w:t xml:space="preserve"> </w:t>
      </w:r>
      <w:r>
        <w:t>приказом Министерства просвещения Российской Федерации от 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№370,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(утверждена Решением Коллегии Министерства просвещения Российской Федерации, протокол от</w:t>
      </w:r>
      <w:r>
        <w:rPr>
          <w:spacing w:val="-57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2018</w:t>
      </w:r>
      <w:r>
        <w:rPr>
          <w:spacing w:val="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ПК-1вн).</w:t>
      </w:r>
    </w:p>
    <w:p w:rsidR="00484804" w:rsidRDefault="00525A84">
      <w:pPr>
        <w:pStyle w:val="a3"/>
        <w:ind w:right="101" w:firstLine="60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десятью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 и преемственность учебного процесса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484804" w:rsidRDefault="00525A84">
      <w:pPr>
        <w:pStyle w:val="a3"/>
        <w:spacing w:before="2" w:line="237" w:lineRule="auto"/>
        <w:ind w:left="710" w:right="1063"/>
        <w:jc w:val="left"/>
      </w:pPr>
      <w:r>
        <w:t>модуль № 1 «Культура безопасности жизнедеятельности в современном обществе»;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быту»;</w:t>
      </w:r>
    </w:p>
    <w:p w:rsidR="00484804" w:rsidRDefault="00525A84">
      <w:pPr>
        <w:pStyle w:val="a3"/>
        <w:spacing w:before="4" w:line="275" w:lineRule="exact"/>
        <w:ind w:left="710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транспорте»;</w:t>
      </w:r>
    </w:p>
    <w:p w:rsidR="00484804" w:rsidRDefault="00525A84">
      <w:pPr>
        <w:pStyle w:val="a3"/>
        <w:spacing w:line="242" w:lineRule="auto"/>
        <w:ind w:left="710" w:right="3576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местах»;</w:t>
      </w:r>
      <w:r>
        <w:rPr>
          <w:spacing w:val="-57"/>
        </w:rPr>
        <w:t xml:space="preserve"> </w:t>
      </w:r>
      <w:r>
        <w:t>модуль №</w:t>
      </w:r>
      <w:r>
        <w:rPr>
          <w:spacing w:val="1"/>
        </w:rPr>
        <w:t xml:space="preserve"> </w:t>
      </w:r>
      <w:r>
        <w:t>5 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 среде»;</w:t>
      </w:r>
    </w:p>
    <w:p w:rsidR="00484804" w:rsidRDefault="00525A84">
      <w:pPr>
        <w:pStyle w:val="a3"/>
        <w:spacing w:line="242" w:lineRule="auto"/>
        <w:ind w:left="710" w:right="1988"/>
        <w:jc w:val="left"/>
      </w:pPr>
      <w:r>
        <w:t>модуль № 6 «Здоровье и как его сохранить. Основы медицинских знаний»;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социуме»;</w:t>
      </w:r>
    </w:p>
    <w:p w:rsidR="00484804" w:rsidRDefault="00525A84">
      <w:pPr>
        <w:pStyle w:val="a3"/>
        <w:spacing w:line="242" w:lineRule="auto"/>
        <w:ind w:left="710" w:right="2572"/>
        <w:jc w:val="left"/>
      </w:pPr>
      <w:r>
        <w:t>модуль № 8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терроризму»;</w:t>
      </w:r>
    </w:p>
    <w:p w:rsidR="00484804" w:rsidRDefault="00525A84">
      <w:pPr>
        <w:pStyle w:val="a3"/>
        <w:spacing w:line="242" w:lineRule="auto"/>
        <w:ind w:right="116" w:firstLine="600"/>
      </w:pPr>
      <w:r>
        <w:t>модуль</w:t>
      </w:r>
      <w:r>
        <w:rPr>
          <w:spacing w:val="1"/>
        </w:rPr>
        <w:t xml:space="preserve"> </w:t>
      </w:r>
      <w:r>
        <w:t>№10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населения».</w:t>
      </w:r>
    </w:p>
    <w:p w:rsidR="00484804" w:rsidRDefault="00525A84">
      <w:pPr>
        <w:pStyle w:val="a3"/>
        <w:ind w:right="102" w:firstLine="600"/>
      </w:pPr>
      <w:r>
        <w:t>В целях обеспечения системного подхода в изучении учебного предмета ОБЖ на уровне</w:t>
      </w:r>
      <w:r>
        <w:rPr>
          <w:spacing w:val="1"/>
        </w:rPr>
        <w:t xml:space="preserve"> </w:t>
      </w:r>
      <w:r>
        <w:t>основного общего образования Программа предполагает внедрение универсальной структурно-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линий)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 «предвидеть опасность → по возможности её избегать → при необходимости</w:t>
      </w:r>
      <w:r>
        <w:rPr>
          <w:spacing w:val="1"/>
        </w:rPr>
        <w:t xml:space="preserve"> </w:t>
      </w:r>
      <w:r>
        <w:t>действовать».</w:t>
      </w:r>
    </w:p>
    <w:p w:rsidR="00484804" w:rsidRDefault="00525A84">
      <w:pPr>
        <w:pStyle w:val="a3"/>
        <w:ind w:right="106" w:firstLine="422"/>
      </w:pPr>
      <w:r>
        <w:t>Целью изучения учебного предмета ОБЖ на уровне основного общего образования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484804" w:rsidRDefault="00525A84">
      <w:pPr>
        <w:pStyle w:val="a3"/>
        <w:ind w:right="114" w:firstLine="364"/>
      </w:pP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 необходимости ведения здорового образа жизни, причин, механизмов возникновения и</w:t>
      </w:r>
      <w:r>
        <w:rPr>
          <w:spacing w:val="-57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проявлении;</w:t>
      </w:r>
    </w:p>
    <w:p w:rsidR="00484804" w:rsidRDefault="00525A84">
      <w:pPr>
        <w:pStyle w:val="a5"/>
        <w:numPr>
          <w:ilvl w:val="0"/>
          <w:numId w:val="1"/>
        </w:numPr>
        <w:tabs>
          <w:tab w:val="left" w:pos="514"/>
        </w:tabs>
        <w:spacing w:line="242" w:lineRule="auto"/>
        <w:ind w:right="121" w:firstLine="244"/>
        <w:rPr>
          <w:sz w:val="24"/>
        </w:rPr>
      </w:pPr>
      <w:r>
        <w:rPr>
          <w:sz w:val="24"/>
        </w:rPr>
        <w:t>сформированность активной жизненной позиции, осознанное понимание значимости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484804" w:rsidRDefault="00525A84">
      <w:pPr>
        <w:pStyle w:val="a5"/>
        <w:numPr>
          <w:ilvl w:val="0"/>
          <w:numId w:val="1"/>
        </w:numPr>
        <w:tabs>
          <w:tab w:val="left" w:pos="557"/>
        </w:tabs>
        <w:ind w:firstLine="302"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 обеспечения 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характера.</w:t>
      </w:r>
    </w:p>
    <w:p w:rsidR="00484804" w:rsidRDefault="00525A84">
      <w:pPr>
        <w:pStyle w:val="a3"/>
        <w:ind w:right="104" w:firstLine="489"/>
      </w:pPr>
      <w:r>
        <w:t>Изучение учебного предмета ОБЖ предусматривается в течение двух лет, в 8–9 классах по 1</w:t>
      </w:r>
      <w:r>
        <w:rPr>
          <w:spacing w:val="1"/>
        </w:rPr>
        <w:t xml:space="preserve"> </w:t>
      </w:r>
      <w:r>
        <w:t>часу в неделю. Всего на изучение предмета ОБЖ отводится 68 часов, из них по 34 часа в каждом</w:t>
      </w:r>
      <w:r>
        <w:rPr>
          <w:spacing w:val="1"/>
        </w:rPr>
        <w:t xml:space="preserve"> </w:t>
      </w:r>
      <w:r>
        <w:t>классе.</w:t>
      </w:r>
    </w:p>
    <w:sectPr w:rsidR="00484804" w:rsidSect="00484804">
      <w:type w:val="continuous"/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E0272"/>
    <w:multiLevelType w:val="hybridMultilevel"/>
    <w:tmpl w:val="423C7F46"/>
    <w:lvl w:ilvl="0" w:tplc="047687F2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EAFF08">
      <w:numFmt w:val="bullet"/>
      <w:lvlText w:val="•"/>
      <w:lvlJc w:val="left"/>
      <w:pPr>
        <w:ind w:left="1150" w:hanging="159"/>
      </w:pPr>
      <w:rPr>
        <w:rFonts w:hint="default"/>
        <w:lang w:val="ru-RU" w:eastAsia="en-US" w:bidi="ar-SA"/>
      </w:rPr>
    </w:lvl>
    <w:lvl w:ilvl="2" w:tplc="7A8A75C2">
      <w:numFmt w:val="bullet"/>
      <w:lvlText w:val="•"/>
      <w:lvlJc w:val="left"/>
      <w:pPr>
        <w:ind w:left="2180" w:hanging="159"/>
      </w:pPr>
      <w:rPr>
        <w:rFonts w:hint="default"/>
        <w:lang w:val="ru-RU" w:eastAsia="en-US" w:bidi="ar-SA"/>
      </w:rPr>
    </w:lvl>
    <w:lvl w:ilvl="3" w:tplc="07220C1A">
      <w:numFmt w:val="bullet"/>
      <w:lvlText w:val="•"/>
      <w:lvlJc w:val="left"/>
      <w:pPr>
        <w:ind w:left="3211" w:hanging="159"/>
      </w:pPr>
      <w:rPr>
        <w:rFonts w:hint="default"/>
        <w:lang w:val="ru-RU" w:eastAsia="en-US" w:bidi="ar-SA"/>
      </w:rPr>
    </w:lvl>
    <w:lvl w:ilvl="4" w:tplc="9C784972">
      <w:numFmt w:val="bullet"/>
      <w:lvlText w:val="•"/>
      <w:lvlJc w:val="left"/>
      <w:pPr>
        <w:ind w:left="4241" w:hanging="159"/>
      </w:pPr>
      <w:rPr>
        <w:rFonts w:hint="default"/>
        <w:lang w:val="ru-RU" w:eastAsia="en-US" w:bidi="ar-SA"/>
      </w:rPr>
    </w:lvl>
    <w:lvl w:ilvl="5" w:tplc="1E006464">
      <w:numFmt w:val="bullet"/>
      <w:lvlText w:val="•"/>
      <w:lvlJc w:val="left"/>
      <w:pPr>
        <w:ind w:left="5272" w:hanging="159"/>
      </w:pPr>
      <w:rPr>
        <w:rFonts w:hint="default"/>
        <w:lang w:val="ru-RU" w:eastAsia="en-US" w:bidi="ar-SA"/>
      </w:rPr>
    </w:lvl>
    <w:lvl w:ilvl="6" w:tplc="E1B80668">
      <w:numFmt w:val="bullet"/>
      <w:lvlText w:val="•"/>
      <w:lvlJc w:val="left"/>
      <w:pPr>
        <w:ind w:left="6302" w:hanging="159"/>
      </w:pPr>
      <w:rPr>
        <w:rFonts w:hint="default"/>
        <w:lang w:val="ru-RU" w:eastAsia="en-US" w:bidi="ar-SA"/>
      </w:rPr>
    </w:lvl>
    <w:lvl w:ilvl="7" w:tplc="3A88FF42">
      <w:numFmt w:val="bullet"/>
      <w:lvlText w:val="•"/>
      <w:lvlJc w:val="left"/>
      <w:pPr>
        <w:ind w:left="7332" w:hanging="159"/>
      </w:pPr>
      <w:rPr>
        <w:rFonts w:hint="default"/>
        <w:lang w:val="ru-RU" w:eastAsia="en-US" w:bidi="ar-SA"/>
      </w:rPr>
    </w:lvl>
    <w:lvl w:ilvl="8" w:tplc="0F5CBB90">
      <w:numFmt w:val="bullet"/>
      <w:lvlText w:val="•"/>
      <w:lvlJc w:val="left"/>
      <w:pPr>
        <w:ind w:left="8363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4804"/>
    <w:rsid w:val="00011FCF"/>
    <w:rsid w:val="00484804"/>
    <w:rsid w:val="00525A84"/>
    <w:rsid w:val="00A7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48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8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4804"/>
    <w:pPr>
      <w:ind w:left="1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484804"/>
    <w:pPr>
      <w:spacing w:before="68" w:line="275" w:lineRule="exact"/>
      <w:ind w:left="2602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84804"/>
    <w:pPr>
      <w:ind w:left="110" w:right="117" w:firstLine="244"/>
      <w:jc w:val="both"/>
    </w:pPr>
  </w:style>
  <w:style w:type="paragraph" w:customStyle="1" w:styleId="TableParagraph">
    <w:name w:val="Table Paragraph"/>
    <w:basedOn w:val="a"/>
    <w:uiPriority w:val="1"/>
    <w:qFormat/>
    <w:rsid w:val="004848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Nout6</dc:creator>
  <cp:lastModifiedBy>admin10</cp:lastModifiedBy>
  <cp:revision>2</cp:revision>
  <dcterms:created xsi:type="dcterms:W3CDTF">2023-10-02T11:45:00Z</dcterms:created>
  <dcterms:modified xsi:type="dcterms:W3CDTF">2023-10-02T11:45:00Z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