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4A" w:rsidRDefault="008C3D4E" w:rsidP="0080214A">
      <w:pPr>
        <w:pStyle w:val="a4"/>
        <w:spacing w:line="278" w:lineRule="auto"/>
        <w:jc w:val="center"/>
      </w:pPr>
      <w:r>
        <w:t xml:space="preserve">Описание основной образовательной программы </w:t>
      </w:r>
    </w:p>
    <w:p w:rsidR="0080214A" w:rsidRDefault="008C3D4E" w:rsidP="0080214A">
      <w:pPr>
        <w:pStyle w:val="a4"/>
        <w:spacing w:line="278" w:lineRule="auto"/>
        <w:jc w:val="center"/>
        <w:rPr>
          <w:spacing w:val="1"/>
        </w:rPr>
      </w:pPr>
      <w:r>
        <w:t>начального общего</w:t>
      </w:r>
      <w:r w:rsidR="0080214A">
        <w:t xml:space="preserve"> 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0214A">
        <w:t>М</w:t>
      </w:r>
      <w:r>
        <w:t xml:space="preserve">БОУ </w:t>
      </w:r>
      <w:r w:rsidR="0080214A">
        <w:t>«</w:t>
      </w:r>
      <w:proofErr w:type="spellStart"/>
      <w:r w:rsidR="0080214A">
        <w:t>Кудеихинская</w:t>
      </w:r>
      <w:proofErr w:type="spellEnd"/>
      <w:r w:rsidR="0080214A">
        <w:t xml:space="preserve"> </w:t>
      </w:r>
      <w:r>
        <w:t>СОШ</w:t>
      </w:r>
      <w:r w:rsidR="0080214A">
        <w:t>»</w:t>
      </w:r>
    </w:p>
    <w:p w:rsidR="009F7A8D" w:rsidRDefault="0080214A" w:rsidP="0080214A">
      <w:pPr>
        <w:pStyle w:val="a4"/>
        <w:spacing w:line="278" w:lineRule="auto"/>
        <w:jc w:val="center"/>
      </w:pPr>
      <w:r>
        <w:rPr>
          <w:spacing w:val="1"/>
        </w:rPr>
        <w:t>Порецкого муниципального округа Чувашской Республики</w:t>
      </w:r>
    </w:p>
    <w:p w:rsidR="009F7A8D" w:rsidRDefault="009F7A8D">
      <w:pPr>
        <w:pStyle w:val="a3"/>
        <w:spacing w:before="11"/>
        <w:ind w:left="0"/>
        <w:jc w:val="left"/>
        <w:rPr>
          <w:b/>
          <w:sz w:val="36"/>
        </w:rPr>
      </w:pPr>
    </w:p>
    <w:p w:rsidR="009F7A8D" w:rsidRDefault="008C3D4E">
      <w:pPr>
        <w:pStyle w:val="a3"/>
        <w:ind w:right="610" w:firstLine="708"/>
      </w:pPr>
      <w:r>
        <w:t>Основная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(далее</w:t>
      </w:r>
      <w:r>
        <w:rPr>
          <w:spacing w:val="-2"/>
        </w:rPr>
        <w:t xml:space="preserve"> </w:t>
      </w:r>
      <w:proofErr w:type="gramStart"/>
      <w:r>
        <w:t>–</w:t>
      </w:r>
      <w:r w:rsidR="00A23B44">
        <w:t>О</w:t>
      </w:r>
      <w:proofErr w:type="gramEnd"/>
      <w:r w:rsidR="00A23B44">
        <w:t>ОП ООО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№286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80214A">
        <w:rPr>
          <w:spacing w:val="1"/>
        </w:rPr>
        <w:t xml:space="preserve">с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80214A"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(утверждена</w:t>
      </w:r>
      <w:r>
        <w:rPr>
          <w:spacing w:val="-5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 w:rsidR="00A23B44">
        <w:t>Минпросвещения</w:t>
      </w:r>
      <w:proofErr w:type="spellEnd"/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 г.</w:t>
      </w:r>
      <w:r>
        <w:rPr>
          <w:spacing w:val="-3"/>
        </w:rPr>
        <w:t xml:space="preserve"> </w:t>
      </w:r>
      <w:r>
        <w:t>№372).</w:t>
      </w:r>
    </w:p>
    <w:p w:rsidR="009F7A8D" w:rsidRDefault="008C3D4E">
      <w:pPr>
        <w:pStyle w:val="a3"/>
        <w:spacing w:line="242" w:lineRule="auto"/>
        <w:ind w:right="617" w:firstLine="708"/>
      </w:pP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6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НОО.</w:t>
      </w:r>
    </w:p>
    <w:p w:rsidR="009F7A8D" w:rsidRDefault="008C3D4E">
      <w:pPr>
        <w:pStyle w:val="a3"/>
        <w:ind w:right="616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«Литературное чтение»,</w:t>
      </w:r>
      <w:r>
        <w:rPr>
          <w:spacing w:val="2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мир».</w:t>
      </w:r>
    </w:p>
    <w:p w:rsidR="009F7A8D" w:rsidRDefault="008C3D4E">
      <w:pPr>
        <w:pStyle w:val="a3"/>
        <w:spacing w:line="321" w:lineRule="exact"/>
        <w:ind w:left="808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proofErr w:type="gramStart"/>
      <w:r>
        <w:t>целевой</w:t>
      </w:r>
      <w:proofErr w:type="gramEnd"/>
      <w:r>
        <w:t>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t>организационный.</w:t>
      </w:r>
    </w:p>
    <w:p w:rsidR="009F7A8D" w:rsidRDefault="008C3D4E">
      <w:pPr>
        <w:pStyle w:val="a3"/>
        <w:ind w:right="618" w:firstLine="708"/>
      </w:pPr>
      <w:r>
        <w:t>Программа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предметов, учебных курсов (в </w:t>
      </w:r>
      <w:proofErr w:type="spellStart"/>
      <w:r>
        <w:t>т.ч</w:t>
      </w:r>
      <w:proofErr w:type="spellEnd"/>
      <w:r>
        <w:t>. внеурочной деятельности), учебных модулей по</w:t>
      </w:r>
      <w:r>
        <w:rPr>
          <w:spacing w:val="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школой.</w:t>
      </w:r>
    </w:p>
    <w:p w:rsidR="009F7A8D" w:rsidRDefault="008C3D4E">
      <w:pPr>
        <w:pStyle w:val="a3"/>
        <w:ind w:right="615" w:firstLine="70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при учете установленного ФГОС соотношения обязательной части и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9F7A8D" w:rsidRDefault="008C3D4E">
      <w:pPr>
        <w:pStyle w:val="1"/>
        <w:spacing w:line="319" w:lineRule="exact"/>
      </w:pPr>
      <w:r>
        <w:t>Цели реализации</w:t>
      </w:r>
      <w:r>
        <w:rPr>
          <w:spacing w:val="2"/>
        </w:rPr>
        <w:t xml:space="preserve"> </w:t>
      </w:r>
      <w:r>
        <w:t>Программы:</w:t>
      </w:r>
    </w:p>
    <w:p w:rsidR="009F7A8D" w:rsidRDefault="008C3D4E">
      <w:pPr>
        <w:pStyle w:val="a5"/>
        <w:numPr>
          <w:ilvl w:val="0"/>
          <w:numId w:val="3"/>
        </w:numPr>
        <w:tabs>
          <w:tab w:val="left" w:pos="973"/>
        </w:tabs>
        <w:ind w:right="614" w:firstLine="708"/>
        <w:rPr>
          <w:sz w:val="28"/>
        </w:rPr>
      </w:pPr>
      <w:r>
        <w:rPr>
          <w:sz w:val="28"/>
        </w:rPr>
        <w:t>обеспечение реализации конституционного права каждого гражданина РФ на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9F7A8D" w:rsidRDefault="008C3D4E">
      <w:pPr>
        <w:pStyle w:val="a5"/>
        <w:numPr>
          <w:ilvl w:val="0"/>
          <w:numId w:val="3"/>
        </w:numPr>
        <w:tabs>
          <w:tab w:val="left" w:pos="973"/>
        </w:tabs>
        <w:ind w:right="613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начального общего образования, отражённых во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spacing w:line="242" w:lineRule="auto"/>
        <w:ind w:right="622" w:firstLine="720"/>
        <w:rPr>
          <w:sz w:val="28"/>
        </w:rPr>
      </w:pPr>
      <w:r>
        <w:rPr>
          <w:sz w:val="28"/>
        </w:rPr>
        <w:t>создание условий для свободного развития каждого обучающегося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потребностей,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ind w:right="619" w:firstLine="720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7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16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поддержке.</w:t>
      </w:r>
      <w:proofErr w:type="gramEnd"/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ind w:right="622" w:firstLine="720"/>
        <w:rPr>
          <w:sz w:val="28"/>
        </w:rPr>
      </w:pPr>
      <w:r>
        <w:rPr>
          <w:sz w:val="28"/>
        </w:rPr>
        <w:t>создание условий для свободного развития каждого обучающегося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потребностей,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ind w:right="619" w:firstLine="720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7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16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поддержке.</w:t>
      </w:r>
      <w:proofErr w:type="gramEnd"/>
    </w:p>
    <w:p w:rsidR="009F7A8D" w:rsidRDefault="008C3D4E">
      <w:pPr>
        <w:pStyle w:val="1"/>
        <w:spacing w:line="237" w:lineRule="auto"/>
        <w:ind w:left="100" w:right="617" w:firstLine="720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ind w:right="613" w:firstLine="720"/>
        <w:rPr>
          <w:i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</w:t>
      </w:r>
      <w:r>
        <w:rPr>
          <w:i/>
          <w:sz w:val="28"/>
        </w:rPr>
        <w:t>-</w:t>
      </w:r>
      <w:r>
        <w:rPr>
          <w:sz w:val="28"/>
        </w:rPr>
        <w:t>патриотическое,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укрепление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i/>
          <w:sz w:val="28"/>
        </w:rPr>
        <w:t>;</w:t>
      </w:r>
    </w:p>
    <w:p w:rsidR="009F7A8D" w:rsidRPr="008C3D4E" w:rsidRDefault="008C3D4E" w:rsidP="008C3D4E">
      <w:pPr>
        <w:pStyle w:val="a5"/>
        <w:numPr>
          <w:ilvl w:val="0"/>
          <w:numId w:val="2"/>
        </w:numPr>
        <w:tabs>
          <w:tab w:val="left" w:pos="0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</w:rPr>
        <w:t>обеспечение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 xml:space="preserve">целевых </w:t>
      </w:r>
      <w:r w:rsidRPr="008C3D4E">
        <w:rPr>
          <w:sz w:val="28"/>
          <w:szCs w:val="28"/>
        </w:rPr>
        <w:t>установок, приобретению знаний, умений, навыков, определяемых личностными,</w:t>
      </w:r>
      <w:r w:rsidRPr="008C3D4E">
        <w:rPr>
          <w:spacing w:val="1"/>
          <w:sz w:val="28"/>
          <w:szCs w:val="28"/>
        </w:rPr>
        <w:t xml:space="preserve"> </w:t>
      </w:r>
      <w:r w:rsidRPr="008C3D4E">
        <w:rPr>
          <w:sz w:val="28"/>
          <w:szCs w:val="28"/>
        </w:rPr>
        <w:t>семейными, общественными, государственными потребностями и возможностями</w:t>
      </w:r>
      <w:r w:rsidRPr="008C3D4E">
        <w:rPr>
          <w:spacing w:val="1"/>
          <w:sz w:val="28"/>
          <w:szCs w:val="28"/>
        </w:rPr>
        <w:t xml:space="preserve"> </w:t>
      </w:r>
      <w:r w:rsidRPr="008C3D4E">
        <w:rPr>
          <w:spacing w:val="-1"/>
          <w:sz w:val="28"/>
          <w:szCs w:val="28"/>
        </w:rPr>
        <w:t>обучающегося,</w:t>
      </w:r>
      <w:r w:rsidRPr="008C3D4E">
        <w:rPr>
          <w:spacing w:val="-16"/>
          <w:sz w:val="28"/>
          <w:szCs w:val="28"/>
        </w:rPr>
        <w:t xml:space="preserve"> </w:t>
      </w:r>
      <w:r w:rsidRPr="008C3D4E">
        <w:rPr>
          <w:spacing w:val="-1"/>
          <w:sz w:val="28"/>
          <w:szCs w:val="28"/>
        </w:rPr>
        <w:t>индивидуальными</w:t>
      </w:r>
      <w:r w:rsidRPr="008C3D4E">
        <w:rPr>
          <w:spacing w:val="-15"/>
          <w:sz w:val="28"/>
          <w:szCs w:val="28"/>
        </w:rPr>
        <w:t xml:space="preserve"> </w:t>
      </w:r>
      <w:r w:rsidRPr="008C3D4E">
        <w:rPr>
          <w:sz w:val="28"/>
          <w:szCs w:val="28"/>
        </w:rPr>
        <w:t>особенностями</w:t>
      </w:r>
      <w:r w:rsidRPr="008C3D4E">
        <w:rPr>
          <w:spacing w:val="-15"/>
          <w:sz w:val="28"/>
          <w:szCs w:val="28"/>
        </w:rPr>
        <w:t xml:space="preserve"> </w:t>
      </w:r>
      <w:r w:rsidRPr="008C3D4E">
        <w:rPr>
          <w:sz w:val="28"/>
          <w:szCs w:val="28"/>
        </w:rPr>
        <w:t>его</w:t>
      </w:r>
      <w:r w:rsidRPr="008C3D4E">
        <w:rPr>
          <w:spacing w:val="-16"/>
          <w:sz w:val="28"/>
          <w:szCs w:val="28"/>
        </w:rPr>
        <w:t xml:space="preserve"> </w:t>
      </w:r>
      <w:r w:rsidRPr="008C3D4E">
        <w:rPr>
          <w:sz w:val="28"/>
          <w:szCs w:val="28"/>
        </w:rPr>
        <w:t>развития</w:t>
      </w:r>
      <w:r w:rsidRPr="008C3D4E">
        <w:rPr>
          <w:spacing w:val="-14"/>
          <w:sz w:val="28"/>
          <w:szCs w:val="28"/>
        </w:rPr>
        <w:t xml:space="preserve"> </w:t>
      </w:r>
      <w:r w:rsidRPr="008C3D4E">
        <w:rPr>
          <w:sz w:val="28"/>
          <w:szCs w:val="28"/>
        </w:rPr>
        <w:t>и</w:t>
      </w:r>
      <w:r w:rsidRPr="008C3D4E">
        <w:rPr>
          <w:spacing w:val="-15"/>
          <w:sz w:val="28"/>
          <w:szCs w:val="28"/>
        </w:rPr>
        <w:t xml:space="preserve"> </w:t>
      </w:r>
      <w:r w:rsidRPr="008C3D4E">
        <w:rPr>
          <w:sz w:val="28"/>
          <w:szCs w:val="28"/>
        </w:rPr>
        <w:t>состояния</w:t>
      </w:r>
      <w:r w:rsidRPr="008C3D4E">
        <w:rPr>
          <w:spacing w:val="-17"/>
          <w:sz w:val="28"/>
          <w:szCs w:val="28"/>
        </w:rPr>
        <w:t xml:space="preserve"> </w:t>
      </w:r>
      <w:r w:rsidRPr="008C3D4E">
        <w:rPr>
          <w:sz w:val="28"/>
          <w:szCs w:val="28"/>
        </w:rPr>
        <w:t>здоровья;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spacing w:line="242" w:lineRule="auto"/>
        <w:ind w:right="622" w:firstLine="72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неповторимости;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spacing w:line="242" w:lineRule="auto"/>
        <w:ind w:right="623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spacing w:line="316" w:lineRule="exact"/>
        <w:ind w:left="984" w:hanging="165"/>
        <w:rPr>
          <w:i/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i/>
          <w:sz w:val="28"/>
        </w:rPr>
        <w:t>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ind w:right="621" w:firstLine="720"/>
        <w:rPr>
          <w:i/>
          <w:sz w:val="28"/>
        </w:rPr>
      </w:pPr>
      <w:r>
        <w:rPr>
          <w:sz w:val="28"/>
        </w:rPr>
        <w:t xml:space="preserve">выявление и развитие способностей обучающихся,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лиц, 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i/>
          <w:sz w:val="28"/>
        </w:rPr>
        <w:t>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spacing w:line="242" w:lineRule="auto"/>
        <w:ind w:right="613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i/>
          <w:sz w:val="28"/>
        </w:rPr>
        <w:t>-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F7A8D" w:rsidRDefault="008C3D4E">
      <w:pPr>
        <w:pStyle w:val="a5"/>
        <w:numPr>
          <w:ilvl w:val="0"/>
          <w:numId w:val="2"/>
        </w:numPr>
        <w:tabs>
          <w:tab w:val="left" w:pos="985"/>
        </w:tabs>
        <w:ind w:right="615" w:firstLine="72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9F7A8D" w:rsidRDefault="008C3D4E">
      <w:pPr>
        <w:pStyle w:val="a3"/>
        <w:ind w:right="612" w:firstLine="708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rPr>
          <w:spacing w:val="-1"/>
        </w:rPr>
        <w:t>комфортных</w:t>
      </w:r>
      <w:r>
        <w:rPr>
          <w:spacing w:val="-10"/>
        </w:rPr>
        <w:t xml:space="preserve"> </w:t>
      </w:r>
      <w:r>
        <w:rPr>
          <w:spacing w:val="-1"/>
        </w:rPr>
        <w:t>условий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9F7A8D" w:rsidRDefault="008C3D4E">
      <w:pPr>
        <w:pStyle w:val="a3"/>
        <w:ind w:right="616" w:firstLine="708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воспитания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обучения.</w:t>
      </w:r>
    </w:p>
    <w:p w:rsidR="009F7A8D" w:rsidRDefault="008C3D4E">
      <w:pPr>
        <w:pStyle w:val="a3"/>
        <w:ind w:right="624" w:firstLine="708"/>
      </w:pPr>
      <w:r>
        <w:t>Структура Программы соответствует требованиям ФГОС НОО и 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3"/>
        </w:rPr>
        <w:t xml:space="preserve"> </w:t>
      </w:r>
      <w:r>
        <w:t>разделы.</w:t>
      </w:r>
    </w:p>
    <w:p w:rsidR="009F7A8D" w:rsidRDefault="008C3D4E">
      <w:pPr>
        <w:pStyle w:val="a3"/>
        <w:ind w:right="617" w:firstLine="708"/>
      </w:pPr>
      <w:r>
        <w:rPr>
          <w:b/>
          <w:i/>
        </w:rPr>
        <w:t xml:space="preserve">Целевой раздел </w:t>
      </w:r>
      <w:r>
        <w:t>отражает основные цели, принципы и механизмы 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разделе</w:t>
      </w:r>
      <w:r>
        <w:rPr>
          <w:spacing w:val="-17"/>
        </w:rPr>
        <w:t xml:space="preserve"> </w:t>
      </w:r>
      <w:r>
        <w:t>приведены</w:t>
      </w:r>
      <w:r>
        <w:rPr>
          <w:spacing w:val="-17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rPr>
          <w:spacing w:val="-68"/>
        </w:rPr>
        <w:t xml:space="preserve"> </w:t>
      </w:r>
      <w:r>
        <w:t xml:space="preserve">Программы (личностные, </w:t>
      </w:r>
      <w:proofErr w:type="spellStart"/>
      <w:r>
        <w:t>метапредметные</w:t>
      </w:r>
      <w:proofErr w:type="spellEnd"/>
      <w:r>
        <w:t>, предметные), а также раскрыта система</w:t>
      </w:r>
      <w:r>
        <w:rPr>
          <w:spacing w:val="1"/>
        </w:rPr>
        <w:t xml:space="preserve"> </w:t>
      </w:r>
      <w:r>
        <w:t>их оценки.</w:t>
      </w:r>
    </w:p>
    <w:p w:rsidR="009F7A8D" w:rsidRDefault="008C3D4E">
      <w:pPr>
        <w:pStyle w:val="1"/>
        <w:spacing w:line="321" w:lineRule="exac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9F7A8D" w:rsidRDefault="008C3D4E" w:rsidP="00637B31">
      <w:pPr>
        <w:pStyle w:val="a5"/>
        <w:numPr>
          <w:ilvl w:val="0"/>
          <w:numId w:val="1"/>
        </w:numPr>
        <w:tabs>
          <w:tab w:val="left" w:pos="142"/>
        </w:tabs>
        <w:spacing w:line="242" w:lineRule="auto"/>
        <w:ind w:right="620" w:firstLine="70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9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9"/>
          <w:sz w:val="28"/>
        </w:rPr>
        <w:t xml:space="preserve"> </w:t>
      </w:r>
      <w:r>
        <w:rPr>
          <w:sz w:val="28"/>
        </w:rPr>
        <w:t>(в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 w:rsidR="00637B31">
        <w:rPr>
          <w:spacing w:val="-67"/>
          <w:sz w:val="28"/>
        </w:rPr>
        <w:t xml:space="preserve">        </w:t>
      </w:r>
      <w:r w:rsidR="00A23B44">
        <w:rPr>
          <w:spacing w:val="-67"/>
          <w:sz w:val="28"/>
        </w:rPr>
        <w:t xml:space="preserve">    </w:t>
      </w:r>
      <w:r w:rsidR="00A23B44">
        <w:rPr>
          <w:sz w:val="28"/>
        </w:rPr>
        <w:t>деятельности</w:t>
      </w:r>
      <w:bookmarkStart w:id="0" w:name="_GoBack"/>
      <w:bookmarkEnd w:id="0"/>
      <w:r>
        <w:rPr>
          <w:sz w:val="28"/>
        </w:rPr>
        <w:t>),</w:t>
      </w:r>
    </w:p>
    <w:p w:rsidR="009F7A8D" w:rsidRDefault="008C3D4E">
      <w:pPr>
        <w:pStyle w:val="a5"/>
        <w:numPr>
          <w:ilvl w:val="0"/>
          <w:numId w:val="1"/>
        </w:numPr>
        <w:tabs>
          <w:tab w:val="left" w:pos="973"/>
        </w:tabs>
        <w:spacing w:line="316" w:lineRule="exact"/>
        <w:ind w:left="972" w:hanging="165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</w:p>
    <w:p w:rsidR="009F7A8D" w:rsidRDefault="008C3D4E">
      <w:pPr>
        <w:pStyle w:val="a5"/>
        <w:numPr>
          <w:ilvl w:val="0"/>
          <w:numId w:val="1"/>
        </w:numPr>
        <w:tabs>
          <w:tab w:val="left" w:pos="973"/>
        </w:tabs>
        <w:spacing w:line="321" w:lineRule="exact"/>
        <w:ind w:left="972" w:hanging="165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9F7A8D" w:rsidRDefault="008C3D4E">
      <w:pPr>
        <w:pStyle w:val="a3"/>
        <w:ind w:right="612" w:firstLine="708"/>
      </w:pPr>
      <w:r>
        <w:t>Для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 «Окружающий мир» непосредственно применяются федеральные рабочие</w:t>
      </w:r>
      <w:r>
        <w:rPr>
          <w:spacing w:val="1"/>
        </w:rPr>
        <w:t xml:space="preserve"> </w:t>
      </w:r>
      <w:r>
        <w:t>программы.</w:t>
      </w:r>
    </w:p>
    <w:p w:rsidR="009F7A8D" w:rsidRDefault="008C3D4E">
      <w:pPr>
        <w:pStyle w:val="a3"/>
        <w:ind w:right="613" w:firstLine="708"/>
      </w:pPr>
      <w:proofErr w:type="gramStart"/>
      <w:r>
        <w:t>Основой разработки рабочих программ других учебных дисциплин, 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воспитания.</w:t>
      </w:r>
      <w:proofErr w:type="gramEnd"/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9F7A8D" w:rsidRDefault="008C3D4E">
      <w:pPr>
        <w:pStyle w:val="a3"/>
        <w:ind w:right="615" w:firstLine="708"/>
      </w:pPr>
      <w:r>
        <w:lastRenderedPageBreak/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сформированных УУД для успешного обучения и развития младших школьников,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образовательных результатов. В программе показана роль каждого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школьника.</w:t>
      </w:r>
    </w:p>
    <w:p w:rsidR="009F7A8D" w:rsidRDefault="008C3D4E" w:rsidP="00637B31">
      <w:pPr>
        <w:pStyle w:val="a3"/>
        <w:spacing w:line="242" w:lineRule="auto"/>
        <w:ind w:right="616" w:firstLine="708"/>
      </w:pPr>
      <w:r>
        <w:t>Рабочая программа воспитания разработана на основе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воспитания.</w:t>
      </w:r>
      <w:r>
        <w:rPr>
          <w:spacing w:val="19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имеет</w:t>
      </w:r>
      <w:r>
        <w:rPr>
          <w:spacing w:val="22"/>
        </w:rPr>
        <w:t xml:space="preserve"> </w:t>
      </w:r>
      <w:r>
        <w:t>модульную</w:t>
      </w:r>
      <w:r>
        <w:rPr>
          <w:spacing w:val="20"/>
        </w:rPr>
        <w:t xml:space="preserve"> </w:t>
      </w:r>
      <w:r>
        <w:t>структуру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включает</w:t>
      </w:r>
      <w:r>
        <w:rPr>
          <w:spacing w:val="28"/>
        </w:rPr>
        <w:t xml:space="preserve"> </w:t>
      </w:r>
      <w:r>
        <w:t>целевой,</w:t>
      </w:r>
      <w:r w:rsidR="00637B31"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разделы.</w:t>
      </w:r>
    </w:p>
    <w:p w:rsidR="009F7A8D" w:rsidRDefault="008C3D4E">
      <w:pPr>
        <w:pStyle w:val="a3"/>
        <w:ind w:right="614" w:firstLine="708"/>
      </w:pPr>
      <w:r>
        <w:rPr>
          <w:b/>
          <w:i/>
        </w:rPr>
        <w:t>Организационный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планов.</w:t>
      </w:r>
    </w:p>
    <w:p w:rsidR="009F7A8D" w:rsidRDefault="008C3D4E">
      <w:pPr>
        <w:pStyle w:val="a3"/>
        <w:spacing w:line="242" w:lineRule="auto"/>
        <w:ind w:right="621" w:firstLine="70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 w:rsidR="00A23B44">
        <w:t xml:space="preserve"> ООП НОО</w:t>
      </w:r>
      <w:r>
        <w:t>.</w:t>
      </w:r>
    </w:p>
    <w:p w:rsidR="009F7A8D" w:rsidRDefault="00A23B44" w:rsidP="00A23B44">
      <w:pPr>
        <w:pStyle w:val="a3"/>
        <w:spacing w:before="1"/>
        <w:ind w:left="0" w:right="622"/>
      </w:pPr>
      <w:r>
        <w:rPr>
          <w:sz w:val="27"/>
        </w:rPr>
        <w:t xml:space="preserve">         </w:t>
      </w:r>
      <w:r w:rsidR="008C3D4E">
        <w:t>Программа является основой для разработки и реализации индивидуальных</w:t>
      </w:r>
      <w:r w:rsidR="008C3D4E">
        <w:rPr>
          <w:spacing w:val="1"/>
        </w:rPr>
        <w:t xml:space="preserve"> </w:t>
      </w:r>
      <w:r w:rsidR="008C3D4E">
        <w:t>учебных</w:t>
      </w:r>
      <w:r w:rsidR="008C3D4E">
        <w:rPr>
          <w:spacing w:val="-3"/>
        </w:rPr>
        <w:t xml:space="preserve"> </w:t>
      </w:r>
      <w:r w:rsidR="008C3D4E">
        <w:t>планов</w:t>
      </w:r>
      <w:r w:rsidR="008C3D4E">
        <w:rPr>
          <w:spacing w:val="-3"/>
        </w:rPr>
        <w:t xml:space="preserve"> </w:t>
      </w:r>
      <w:r w:rsidR="008C3D4E">
        <w:t>обучающихся.</w:t>
      </w:r>
    </w:p>
    <w:p w:rsidR="009F7A8D" w:rsidRDefault="008C3D4E">
      <w:pPr>
        <w:pStyle w:val="a3"/>
        <w:ind w:right="623" w:firstLine="708"/>
      </w:pPr>
      <w:r>
        <w:t>Программа может быть реализована с использованием электронного обучения</w:t>
      </w:r>
      <w:r>
        <w:rPr>
          <w:spacing w:val="-67"/>
        </w:rPr>
        <w:t xml:space="preserve"> </w:t>
      </w:r>
      <w:r w:rsidR="00A23B44">
        <w:rPr>
          <w:spacing w:val="-67"/>
        </w:rPr>
        <w:t xml:space="preserve">    </w:t>
      </w:r>
      <w:r>
        <w:t>и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sectPr w:rsidR="009F7A8D" w:rsidSect="00A23B44">
      <w:pgSz w:w="11920" w:h="16840"/>
      <w:pgMar w:top="700" w:right="72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C1B"/>
    <w:multiLevelType w:val="hybridMultilevel"/>
    <w:tmpl w:val="F30CAEBE"/>
    <w:lvl w:ilvl="0" w:tplc="3BE4EB6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520A460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2" w:tplc="8A7889DC"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3" w:tplc="4BE4D2CC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9A22780C">
      <w:numFmt w:val="bullet"/>
      <w:lvlText w:val="•"/>
      <w:lvlJc w:val="left"/>
      <w:pPr>
        <w:ind w:left="4408" w:hanging="164"/>
      </w:pPr>
      <w:rPr>
        <w:rFonts w:hint="default"/>
        <w:lang w:val="ru-RU" w:eastAsia="en-US" w:bidi="ar-SA"/>
      </w:rPr>
    </w:lvl>
    <w:lvl w:ilvl="5" w:tplc="D3AAA4FA">
      <w:numFmt w:val="bullet"/>
      <w:lvlText w:val="•"/>
      <w:lvlJc w:val="left"/>
      <w:pPr>
        <w:ind w:left="5486" w:hanging="164"/>
      </w:pPr>
      <w:rPr>
        <w:rFonts w:hint="default"/>
        <w:lang w:val="ru-RU" w:eastAsia="en-US" w:bidi="ar-SA"/>
      </w:rPr>
    </w:lvl>
    <w:lvl w:ilvl="6" w:tplc="96ACCD9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 w:tplc="8DF2273C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857EB2C6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1">
    <w:nsid w:val="641245DF"/>
    <w:multiLevelType w:val="hybridMultilevel"/>
    <w:tmpl w:val="8812AA64"/>
    <w:lvl w:ilvl="0" w:tplc="3E0E296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AAA510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2" w:tplc="EC2A91AE"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3" w:tplc="60425530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890AB2B2">
      <w:numFmt w:val="bullet"/>
      <w:lvlText w:val="•"/>
      <w:lvlJc w:val="left"/>
      <w:pPr>
        <w:ind w:left="4408" w:hanging="164"/>
      </w:pPr>
      <w:rPr>
        <w:rFonts w:hint="default"/>
        <w:lang w:val="ru-RU" w:eastAsia="en-US" w:bidi="ar-SA"/>
      </w:rPr>
    </w:lvl>
    <w:lvl w:ilvl="5" w:tplc="C91CACA0">
      <w:numFmt w:val="bullet"/>
      <w:lvlText w:val="•"/>
      <w:lvlJc w:val="left"/>
      <w:pPr>
        <w:ind w:left="5486" w:hanging="164"/>
      </w:pPr>
      <w:rPr>
        <w:rFonts w:hint="default"/>
        <w:lang w:val="ru-RU" w:eastAsia="en-US" w:bidi="ar-SA"/>
      </w:rPr>
    </w:lvl>
    <w:lvl w:ilvl="6" w:tplc="26F6FEAE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 w:tplc="F484FF3C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47F29B3C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2">
    <w:nsid w:val="77D32A24"/>
    <w:multiLevelType w:val="hybridMultilevel"/>
    <w:tmpl w:val="E15ADB6C"/>
    <w:lvl w:ilvl="0" w:tplc="52D0692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F014CE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2" w:tplc="A8E8413A">
      <w:numFmt w:val="bullet"/>
      <w:lvlText w:val="•"/>
      <w:lvlJc w:val="left"/>
      <w:pPr>
        <w:ind w:left="2254" w:hanging="164"/>
      </w:pPr>
      <w:rPr>
        <w:rFonts w:hint="default"/>
        <w:lang w:val="ru-RU" w:eastAsia="en-US" w:bidi="ar-SA"/>
      </w:rPr>
    </w:lvl>
    <w:lvl w:ilvl="3" w:tplc="9A1EDDAE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ED5C913A">
      <w:numFmt w:val="bullet"/>
      <w:lvlText w:val="•"/>
      <w:lvlJc w:val="left"/>
      <w:pPr>
        <w:ind w:left="4408" w:hanging="164"/>
      </w:pPr>
      <w:rPr>
        <w:rFonts w:hint="default"/>
        <w:lang w:val="ru-RU" w:eastAsia="en-US" w:bidi="ar-SA"/>
      </w:rPr>
    </w:lvl>
    <w:lvl w:ilvl="5" w:tplc="E2A8DAB6">
      <w:numFmt w:val="bullet"/>
      <w:lvlText w:val="•"/>
      <w:lvlJc w:val="left"/>
      <w:pPr>
        <w:ind w:left="5486" w:hanging="164"/>
      </w:pPr>
      <w:rPr>
        <w:rFonts w:hint="default"/>
        <w:lang w:val="ru-RU" w:eastAsia="en-US" w:bidi="ar-SA"/>
      </w:rPr>
    </w:lvl>
    <w:lvl w:ilvl="6" w:tplc="2D78D00A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 w:tplc="95A0BB2E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6F8E00AE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7A8D"/>
    <w:rsid w:val="00637B31"/>
    <w:rsid w:val="0080214A"/>
    <w:rsid w:val="008C3D4E"/>
    <w:rsid w:val="009F7A8D"/>
    <w:rsid w:val="00A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448" w:right="1294" w:hanging="16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448" w:right="1294" w:hanging="16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Райник</dc:creator>
  <cp:lastModifiedBy>User</cp:lastModifiedBy>
  <cp:revision>6</cp:revision>
  <dcterms:created xsi:type="dcterms:W3CDTF">2023-10-01T18:39:00Z</dcterms:created>
  <dcterms:modified xsi:type="dcterms:W3CDTF">2023-10-01T19:41:00Z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2023-10-01T00:00:00Z</vt:filetime>
  </property>
</Properties>
</file>