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C5" w:rsidRDefault="001339C5" w:rsidP="001339C5">
      <w:pPr>
        <w:widowControl w:val="0"/>
        <w:suppressAutoHyphens w:val="0"/>
        <w:spacing w:line="240" w:lineRule="auto"/>
        <w:ind w:right="19"/>
        <w:rPr>
          <w:rFonts w:eastAsia="Times New Roman"/>
          <w:sz w:val="24"/>
          <w:szCs w:val="24"/>
        </w:rPr>
      </w:pPr>
    </w:p>
    <w:p w:rsidR="001339C5" w:rsidRPr="001339C5" w:rsidRDefault="001339C5" w:rsidP="001339C5">
      <w:pPr>
        <w:widowControl w:val="0"/>
        <w:suppressAutoHyphens w:val="0"/>
        <w:spacing w:line="240" w:lineRule="auto"/>
        <w:ind w:right="19"/>
        <w:jc w:val="center"/>
        <w:rPr>
          <w:rFonts w:eastAsia="Times New Roman"/>
          <w:b/>
          <w:sz w:val="24"/>
          <w:szCs w:val="24"/>
        </w:rPr>
      </w:pPr>
      <w:r w:rsidRPr="001339C5">
        <w:rPr>
          <w:rFonts w:eastAsia="Times New Roman"/>
          <w:b/>
          <w:sz w:val="24"/>
          <w:szCs w:val="24"/>
        </w:rPr>
        <w:t>ОПИСАНИЕ</w:t>
      </w:r>
    </w:p>
    <w:p w:rsidR="001339C5" w:rsidRDefault="001339C5" w:rsidP="001339C5">
      <w:pPr>
        <w:widowControl w:val="0"/>
        <w:suppressAutoHyphens w:val="0"/>
        <w:spacing w:line="240" w:lineRule="auto"/>
        <w:ind w:right="1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ОСНОВНОЙ ОБРАЗОВАТЕЛЬНОЙ ПРОГРАММЫ </w:t>
      </w:r>
    </w:p>
    <w:p w:rsidR="001339C5" w:rsidRPr="001339C5" w:rsidRDefault="001339C5" w:rsidP="001339C5">
      <w:pPr>
        <w:widowControl w:val="0"/>
        <w:suppressAutoHyphens w:val="0"/>
        <w:spacing w:line="240" w:lineRule="auto"/>
        <w:ind w:right="1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СРЕДНЕГО ОБЩЕГО ОБРАЗОВАНИЯ</w:t>
      </w:r>
    </w:p>
    <w:p w:rsidR="001339C5" w:rsidRPr="001339C5" w:rsidRDefault="001339C5" w:rsidP="001339C5">
      <w:pPr>
        <w:widowControl w:val="0"/>
        <w:suppressAutoHyphens w:val="0"/>
        <w:spacing w:line="240" w:lineRule="auto"/>
        <w:ind w:right="19"/>
        <w:jc w:val="center"/>
        <w:rPr>
          <w:rFonts w:eastAsia="Times New Roman"/>
          <w:b/>
          <w:bCs/>
          <w:color w:val="00000A"/>
          <w:sz w:val="24"/>
          <w:szCs w:val="24"/>
          <w:lang w:eastAsia="ru-RU"/>
        </w:rPr>
      </w:pPr>
      <w:r w:rsidRPr="001339C5">
        <w:rPr>
          <w:rFonts w:eastAsia="Times New Roman"/>
          <w:b/>
          <w:color w:val="00000A"/>
          <w:sz w:val="24"/>
          <w:szCs w:val="24"/>
          <w:lang w:eastAsia="ru-RU"/>
        </w:rPr>
        <w:t>м</w:t>
      </w:r>
      <w:r w:rsidRPr="001339C5">
        <w:rPr>
          <w:rFonts w:eastAsia="Times New Roman"/>
          <w:b/>
          <w:color w:val="00000A"/>
          <w:sz w:val="24"/>
          <w:szCs w:val="24"/>
          <w:lang w:eastAsia="ru-RU"/>
        </w:rPr>
        <w:t xml:space="preserve">униципального бюджетного общеобразовательного учреждения </w:t>
      </w:r>
      <w:r w:rsidRPr="001339C5">
        <w:rPr>
          <w:rFonts w:eastAsia="Times New Roman"/>
          <w:b/>
          <w:bCs/>
          <w:color w:val="00000A"/>
          <w:sz w:val="24"/>
          <w:szCs w:val="24"/>
          <w:lang w:eastAsia="ru-RU"/>
        </w:rPr>
        <w:t>«Бичурга-Баишевская средняя общеобразовательная школа»</w:t>
      </w:r>
    </w:p>
    <w:p w:rsidR="001339C5" w:rsidRPr="001339C5" w:rsidRDefault="001339C5" w:rsidP="001339C5">
      <w:pPr>
        <w:widowControl w:val="0"/>
        <w:suppressAutoHyphens w:val="0"/>
        <w:spacing w:line="240" w:lineRule="auto"/>
        <w:ind w:right="19"/>
        <w:jc w:val="center"/>
        <w:rPr>
          <w:rFonts w:eastAsia="Times New Roman"/>
          <w:b/>
          <w:sz w:val="24"/>
          <w:szCs w:val="24"/>
        </w:rPr>
      </w:pPr>
      <w:r w:rsidRPr="001339C5">
        <w:rPr>
          <w:rFonts w:eastAsia="Times New Roman"/>
          <w:b/>
          <w:bCs/>
          <w:color w:val="00000A"/>
          <w:sz w:val="24"/>
          <w:szCs w:val="24"/>
          <w:lang w:eastAsia="ru-RU"/>
        </w:rPr>
        <w:t>Шемуршинского муниципального округа Чувашской Республики</w:t>
      </w:r>
    </w:p>
    <w:p w:rsidR="001339C5" w:rsidRDefault="001339C5" w:rsidP="001339C5">
      <w:pPr>
        <w:widowControl w:val="0"/>
        <w:suppressAutoHyphens w:val="0"/>
        <w:spacing w:line="240" w:lineRule="auto"/>
        <w:ind w:right="19"/>
        <w:rPr>
          <w:rFonts w:eastAsia="Times New Roman"/>
          <w:sz w:val="24"/>
          <w:szCs w:val="24"/>
        </w:rPr>
      </w:pPr>
    </w:p>
    <w:p w:rsidR="001339C5" w:rsidRDefault="001339C5" w:rsidP="001339C5">
      <w:pPr>
        <w:widowControl w:val="0"/>
        <w:suppressAutoHyphens w:val="0"/>
        <w:spacing w:line="240" w:lineRule="auto"/>
        <w:ind w:right="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среднего общего образования - это программа действий всех участников образовательных отношений по достижению запланированных данной программой результатов.</w:t>
      </w:r>
    </w:p>
    <w:p w:rsidR="001339C5" w:rsidRDefault="001339C5" w:rsidP="001339C5">
      <w:pPr>
        <w:widowControl w:val="0"/>
        <w:suppressAutoHyphens w:val="0"/>
        <w:spacing w:line="240" w:lineRule="auto"/>
        <w:ind w:right="19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Основная образовательная программа среднего общего образования (далее – ООП СОО) разработана самостоятельно рабочей группой педагогов 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>
        <w:rPr>
          <w:rFonts w:eastAsia="Times New Roman"/>
          <w:bCs/>
          <w:color w:val="00000A"/>
          <w:sz w:val="24"/>
          <w:szCs w:val="24"/>
          <w:lang w:eastAsia="ru-RU"/>
        </w:rPr>
        <w:t xml:space="preserve">«Бичурга-Баишевская средняя общеобразовательная школа» Шемуршинского муниципального округа Чувашской Республики </w:t>
      </w:r>
      <w:r>
        <w:rPr>
          <w:rFonts w:eastAsia="Times New Roman"/>
          <w:color w:val="00000A"/>
          <w:sz w:val="24"/>
          <w:szCs w:val="24"/>
          <w:lang w:eastAsia="ru-RU"/>
        </w:rPr>
        <w:t>(далее – МБОУ «Бичурга-Баишевская СОШ»)</w:t>
      </w:r>
      <w:r>
        <w:rPr>
          <w:rFonts w:eastAsia="Times New Roman"/>
          <w:sz w:val="24"/>
          <w:szCs w:val="24"/>
        </w:rPr>
        <w:t xml:space="preserve">  с привлечением органов самоуправления (Совет родителей, педагогический совет, методический совет, совет обучающихся), обеспечивающих государственно-общественный характер управления, </w:t>
      </w:r>
      <w:r>
        <w:rPr>
          <w:sz w:val="24"/>
          <w:szCs w:val="24"/>
        </w:rPr>
        <w:t xml:space="preserve"> в соответствии с пунктом 9 статьи 2, статьей 12 Федерального закона от 29.12.2012</w:t>
      </w:r>
      <w:proofErr w:type="gramEnd"/>
      <w:r>
        <w:rPr>
          <w:sz w:val="24"/>
          <w:szCs w:val="24"/>
        </w:rPr>
        <w:t xml:space="preserve"> г. № 273-Ф3 «Об образовании в Российской Федерации».</w:t>
      </w:r>
    </w:p>
    <w:p w:rsidR="001339C5" w:rsidRDefault="001339C5" w:rsidP="001339C5">
      <w:pPr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ООП СОО МБОУ «Бичурга – Баишевская СОШ» </w:t>
      </w:r>
      <w:r>
        <w:rPr>
          <w:sz w:val="24"/>
          <w:szCs w:val="24"/>
        </w:rPr>
        <w:t xml:space="preserve">разработана на основе ФЗ №273 от 29 декабря 2012 года «Об образовании в РФ» с изменениями и дополнениями, в соответствии с </w:t>
      </w:r>
      <w:r>
        <w:rPr>
          <w:rFonts w:eastAsia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г., регистрационный № 24480), 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№ 41020) и от 29 июня 2017 г. № 613 (зарегистрирован Министерством юстиции Российской Федерации 26 июля 2017 г., регистрационный</w:t>
      </w:r>
      <w:proofErr w:type="gramEnd"/>
      <w:r>
        <w:rPr>
          <w:rFonts w:eastAsia="Times New Roman"/>
          <w:sz w:val="24"/>
          <w:szCs w:val="24"/>
        </w:rPr>
        <w:t xml:space="preserve"> № </w:t>
      </w:r>
      <w:proofErr w:type="gramStart"/>
      <w:r>
        <w:rPr>
          <w:rFonts w:eastAsia="Times New Roman"/>
          <w:sz w:val="24"/>
          <w:szCs w:val="24"/>
        </w:rPr>
        <w:t xml:space="preserve">47532), приказами Министерства просвещения Российской Федерации от 24 сентября 2020 г. № 519 (зарегистрирован Министерством юстиции Российской Федерации 23 декабря 2020 г., регистрационный № 61749) и от 11 декабря 2020 г. № 712 (зарегистрирован Министерством юстиции Российской Федерации 25 декабря 2020 г., регистрационный № 61828), приказом Минпросвещения РФ от 12.08.2022 № 732 (зарегистрировано  в Минюсте России 12 сентября 2022 г. № 70034), </w:t>
      </w:r>
      <w:r>
        <w:rPr>
          <w:sz w:val="24"/>
          <w:szCs w:val="24"/>
        </w:rPr>
        <w:t>Федеральной  образовательной программой среднего</w:t>
      </w:r>
      <w:proofErr w:type="gramEnd"/>
      <w:r>
        <w:rPr>
          <w:sz w:val="24"/>
          <w:szCs w:val="24"/>
        </w:rPr>
        <w:t xml:space="preserve"> общего образования, утверждённой  приказом № 371 Минпросвещения РФ от 18 мая 2023 года.</w:t>
      </w:r>
    </w:p>
    <w:p w:rsidR="001339C5" w:rsidRDefault="001339C5" w:rsidP="001339C5">
      <w:pPr>
        <w:tabs>
          <w:tab w:val="left" w:pos="0"/>
        </w:tabs>
        <w:spacing w:line="240" w:lineRule="auto"/>
        <w:rPr>
          <w:i/>
          <w:sz w:val="24"/>
          <w:szCs w:val="24"/>
        </w:rPr>
      </w:pPr>
      <w:r>
        <w:rPr>
          <w:rFonts w:eastAsia="SchoolBookSanPin"/>
          <w:i/>
          <w:sz w:val="24"/>
          <w:szCs w:val="24"/>
        </w:rPr>
        <w:t xml:space="preserve">При этом содержание и планируемые результаты </w:t>
      </w:r>
      <w:proofErr w:type="gramStart"/>
      <w:r>
        <w:rPr>
          <w:rFonts w:eastAsia="SchoolBookSanPin"/>
          <w:i/>
          <w:sz w:val="24"/>
          <w:szCs w:val="24"/>
        </w:rPr>
        <w:t>разработанной</w:t>
      </w:r>
      <w:proofErr w:type="gramEnd"/>
      <w:r>
        <w:rPr>
          <w:rFonts w:eastAsia="SchoolBookSanPin"/>
          <w:i/>
          <w:sz w:val="24"/>
          <w:szCs w:val="24"/>
        </w:rPr>
        <w:t xml:space="preserve"> ООП СОО МБОУ «Бичурга – Баишевская СОШ» не ниже соответствующих содержания и планируемых результатов ФОП СОО.</w:t>
      </w:r>
    </w:p>
    <w:p w:rsidR="001339C5" w:rsidRDefault="001339C5" w:rsidP="001339C5">
      <w:pPr>
        <w:tabs>
          <w:tab w:val="left" w:pos="0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24"/>
          <w:sz w:val="24"/>
          <w:szCs w:val="24"/>
        </w:rPr>
        <w:t>Учтены следующие нормативные основы для разработки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ООП СОО МБОУ «Бичурга – Баишевская СОШ»:</w:t>
      </w:r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Конвенция о правах ребенка, принята и открыта для подписания, ратификации и присоединения резолюцией Генеральной Ассамбл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еи ОО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Н № 44/25 от 20.11.1989;</w:t>
      </w:r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Конституция Российской Федерации от 12.12.1993 (с основными поправками от 2020 г.);</w:t>
      </w:r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 от 29 </w:t>
      </w: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декабря 2012 г. № 273-Ф3 (последняя редакция);</w:t>
      </w:r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Министерством юстиции Российской Федерации 9 марта 2023 г., регистрационный № 72558), действующими до 1 марта 2027 г.;</w:t>
      </w:r>
      <w:proofErr w:type="gramEnd"/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61573);</w:t>
      </w:r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Приказ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(Зарегистрировано в Минюсте России 01.11.2022 № 70799);</w:t>
      </w:r>
    </w:p>
    <w:p w:rsidR="001339C5" w:rsidRDefault="001339C5" w:rsidP="001339C5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Устав МБОУ «Бичурга – Баишевская СОШ».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ООП СОО  МБОУ «Бичурга – Баишевская СОШ»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объем и содержание образования уровня среднего общего образования, планируемые результаты освоения образовательной программы.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разработке ООП СОО МБОУ «Бичурга – Баишевская СОШ»  предусматривает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1339C5" w:rsidRDefault="001339C5" w:rsidP="001339C5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ООП СОО МБОУ «Бичурга-Баишевская СОШ»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1339C5" w:rsidRDefault="001339C5" w:rsidP="001339C5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Целями реализации</w:t>
      </w:r>
      <w:r>
        <w:rPr>
          <w:sz w:val="24"/>
          <w:szCs w:val="24"/>
        </w:rPr>
        <w:t xml:space="preserve"> ООП СОО МБОУ «Бичурга-Баишевская СОШ»  являются: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формирование российской гражданской идентичности обучающихся;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 и гражданского становления;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становление и развитие личности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1339C5" w:rsidRDefault="001339C5" w:rsidP="001339C5">
      <w:pPr>
        <w:pStyle w:val="a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1339C5" w:rsidRDefault="001339C5" w:rsidP="001339C5">
      <w:pPr>
        <w:tabs>
          <w:tab w:val="left" w:pos="0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Достижение поставленных целей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ООП СОО МБОУ «Бичурга-Баишевская СОШ»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предусматривает решение следующих </w:t>
      </w:r>
      <w:r>
        <w:rPr>
          <w:b/>
          <w:i/>
          <w:sz w:val="24"/>
          <w:szCs w:val="24"/>
        </w:rPr>
        <w:t>основных задач</w:t>
      </w:r>
      <w:r>
        <w:rPr>
          <w:i/>
          <w:sz w:val="24"/>
          <w:szCs w:val="24"/>
        </w:rPr>
        <w:t>: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обеспечение планируемых результатов по освоению </w:t>
      </w:r>
      <w:proofErr w:type="gramStart"/>
      <w:r>
        <w:rPr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>
        <w:rPr>
          <w:sz w:val="24"/>
          <w:szCs w:val="24"/>
          <w:bdr w:val="none" w:sz="0" w:space="0" w:color="auto" w:frame="1"/>
          <w:lang w:eastAsia="ru-RU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обеспечение преемственности основного общего и среднего общего образования;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достижение планируемых результатов освоения ООП СОО всеми обучающимися, в том числе обучающимися с ограниченными возможностями здоровья (далее – ОВЗ);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обеспечение доступности получения качественного среднего общего образования;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 xml:space="preserve">включение обучающихся в процессы познания и преобразования социальной среды (села, муниципального округа) для приобретения опыта реального управления и действия;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lastRenderedPageBreak/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 </w:t>
      </w:r>
    </w:p>
    <w:p w:rsidR="001339C5" w:rsidRDefault="001339C5" w:rsidP="001339C5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  <w:bdr w:val="none" w:sz="0" w:space="0" w:color="auto" w:frame="1"/>
          <w:lang w:eastAsia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Методологической основой ФГОС СОО является системно-деятельностный подход, который предполагает: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формирование готовности обучающихся к саморазвитию и непрерывному образованию;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активную учебно-познавательную деятельность обучающихся;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СОО МБОУ «Бичурга – Баишевская СОШ»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 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СОО МБОУ «Бичурга – Баишевская СОШ» формируется с учетом психолого-педагогических особенностей развития детей 15–18 лет, связанных: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с формированием у обучающихся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с переходом от учебных действий, характерных для основной школы и связанных с овладением учебной деятельностью в единстве мотивационно-смыслового и операционно-технического компонентов, к учебно-профессиональной деятельности, реализующей профессиональные и личностные устремления обучающихся.</w:t>
      </w:r>
      <w:proofErr w:type="gramEnd"/>
      <w:r>
        <w:rPr>
          <w:rFonts w:eastAsia="Times New Roman"/>
          <w:sz w:val="24"/>
          <w:szCs w:val="24"/>
        </w:rPr>
        <w:t xml:space="preserve"> Ведущее место у обучающихся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</w:t>
      </w:r>
      <w:proofErr w:type="gramStart"/>
      <w:r>
        <w:rPr>
          <w:rFonts w:eastAsia="Times New Roman"/>
          <w:sz w:val="24"/>
          <w:szCs w:val="24"/>
        </w:rPr>
        <w:t>Эти мотивы приобретают личностный смысл и становятся действенными;</w:t>
      </w:r>
      <w:proofErr w:type="gramEnd"/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с формированием у обучающихся научного типа мышления, овладением научной терминологией, ключевыми понятиями, методами и приемами;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>
        <w:rPr>
          <w:rFonts w:eastAsia="Times New Roman"/>
          <w:sz w:val="24"/>
          <w:szCs w:val="24"/>
        </w:rPr>
        <w:t>бóльшим</w:t>
      </w:r>
      <w:proofErr w:type="spellEnd"/>
      <w:r>
        <w:rPr>
          <w:rFonts w:eastAsia="Times New Roman"/>
          <w:sz w:val="24"/>
          <w:szCs w:val="24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ООП СОО МБОУ «Бичурга – Баишевская СОШ» </w:t>
      </w:r>
      <w:proofErr w:type="gramStart"/>
      <w:r>
        <w:rPr>
          <w:rFonts w:eastAsia="Times New Roman"/>
          <w:sz w:val="24"/>
          <w:szCs w:val="24"/>
        </w:rPr>
        <w:t>сформирована</w:t>
      </w:r>
      <w:proofErr w:type="gramEnd"/>
      <w:r>
        <w:rPr>
          <w:rFonts w:eastAsia="Times New Roman"/>
          <w:sz w:val="24"/>
          <w:szCs w:val="24"/>
        </w:rPr>
        <w:t xml:space="preserve"> с учетом следующих </w:t>
      </w:r>
      <w:r>
        <w:rPr>
          <w:rFonts w:eastAsia="Times New Roman"/>
          <w:b/>
          <w:sz w:val="24"/>
          <w:szCs w:val="24"/>
        </w:rPr>
        <w:t>принципов: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учёта ФГОС СОО: ООП СОО МБОУ «Бичурга – Баишевская </w:t>
      </w:r>
      <w:r>
        <w:rPr>
          <w:rFonts w:eastAsia="Times New Roman"/>
          <w:sz w:val="24"/>
          <w:szCs w:val="24"/>
        </w:rPr>
        <w:lastRenderedPageBreak/>
        <w:t xml:space="preserve">СОШ»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 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учёта языка обучения: с учётом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учёта ведущей деятельности обучающегося: ООП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индивидуализации обучения: ООП СОО МБОУ «Бичурга – Баишевская СОШ» 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  <w:proofErr w:type="gramEnd"/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интеграции обучения и воспитания: ООП СОО МБОУ «Бичурга – Баишевская СОШ»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1339C5" w:rsidRDefault="001339C5" w:rsidP="001339C5">
      <w:pPr>
        <w:pStyle w:val="a4"/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sz w:val="24"/>
          <w:szCs w:val="24"/>
        </w:rPr>
        <w:t>здоровьесбережения</w:t>
      </w:r>
      <w:proofErr w:type="spellEnd"/>
      <w:r>
        <w:rPr>
          <w:rFonts w:eastAsia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педагогических технологий.  </w:t>
      </w:r>
    </w:p>
    <w:p w:rsidR="001339C5" w:rsidRDefault="001339C5" w:rsidP="001339C5">
      <w:pPr>
        <w:pStyle w:val="a4"/>
        <w:widowControl w:val="0"/>
        <w:tabs>
          <w:tab w:val="left" w:pos="0"/>
        </w:tabs>
        <w:suppressAutoHyphens w:val="0"/>
        <w:spacing w:line="240" w:lineRule="auto"/>
        <w:ind w:left="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Объём учебной нагрузки, организация учебных и внеурочных мероприятий соответствуют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  <w:proofErr w:type="gramEnd"/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ООП СОО учитывает возрастные и психологические особенности обучающихся. </w:t>
      </w:r>
      <w:proofErr w:type="gramStart"/>
      <w:r>
        <w:rPr>
          <w:rFonts w:eastAsia="Times New Roman"/>
          <w:sz w:val="24"/>
          <w:szCs w:val="24"/>
        </w:rPr>
        <w:t>Общий</w:t>
      </w:r>
      <w:proofErr w:type="gramEnd"/>
      <w:r>
        <w:rPr>
          <w:rFonts w:eastAsia="Times New Roman"/>
          <w:sz w:val="24"/>
          <w:szCs w:val="24"/>
        </w:rPr>
        <w:t xml:space="preserve">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</w:t>
      </w:r>
      <w:r>
        <w:rPr>
          <w:rFonts w:eastAsia="Times New Roman"/>
          <w:sz w:val="24"/>
          <w:szCs w:val="24"/>
        </w:rPr>
        <w:lastRenderedPageBreak/>
        <w:t>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ООП СОО </w:t>
      </w:r>
      <w:r>
        <w:rPr>
          <w:rFonts w:eastAsia="Times New Roman"/>
          <w:sz w:val="24"/>
          <w:szCs w:val="24"/>
        </w:rPr>
        <w:t xml:space="preserve">МБОУ «Бичурга – Баишевская СОШ» </w:t>
      </w:r>
      <w:r>
        <w:rPr>
          <w:rFonts w:eastAsia="Times New Roman"/>
          <w:sz w:val="24"/>
          <w:szCs w:val="24"/>
          <w:lang w:eastAsia="ru-RU"/>
        </w:rPr>
        <w:t>определяет цели, задачи, планируемые результаты,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Программа содержит три раздела: </w:t>
      </w:r>
      <w:r>
        <w:rPr>
          <w:rFonts w:eastAsia="Times New Roman"/>
          <w:i/>
          <w:iCs/>
          <w:sz w:val="24"/>
          <w:szCs w:val="24"/>
          <w:lang w:eastAsia="ru-RU"/>
        </w:rPr>
        <w:t>целевой, содержательный и организационный.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ООП СОО МБОУ «Бичурга – Баишевская СОШ» включает три раздела: целевой, содержательный, организационный.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i/>
          <w:sz w:val="24"/>
          <w:szCs w:val="24"/>
        </w:rPr>
        <w:t>Целевой раздел</w:t>
      </w:r>
      <w:r>
        <w:rPr>
          <w:rFonts w:eastAsia="SchoolBookSanPin"/>
          <w:sz w:val="24"/>
          <w:szCs w:val="24"/>
        </w:rPr>
        <w:t xml:space="preserve">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Целевой раздел ООП СОО МБОУ «Бичурга – Баишевская СОШ» включает:</w:t>
      </w:r>
    </w:p>
    <w:p w:rsidR="001339C5" w:rsidRDefault="001339C5" w:rsidP="001339C5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пояснительную записку;</w:t>
      </w:r>
    </w:p>
    <w:p w:rsidR="001339C5" w:rsidRDefault="001339C5" w:rsidP="001339C5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eastAsia="SchoolBookSanPin"/>
          <w:sz w:val="24"/>
          <w:szCs w:val="24"/>
        </w:rPr>
        <w:t>обучающимися</w:t>
      </w:r>
      <w:proofErr w:type="gramEnd"/>
      <w:r>
        <w:rPr>
          <w:rFonts w:eastAsia="SchoolBookSanPin"/>
          <w:sz w:val="24"/>
          <w:szCs w:val="24"/>
        </w:rPr>
        <w:t xml:space="preserve"> ООП СОО;</w:t>
      </w:r>
    </w:p>
    <w:p w:rsidR="001339C5" w:rsidRDefault="001339C5" w:rsidP="001339C5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систему оценки достижения планируемых результатов освоения ООП СОО.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i/>
          <w:sz w:val="24"/>
          <w:szCs w:val="24"/>
        </w:rPr>
        <w:t xml:space="preserve">Содержательный раздел </w:t>
      </w:r>
      <w:r>
        <w:rPr>
          <w:rFonts w:eastAsia="SchoolBookSanPin"/>
          <w:sz w:val="24"/>
          <w:szCs w:val="24"/>
        </w:rPr>
        <w:t>ООП СОО МБОУ «Бичурга – Баишевская СОШ»  включает следующие программы, ориентированные на достижение предметных, метапредметных и личностных результатов:</w:t>
      </w:r>
    </w:p>
    <w:p w:rsidR="001339C5" w:rsidRDefault="001339C5" w:rsidP="001339C5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рабочие программы учебных предметов;</w:t>
      </w:r>
    </w:p>
    <w:p w:rsidR="001339C5" w:rsidRDefault="001339C5" w:rsidP="001339C5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программу формирования универсальных учебных действий у обучающихся;</w:t>
      </w:r>
    </w:p>
    <w:p w:rsidR="001339C5" w:rsidRDefault="001339C5" w:rsidP="001339C5">
      <w:pPr>
        <w:widowControl w:val="0"/>
        <w:numPr>
          <w:ilvl w:val="0"/>
          <w:numId w:val="6"/>
        </w:numPr>
        <w:tabs>
          <w:tab w:val="left" w:pos="0"/>
        </w:tabs>
        <w:suppressAutoHyphens w:val="0"/>
        <w:spacing w:line="240" w:lineRule="auto"/>
        <w:ind w:left="0" w:firstLine="709"/>
        <w:contextualSpacing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рабочую программу воспитания.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i/>
          <w:sz w:val="24"/>
          <w:szCs w:val="24"/>
        </w:rPr>
        <w:t>Организационный раздел</w:t>
      </w:r>
      <w:r>
        <w:rPr>
          <w:rFonts w:eastAsia="SchoolBookSanPin"/>
          <w:sz w:val="24"/>
          <w:szCs w:val="24"/>
        </w:rPr>
        <w:t xml:space="preserve"> ООП СОО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="SchoolBookSanPin"/>
          <w:sz w:val="24"/>
          <w:szCs w:val="24"/>
        </w:rPr>
        <w:t>МБОУ «Бичурга – Баишевская СОШ»  определяет общие рамки организации образовательной деятельности, а также организационные механизмы и условия реализации программы среднего общего образования и включает: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учебный план;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план внеурочной деятельности;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календарный учебный график;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>календарный план воспитательной работы.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реализации  </w:t>
      </w:r>
      <w:r>
        <w:rPr>
          <w:rFonts w:eastAsia="SchoolBookSanPin"/>
          <w:sz w:val="24"/>
          <w:szCs w:val="24"/>
        </w:rPr>
        <w:t>ООП СОО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="SchoolBookSanPin"/>
          <w:sz w:val="24"/>
          <w:szCs w:val="24"/>
        </w:rPr>
        <w:t xml:space="preserve">МБОУ «Бичурга – Баишевская СОШ»  </w:t>
      </w:r>
      <w:r>
        <w:rPr>
          <w:rFonts w:eastAsia="Times New Roman"/>
          <w:sz w:val="24"/>
          <w:szCs w:val="24"/>
        </w:rPr>
        <w:t xml:space="preserve">определяется нормативный срок - 2 года (10 и 11 классы), для детей с ограниченными возможностями здоровья, детей-инвалидов при </w:t>
      </w:r>
      <w:proofErr w:type="gramStart"/>
      <w:r>
        <w:rPr>
          <w:rFonts w:eastAsia="Times New Roman"/>
          <w:sz w:val="24"/>
          <w:szCs w:val="24"/>
        </w:rPr>
        <w:t>обучении</w:t>
      </w:r>
      <w:proofErr w:type="gramEnd"/>
      <w:r>
        <w:rPr>
          <w:rFonts w:eastAsia="Times New Roman"/>
          <w:sz w:val="24"/>
          <w:szCs w:val="24"/>
        </w:rPr>
        <w:t xml:space="preserve"> по адаптированным образовательным программам, независимо от применяемых технологий, срок получения среднего общего образования увеличивается не более чем на 1 год.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мере введения изменений в ФГОС СОО  и накопления опыта работы в данную программу могут вноситься изменения и дополнения. </w:t>
      </w:r>
    </w:p>
    <w:p w:rsidR="001339C5" w:rsidRDefault="001339C5" w:rsidP="001339C5">
      <w:pPr>
        <w:keepNext/>
        <w:keepLines/>
        <w:widowControl w:val="0"/>
        <w:tabs>
          <w:tab w:val="left" w:pos="0"/>
        </w:tabs>
        <w:suppressAutoHyphens w:val="0"/>
        <w:spacing w:line="240" w:lineRule="auto"/>
        <w:outlineLvl w:val="0"/>
        <w:rPr>
          <w:rFonts w:eastAsia="Times New Roman"/>
          <w:sz w:val="24"/>
          <w:szCs w:val="24"/>
        </w:rPr>
      </w:pPr>
      <w:bookmarkStart w:id="0" w:name="bookmark1"/>
      <w:r>
        <w:rPr>
          <w:rFonts w:eastAsia="Times New Roman"/>
          <w:sz w:val="24"/>
          <w:szCs w:val="24"/>
        </w:rPr>
        <w:t xml:space="preserve">ООП СОО </w:t>
      </w:r>
      <w:r>
        <w:rPr>
          <w:rFonts w:eastAsia="Times New Roman"/>
          <w:sz w:val="24"/>
          <w:szCs w:val="24"/>
          <w:lang w:eastAsia="ru-RU"/>
        </w:rPr>
        <w:t xml:space="preserve">МБОУ «Бичурга-Баишевская СОШ» </w:t>
      </w:r>
      <w:r>
        <w:rPr>
          <w:rFonts w:eastAsia="Times New Roman"/>
          <w:sz w:val="24"/>
          <w:szCs w:val="24"/>
        </w:rPr>
        <w:t xml:space="preserve">является основой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  <w:bookmarkEnd w:id="0"/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разработки рабочих программ учебных предметов, курсов, контрольно- измерительных материалов;</w:t>
      </w:r>
    </w:p>
    <w:p w:rsidR="001339C5" w:rsidRDefault="001339C5" w:rsidP="001339C5">
      <w:pPr>
        <w:widowControl w:val="0"/>
        <w:numPr>
          <w:ilvl w:val="0"/>
          <w:numId w:val="7"/>
        </w:numPr>
        <w:tabs>
          <w:tab w:val="left" w:pos="0"/>
          <w:tab w:val="left" w:pos="830"/>
        </w:tabs>
        <w:suppressAutoHyphens w:val="0"/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образовательного процесса в школе;</w:t>
      </w:r>
    </w:p>
    <w:p w:rsidR="001339C5" w:rsidRDefault="001339C5" w:rsidP="001339C5">
      <w:pPr>
        <w:widowControl w:val="0"/>
        <w:numPr>
          <w:ilvl w:val="0"/>
          <w:numId w:val="7"/>
        </w:numPr>
        <w:tabs>
          <w:tab w:val="left" w:pos="0"/>
          <w:tab w:val="left" w:pos="825"/>
        </w:tabs>
        <w:suppressAutoHyphens w:val="0"/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разработки нормативов финансового обеспечения образовательной деятельности школы;</w:t>
      </w:r>
    </w:p>
    <w:p w:rsidR="001339C5" w:rsidRDefault="001339C5" w:rsidP="001339C5">
      <w:pPr>
        <w:widowControl w:val="0"/>
        <w:numPr>
          <w:ilvl w:val="0"/>
          <w:numId w:val="7"/>
        </w:numPr>
        <w:tabs>
          <w:tab w:val="left" w:pos="0"/>
          <w:tab w:val="left" w:pos="830"/>
        </w:tabs>
        <w:suppressAutoHyphens w:val="0"/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построения системы внутреннего мониторинга качества образования в школе;</w:t>
      </w:r>
    </w:p>
    <w:p w:rsidR="001339C5" w:rsidRDefault="001339C5" w:rsidP="001339C5">
      <w:pPr>
        <w:widowControl w:val="0"/>
        <w:numPr>
          <w:ilvl w:val="0"/>
          <w:numId w:val="7"/>
        </w:numPr>
        <w:tabs>
          <w:tab w:val="left" w:pos="0"/>
          <w:tab w:val="left" w:pos="830"/>
        </w:tabs>
        <w:suppressAutoHyphens w:val="0"/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деятельности работы методического совета, школьных методических объединений, творческих групп;</w:t>
      </w:r>
    </w:p>
    <w:p w:rsidR="001339C5" w:rsidRDefault="001339C5" w:rsidP="001339C5">
      <w:pPr>
        <w:widowControl w:val="0"/>
        <w:numPr>
          <w:ilvl w:val="0"/>
          <w:numId w:val="7"/>
        </w:numPr>
        <w:tabs>
          <w:tab w:val="left" w:pos="0"/>
          <w:tab w:val="left" w:pos="830"/>
        </w:tabs>
        <w:suppressAutoHyphens w:val="0"/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аттестации педагогических работников и </w:t>
      </w:r>
      <w:proofErr w:type="gramStart"/>
      <w:r>
        <w:rPr>
          <w:rFonts w:eastAsia="Times New Roman"/>
          <w:sz w:val="24"/>
          <w:szCs w:val="24"/>
        </w:rPr>
        <w:t>административно-</w:t>
      </w:r>
      <w:r>
        <w:rPr>
          <w:rFonts w:eastAsia="Times New Roman"/>
          <w:sz w:val="24"/>
          <w:szCs w:val="24"/>
        </w:rPr>
        <w:softHyphen/>
        <w:t>управленческого</w:t>
      </w:r>
      <w:proofErr w:type="gramEnd"/>
      <w:r>
        <w:rPr>
          <w:rFonts w:eastAsia="Times New Roman"/>
          <w:sz w:val="24"/>
          <w:szCs w:val="24"/>
        </w:rPr>
        <w:t xml:space="preserve"> персонала;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организации подготовки, профессиональной переподготовки и повышения </w:t>
      </w:r>
      <w:r>
        <w:rPr>
          <w:rFonts w:eastAsia="Times New Roman"/>
          <w:sz w:val="24"/>
          <w:szCs w:val="24"/>
        </w:rPr>
        <w:lastRenderedPageBreak/>
        <w:t>квалификации работников школы.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Style w:val="a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ООП СОО </w:t>
      </w:r>
      <w:r>
        <w:rPr>
          <w:rFonts w:eastAsia="Times New Roman"/>
          <w:sz w:val="24"/>
          <w:szCs w:val="24"/>
          <w:lang w:eastAsia="ru-RU"/>
        </w:rPr>
        <w:t xml:space="preserve">МБОУ «Бичурга-Баишевская СОШ» </w:t>
      </w:r>
      <w:proofErr w:type="gramStart"/>
      <w:r>
        <w:rPr>
          <w:rFonts w:eastAsia="Times New Roman"/>
          <w:sz w:val="24"/>
          <w:szCs w:val="24"/>
        </w:rPr>
        <w:t>создана</w:t>
      </w:r>
      <w:proofErr w:type="gramEnd"/>
      <w:r>
        <w:rPr>
          <w:rFonts w:eastAsia="Times New Roman"/>
          <w:sz w:val="24"/>
          <w:szCs w:val="24"/>
        </w:rPr>
        <w:t xml:space="preserve"> с учетом местоположения, особенностей и традиций образовательной организации. </w:t>
      </w:r>
      <w:r>
        <w:rPr>
          <w:rStyle w:val="a6"/>
          <w:sz w:val="24"/>
          <w:szCs w:val="24"/>
        </w:rPr>
        <w:t>МБОУ «Бичурга – Баишевская СОШ» располагается в сельской местности, преобладает типовой запрос на образование  от родителей: безопасность образовательного процесса, здоровьесберегающие технологии, подготовка к ГИА. В связи с этим не расширены границы требований ФГОС.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</w:rPr>
      </w:pPr>
      <w:proofErr w:type="gramStart"/>
      <w:r>
        <w:rPr>
          <w:rFonts w:eastAsia="Times New Roman"/>
          <w:sz w:val="24"/>
          <w:szCs w:val="24"/>
        </w:rPr>
        <w:t>Данная</w:t>
      </w:r>
      <w:proofErr w:type="gramEnd"/>
      <w:r>
        <w:rPr>
          <w:rFonts w:eastAsia="Times New Roman"/>
          <w:sz w:val="24"/>
          <w:szCs w:val="24"/>
        </w:rPr>
        <w:t xml:space="preserve"> ООП СОО, результаты её реализации представляются для общественности на официальном сайте </w:t>
      </w:r>
      <w:r>
        <w:rPr>
          <w:rFonts w:eastAsia="Times New Roman"/>
          <w:sz w:val="24"/>
          <w:szCs w:val="24"/>
          <w:lang w:eastAsia="ru-RU"/>
        </w:rPr>
        <w:t>МБОУ «Бичурга-Баишевская СОШ»</w:t>
      </w:r>
      <w:r>
        <w:rPr>
          <w:rFonts w:eastAsia="Times New Roman"/>
          <w:sz w:val="24"/>
          <w:szCs w:val="24"/>
        </w:rPr>
        <w:t xml:space="preserve"> в разделе «Образование».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Основными механизмами реализации образовательной программы являются учебный  план  и план  внеурочной деятельности </w:t>
      </w:r>
      <w:r>
        <w:rPr>
          <w:rFonts w:eastAsia="Times New Roman"/>
          <w:sz w:val="24"/>
          <w:szCs w:val="24"/>
        </w:rPr>
        <w:t>МБОУ «Бичурга – Баишевская СОШ».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ООП СОО </w:t>
      </w:r>
      <w:r>
        <w:rPr>
          <w:rFonts w:eastAsia="Times New Roman"/>
          <w:sz w:val="24"/>
          <w:szCs w:val="24"/>
        </w:rPr>
        <w:t xml:space="preserve">МБОУ «Бичурга – Баишевская СОШ» </w:t>
      </w:r>
      <w:r>
        <w:rPr>
          <w:rFonts w:eastAsia="Times New Roman"/>
          <w:sz w:val="24"/>
          <w:szCs w:val="24"/>
          <w:lang w:eastAsia="ru-RU"/>
        </w:rPr>
        <w:t>содержит обязательную часть и часть, формируемую участниками образовательных отношений. Обязательная часть в полном объеме выполняет требования Стандарта и составляет 60%, а часть, формируемая участниками образовательных отношений - 40% от общего объема образовательной программы среднего общего образования.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обеспечения индивидуальных потребностей, обучающихся в основной образовательной программе, предусматриваются учебные предметы, курсы, обеспечивающие профильную направленность, интересы и образовательные потребности каждого ученика, внеурочная деятельность.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1339C5" w:rsidRDefault="001339C5" w:rsidP="001339C5">
      <w:pPr>
        <w:tabs>
          <w:tab w:val="left" w:pos="0"/>
        </w:tabs>
        <w:spacing w:line="24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В МБОУ «Бичурга – Баишевская СОШ» по запросам участников образовательного процесса реализуется универсальный профиль  обучения.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</w:rPr>
      </w:pPr>
      <w:proofErr w:type="gramStart"/>
      <w:r>
        <w:rPr>
          <w:rFonts w:eastAsia="Times New Roman"/>
          <w:sz w:val="24"/>
          <w:szCs w:val="24"/>
        </w:rPr>
        <w:t>Основная образовательная программа СОО МБОУ «Бичурга – Баишевская СОШ» сформирована в соответствии с требованиями ФГОС СОО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</w:t>
      </w:r>
      <w:proofErr w:type="gramEnd"/>
      <w:r>
        <w:rPr>
          <w:rFonts w:eastAsia="Times New Roman"/>
          <w:sz w:val="24"/>
          <w:szCs w:val="24"/>
        </w:rPr>
        <w:t xml:space="preserve"> организации высшего образования, профессиональной деятельности и успешной социализации. </w:t>
      </w:r>
    </w:p>
    <w:p w:rsidR="001339C5" w:rsidRDefault="001339C5" w:rsidP="001339C5">
      <w:pPr>
        <w:widowControl w:val="0"/>
        <w:tabs>
          <w:tab w:val="left" w:pos="0"/>
        </w:tabs>
        <w:suppressAutoHyphens w:val="0"/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образовательной организации.</w:t>
      </w:r>
    </w:p>
    <w:p w:rsidR="001339C5" w:rsidRDefault="001339C5" w:rsidP="001339C5">
      <w:pPr>
        <w:tabs>
          <w:tab w:val="left" w:pos="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Реализация ООП СОО МБОУ «Бичурга-Баишевская СОШ» осуществляется на основании бессрочной лицензии на </w:t>
      </w:r>
      <w:proofErr w:type="gramStart"/>
      <w:r>
        <w:rPr>
          <w:rFonts w:eastAsia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образовательной деятельности. (</w:t>
      </w:r>
      <w:proofErr w:type="gramStart"/>
      <w:r>
        <w:rPr>
          <w:rFonts w:eastAsia="Times New Roman"/>
          <w:sz w:val="24"/>
          <w:szCs w:val="24"/>
          <w:lang w:eastAsia="ru-RU"/>
        </w:rPr>
        <w:t>Регистрационный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№ 376 от 30 августа 2011 г., серия РО  № 024325.)</w:t>
      </w:r>
    </w:p>
    <w:p w:rsidR="003C45C7" w:rsidRDefault="003C45C7">
      <w:bookmarkStart w:id="1" w:name="_GoBack"/>
      <w:bookmarkEnd w:id="1"/>
    </w:p>
    <w:sectPr w:rsidR="003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69B"/>
    <w:multiLevelType w:val="hybridMultilevel"/>
    <w:tmpl w:val="3C6EBB50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7DFB"/>
    <w:multiLevelType w:val="hybridMultilevel"/>
    <w:tmpl w:val="AA90D2AA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441BD"/>
    <w:multiLevelType w:val="hybridMultilevel"/>
    <w:tmpl w:val="4DFAD3F2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7A2A1D"/>
    <w:multiLevelType w:val="hybridMultilevel"/>
    <w:tmpl w:val="AB149ADE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2B2BBF"/>
    <w:multiLevelType w:val="multilevel"/>
    <w:tmpl w:val="D27EE6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D6D1DD2"/>
    <w:multiLevelType w:val="hybridMultilevel"/>
    <w:tmpl w:val="BCC8BA6E"/>
    <w:lvl w:ilvl="0" w:tplc="01B85440">
      <w:start w:val="1"/>
      <w:numFmt w:val="bullet"/>
      <w:lvlText w:val="̵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BA721DCC">
      <w:start w:val="1"/>
      <w:numFmt w:val="bullet"/>
      <w:lvlText w:val=""/>
      <w:lvlJc w:val="left"/>
      <w:pPr>
        <w:ind w:left="2505" w:hanging="14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0"/>
    <w:rsid w:val="001339C5"/>
    <w:rsid w:val="003C45C7"/>
    <w:rsid w:val="00B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39C5"/>
    <w:pPr>
      <w:suppressAutoHyphens/>
      <w:spacing w:line="360" w:lineRule="auto"/>
      <w:ind w:firstLine="709"/>
      <w:jc w:val="both"/>
    </w:pPr>
    <w:rPr>
      <w:rFonts w:eastAsia="Calibri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ITL List Paragraph,Цветной список - Акцент 13,Нумерованый список,List Paragraph1"/>
    <w:basedOn w:val="a0"/>
    <w:uiPriority w:val="34"/>
    <w:qFormat/>
    <w:rsid w:val="001339C5"/>
    <w:pPr>
      <w:ind w:left="720"/>
      <w:contextualSpacing/>
    </w:pPr>
  </w:style>
  <w:style w:type="character" w:customStyle="1" w:styleId="a5">
    <w:name w:val="Перечень Знак"/>
    <w:link w:val="a"/>
    <w:qFormat/>
    <w:locked/>
    <w:rsid w:val="001339C5"/>
    <w:rPr>
      <w:rFonts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1339C5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character" w:customStyle="1" w:styleId="a6">
    <w:name w:val="А_основной Знак"/>
    <w:link w:val="a7"/>
    <w:uiPriority w:val="99"/>
    <w:locked/>
    <w:rsid w:val="001339C5"/>
    <w:rPr>
      <w:rFonts w:cs="Times New Roman"/>
      <w:sz w:val="28"/>
      <w:szCs w:val="28"/>
    </w:rPr>
  </w:style>
  <w:style w:type="paragraph" w:customStyle="1" w:styleId="a7">
    <w:name w:val="А_основной"/>
    <w:basedOn w:val="a0"/>
    <w:link w:val="a6"/>
    <w:uiPriority w:val="99"/>
    <w:qFormat/>
    <w:rsid w:val="001339C5"/>
    <w:pPr>
      <w:suppressAutoHyphens w:val="0"/>
      <w:ind w:firstLine="454"/>
    </w:pPr>
    <w:rPr>
      <w:rFonts w:eastAsiaTheme="minorHAnsi"/>
      <w:szCs w:val="28"/>
    </w:rPr>
  </w:style>
  <w:style w:type="character" w:styleId="a8">
    <w:name w:val="Hyperlink"/>
    <w:basedOn w:val="a1"/>
    <w:uiPriority w:val="99"/>
    <w:semiHidden/>
    <w:unhideWhenUsed/>
    <w:rsid w:val="00133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39C5"/>
    <w:pPr>
      <w:suppressAutoHyphens/>
      <w:spacing w:line="360" w:lineRule="auto"/>
      <w:ind w:firstLine="709"/>
      <w:jc w:val="both"/>
    </w:pPr>
    <w:rPr>
      <w:rFonts w:eastAsia="Calibri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ITL List Paragraph,Цветной список - Акцент 13,Нумерованый список,List Paragraph1"/>
    <w:basedOn w:val="a0"/>
    <w:uiPriority w:val="34"/>
    <w:qFormat/>
    <w:rsid w:val="001339C5"/>
    <w:pPr>
      <w:ind w:left="720"/>
      <w:contextualSpacing/>
    </w:pPr>
  </w:style>
  <w:style w:type="character" w:customStyle="1" w:styleId="a5">
    <w:name w:val="Перечень Знак"/>
    <w:link w:val="a"/>
    <w:qFormat/>
    <w:locked/>
    <w:rsid w:val="001339C5"/>
    <w:rPr>
      <w:rFonts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1339C5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character" w:customStyle="1" w:styleId="a6">
    <w:name w:val="А_основной Знак"/>
    <w:link w:val="a7"/>
    <w:uiPriority w:val="99"/>
    <w:locked/>
    <w:rsid w:val="001339C5"/>
    <w:rPr>
      <w:rFonts w:cs="Times New Roman"/>
      <w:sz w:val="28"/>
      <w:szCs w:val="28"/>
    </w:rPr>
  </w:style>
  <w:style w:type="paragraph" w:customStyle="1" w:styleId="a7">
    <w:name w:val="А_основной"/>
    <w:basedOn w:val="a0"/>
    <w:link w:val="a6"/>
    <w:uiPriority w:val="99"/>
    <w:qFormat/>
    <w:rsid w:val="001339C5"/>
    <w:pPr>
      <w:suppressAutoHyphens w:val="0"/>
      <w:ind w:firstLine="454"/>
    </w:pPr>
    <w:rPr>
      <w:rFonts w:eastAsiaTheme="minorHAnsi"/>
      <w:szCs w:val="28"/>
    </w:rPr>
  </w:style>
  <w:style w:type="character" w:styleId="a8">
    <w:name w:val="Hyperlink"/>
    <w:basedOn w:val="a1"/>
    <w:uiPriority w:val="99"/>
    <w:semiHidden/>
    <w:unhideWhenUsed/>
    <w:rsid w:val="00133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3290</Words>
  <Characters>18758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2023-10-02T02:52:00Z</dcterms:created>
  <dcterms:modified xsi:type="dcterms:W3CDTF">2023-10-02T02:55:00Z</dcterms:modified>
</cp:coreProperties>
</file>