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0B" w:rsidRPr="005B610B" w:rsidRDefault="005B610B" w:rsidP="005B610B">
      <w:pPr>
        <w:widowControl w:val="0"/>
        <w:ind w:firstLine="689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5B610B">
        <w:rPr>
          <w:rFonts w:eastAsia="Times New Roman" w:cs="Times New Roman"/>
          <w:b/>
          <w:color w:val="000000"/>
          <w:szCs w:val="24"/>
          <w:lang w:eastAsia="ru-RU"/>
        </w:rPr>
        <w:t>ОПИСАНИЕ</w:t>
      </w:r>
    </w:p>
    <w:p w:rsidR="005B610B" w:rsidRDefault="005B610B" w:rsidP="005B610B">
      <w:pPr>
        <w:widowControl w:val="0"/>
        <w:ind w:firstLine="689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5B610B">
        <w:rPr>
          <w:rFonts w:eastAsia="Times New Roman" w:cs="Times New Roman"/>
          <w:b/>
          <w:color w:val="000000"/>
          <w:szCs w:val="24"/>
          <w:lang w:eastAsia="ru-RU"/>
        </w:rPr>
        <w:t xml:space="preserve">ОСНОВНОЙ ОБРАЗОВАТЕЛЬНОЙ ПРОГРАММЫ </w:t>
      </w:r>
    </w:p>
    <w:p w:rsidR="005B610B" w:rsidRDefault="005B610B" w:rsidP="005B610B">
      <w:pPr>
        <w:widowControl w:val="0"/>
        <w:ind w:firstLine="689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b/>
          <w:color w:val="000000"/>
          <w:szCs w:val="24"/>
          <w:lang w:eastAsia="ru-RU"/>
        </w:rPr>
        <w:t>НАЧАЛЬНОГО ОБЩЕГО ОБРАЗОВАНИЯ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5B610B" w:rsidRDefault="005B610B" w:rsidP="005B610B">
      <w:pPr>
        <w:widowControl w:val="0"/>
        <w:ind w:firstLine="689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МУНИЦИПАЛЬНОГО ОБЩЕОБРАЗОВАТЕЛЬНОГО УЧРЕЖДЕНИЯ МБОУ «БИЧУРГА – БАИШЕВСКАЯ СРЕДНЯЯ ОБЩЕОБРАЗОВАТЕЛЬНАЯ ШКОЛА»</w:t>
      </w:r>
    </w:p>
    <w:p w:rsid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5B610B">
        <w:rPr>
          <w:rFonts w:eastAsia="Times New Roman" w:cs="Times New Roman"/>
          <w:color w:val="000000"/>
          <w:szCs w:val="24"/>
          <w:lang w:eastAsia="ru-RU"/>
        </w:rPr>
        <w:t>Основная образовательная программа начального общего образования (далее – ООП НОО) муниципального бюджетного общеобразовательного учреждения «Бичурга – Баишевская средняя общеобразовательная школа» Шемуршинского муниципального округа Чувашской Республики (далее – ООП НОО МБОУ «Бичурга – Баишевская СОШ») является основным документом, определяющим содержание начального общего образования, а также регламентирующим образовательную деятельность МБОУ «Бичурга – Баишевская СОШ» в единстве урочной и внеурочной деятельности,</w:t>
      </w:r>
      <w:r w:rsidRPr="005B610B">
        <w:rPr>
          <w:rFonts w:ascii="Calibri" w:eastAsia="Calibri" w:hAnsi="Calibri" w:cs="Times New Roman"/>
          <w:sz w:val="22"/>
        </w:rPr>
        <w:t xml:space="preserve"> </w:t>
      </w:r>
      <w:r w:rsidRPr="005B610B">
        <w:rPr>
          <w:rFonts w:eastAsia="Times New Roman" w:cs="Times New Roman"/>
          <w:color w:val="000000"/>
          <w:szCs w:val="24"/>
          <w:lang w:eastAsia="ru-RU"/>
        </w:rPr>
        <w:t>при учете установленного федерального государственным образовательным стандартом</w:t>
      </w:r>
      <w:proofErr w:type="gramEnd"/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начального общего образования, утвержденным приказом Минпросвещения России от 31.05.2021 № 286, (далее – ФГОС НОО) соотношения обязательной части программы и части, формируемой участниками образовательного процесса.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ООП НОО МБОУ «Бичурга – Баишевская СОШ» </w:t>
      </w:r>
      <w:proofErr w:type="gramStart"/>
      <w:r w:rsidRPr="005B610B">
        <w:rPr>
          <w:rFonts w:eastAsia="Times New Roman" w:cs="Times New Roman"/>
          <w:color w:val="000000"/>
          <w:szCs w:val="24"/>
          <w:lang w:eastAsia="ru-RU"/>
        </w:rPr>
        <w:t>разработана</w:t>
      </w:r>
      <w:proofErr w:type="gramEnd"/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в соответствии с ФГОС НОО и ФОП НОО, при этом содержание и планируемые результаты не ниже соответствующих содержания и планируемых результатов ФОП НОО. 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При разработке ООП НОО МБОУ «Бичурга – Баишевская СОШ» предусматривает непосредственное применение при реализации обязательной части ООП НОО федеральных рабочих программ по учебным предметам «Русский язык», «Литературное чтение», «Окружающий мир».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Нормативное обеспечение ООП НОО МБОУ «Бичурга – Баишевская СОШ»: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Конвенция о правах ребенка, принята и открыта для подписания, ратификации и присоединения резолюцией Генеральной Ассамбл</w:t>
      </w:r>
      <w:proofErr w:type="gramStart"/>
      <w:r w:rsidRPr="005B610B">
        <w:rPr>
          <w:rFonts w:eastAsia="Times New Roman" w:cs="Times New Roman"/>
          <w:color w:val="000000"/>
          <w:szCs w:val="24"/>
          <w:lang w:eastAsia="ru-RU"/>
        </w:rPr>
        <w:t>еи ОО</w:t>
      </w:r>
      <w:proofErr w:type="gramEnd"/>
      <w:r w:rsidRPr="005B610B">
        <w:rPr>
          <w:rFonts w:eastAsia="Times New Roman" w:cs="Times New Roman"/>
          <w:color w:val="000000"/>
          <w:szCs w:val="24"/>
          <w:lang w:eastAsia="ru-RU"/>
        </w:rPr>
        <w:t>Н № 44/25 от 20.11.1989;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Конституция Российской Федерации от 12.12.1993 (с основными поправками от 2020 г.);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Федеральный закон «Об образовании в Российской Федерации» от 29 декабря 2012 г. № 273-Ф3 (последняя редакция);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Приказ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</w:t>
      </w:r>
      <w:r w:rsidRPr="005B610B">
        <w:rPr>
          <w:rFonts w:eastAsia="Courier New" w:cs="Times New Roman"/>
          <w:color w:val="000000"/>
          <w:szCs w:val="24"/>
          <w:lang w:eastAsia="ru-RU"/>
        </w:rPr>
        <w:t xml:space="preserve"> (</w:t>
      </w:r>
      <w:r w:rsidRPr="005B610B">
        <w:rPr>
          <w:rFonts w:eastAsia="Times New Roman" w:cs="Times New Roman"/>
          <w:color w:val="000000"/>
          <w:szCs w:val="24"/>
          <w:lang w:eastAsia="ru-RU"/>
        </w:rPr>
        <w:t>Зарегистрировано в Минюсте России 05.07.2021 № 64100);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12.07.2023 № 74229);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5B610B">
        <w:rPr>
          <w:rFonts w:eastAsia="Times New Roman" w:cs="Times New Roman"/>
          <w:color w:val="000000"/>
          <w:szCs w:val="24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с изменениями, внесенными постановлением Главного государственного санитарного врача Российской Федерации от 30 декабря 2022 г. № 24 (зарегистрирован</w:t>
      </w:r>
      <w:proofErr w:type="gramEnd"/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5B610B">
        <w:rPr>
          <w:rFonts w:eastAsia="Times New Roman" w:cs="Times New Roman"/>
          <w:color w:val="000000"/>
          <w:szCs w:val="24"/>
          <w:lang w:eastAsia="ru-RU"/>
        </w:rPr>
        <w:t>Министерством юстиции Российской Федерации 9 марта 2023 г., регистрационный № 72558), действующими до 1 марта 2027 г.;</w:t>
      </w:r>
      <w:proofErr w:type="gramEnd"/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5B610B">
        <w:rPr>
          <w:rFonts w:eastAsia="Times New Roman" w:cs="Times New Roman"/>
          <w:color w:val="000000"/>
          <w:szCs w:val="24"/>
          <w:lang w:eastAsia="ru-RU"/>
        </w:rPr>
        <w:lastRenderedPageBreak/>
        <w:t>утверждёнными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61573);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Приказ Минпросвещения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(Зарегистрировано в Минюсте России 01.11.2022 № 70799);</w:t>
      </w:r>
    </w:p>
    <w:p w:rsidR="005B610B" w:rsidRPr="005B610B" w:rsidRDefault="005B610B" w:rsidP="005B610B">
      <w:pPr>
        <w:widowControl w:val="0"/>
        <w:numPr>
          <w:ilvl w:val="0"/>
          <w:numId w:val="1"/>
        </w:numPr>
        <w:tabs>
          <w:tab w:val="left" w:pos="0"/>
        </w:tabs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Устав МБОУ «Бичурга – Баишевская СОШ».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В соответствии с Федеральным законом «Об образовании в Российской Федерации» начальное общее образование относится к основным образовательным программам  и характеризует первый этап школьного обучения. Образовательная программа понимается в Законе «Об образовании в Российской Федерации» как комплекс основных характеристик образования (объём, содержание, планируемые результаты) и организационно-педагогических условий, реализация которых обеспечивает успешность выполнения ФГОС каждого уровня образования.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Содержание ООП НОО </w:t>
      </w:r>
      <w:r w:rsidRPr="005B610B">
        <w:rPr>
          <w:rFonts w:eastAsia="Times New Roman" w:cs="Times New Roman"/>
          <w:sz w:val="22"/>
        </w:rPr>
        <w:t xml:space="preserve">МБОУ «Бичурга – Баишевская СОШ» </w:t>
      </w:r>
      <w:r w:rsidRPr="005B610B">
        <w:rPr>
          <w:rFonts w:eastAsia="Times New Roman" w:cs="Times New Roman"/>
          <w:color w:val="000000"/>
          <w:szCs w:val="24"/>
          <w:lang w:eastAsia="ru-RU"/>
        </w:rPr>
        <w:t>представлено 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единые для Российской Федерации базовые объём и содержание образования уровня начального общего образования, планируемые результаты освоения образовательной программы.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b/>
          <w:bCs/>
          <w:i/>
          <w:szCs w:val="24"/>
        </w:rPr>
        <w:t>Целями</w:t>
      </w:r>
      <w:r w:rsidRPr="005B610B">
        <w:rPr>
          <w:rFonts w:eastAsia="SchoolBookSanPin" w:cs="Times New Roman"/>
          <w:b/>
          <w:szCs w:val="24"/>
        </w:rPr>
        <w:t xml:space="preserve"> </w:t>
      </w:r>
      <w:r w:rsidRPr="005B610B">
        <w:rPr>
          <w:rFonts w:eastAsia="SchoolBookSanPin" w:cs="Times New Roman"/>
          <w:szCs w:val="24"/>
        </w:rPr>
        <w:t>реализации ООП НОО</w:t>
      </w:r>
      <w:r w:rsidRPr="005B610B">
        <w:rPr>
          <w:rFonts w:eastAsia="Calibri" w:cs="Times New Roman"/>
          <w:szCs w:val="24"/>
        </w:rPr>
        <w:t xml:space="preserve"> </w:t>
      </w:r>
      <w:r w:rsidRPr="005B610B">
        <w:rPr>
          <w:rFonts w:eastAsia="SchoolBookSanPin" w:cs="Times New Roman"/>
          <w:szCs w:val="24"/>
        </w:rPr>
        <w:t>МБОУ «Бичурга – Баишевская СОШ»  являются: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 xml:space="preserve"> - обеспечение реализации конституционного права каждого гражданина Российской Федерации, достигшего возраста 6,5-7 лет, на получение качественного образования, включающего обучение, развитие и воспитание каждого обучающегося;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 xml:space="preserve"> - 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 xml:space="preserve">организация образовательного процесса с учётом целей, содержания и планируемых результатов начального общего образования, отражённых в </w:t>
      </w:r>
      <w:proofErr w:type="gramStart"/>
      <w:r w:rsidRPr="005B610B">
        <w:rPr>
          <w:rFonts w:eastAsia="SchoolBookSanPin" w:cs="Times New Roman"/>
          <w:szCs w:val="24"/>
        </w:rPr>
        <w:t>обновлённом</w:t>
      </w:r>
      <w:proofErr w:type="gramEnd"/>
      <w:r w:rsidRPr="005B610B">
        <w:rPr>
          <w:rFonts w:eastAsia="SchoolBookSanPin" w:cs="Times New Roman"/>
          <w:szCs w:val="24"/>
        </w:rPr>
        <w:t xml:space="preserve"> ФГОС НОО:</w:t>
      </w:r>
    </w:p>
    <w:p w:rsidR="005B610B" w:rsidRPr="005B610B" w:rsidRDefault="005B610B" w:rsidP="005B610B">
      <w:pPr>
        <w:widowControl w:val="0"/>
        <w:numPr>
          <w:ilvl w:val="0"/>
          <w:numId w:val="3"/>
        </w:numPr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способствовать формированию у обучающихся основ российской гражданской идентичности;</w:t>
      </w:r>
    </w:p>
    <w:p w:rsidR="005B610B" w:rsidRPr="005B610B" w:rsidRDefault="005B610B" w:rsidP="005B610B">
      <w:pPr>
        <w:widowControl w:val="0"/>
        <w:numPr>
          <w:ilvl w:val="0"/>
          <w:numId w:val="3"/>
        </w:numPr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формировать готовность обучающихся к саморазвитию; мотивацию к познанию и обучению;</w:t>
      </w:r>
    </w:p>
    <w:p w:rsidR="005B610B" w:rsidRPr="005B610B" w:rsidRDefault="005B610B" w:rsidP="005B610B">
      <w:pPr>
        <w:widowControl w:val="0"/>
        <w:numPr>
          <w:ilvl w:val="0"/>
          <w:numId w:val="3"/>
        </w:numPr>
        <w:spacing w:after="160" w:line="256" w:lineRule="auto"/>
        <w:ind w:left="0" w:firstLine="709"/>
        <w:contextualSpacing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обеспечить достижение </w:t>
      </w:r>
      <w:proofErr w:type="gramStart"/>
      <w:r w:rsidRPr="005B610B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метапредметных результатов образования (познавательных, коммуникативных, регулятивных универсальных учебных действий;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Times New Roman" w:cs="Times New Roman"/>
          <w:szCs w:val="24"/>
          <w:lang w:eastAsia="ru-RU"/>
        </w:rPr>
        <w:t xml:space="preserve"> - </w:t>
      </w:r>
      <w:r w:rsidRPr="005B610B">
        <w:rPr>
          <w:rFonts w:eastAsia="SchoolBookSanPin" w:cs="Times New Roman"/>
          <w:szCs w:val="24"/>
        </w:rPr>
        <w:t xml:space="preserve">создание условий для свободного развития каждого младшего школьника с учётом его потребностей, возможностей и стремления к самореализации; 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 xml:space="preserve"> </w:t>
      </w:r>
      <w:proofErr w:type="gramStart"/>
      <w:r w:rsidRPr="005B610B">
        <w:rPr>
          <w:rFonts w:eastAsia="SchoolBookSanPin" w:cs="Times New Roman"/>
          <w:szCs w:val="24"/>
        </w:rPr>
        <w:t>- 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  <w:proofErr w:type="gramEnd"/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i/>
          <w:szCs w:val="24"/>
        </w:rPr>
      </w:pPr>
      <w:r w:rsidRPr="005B610B">
        <w:rPr>
          <w:rFonts w:eastAsia="SchoolBookSanPin" w:cs="Times New Roman"/>
          <w:szCs w:val="24"/>
        </w:rPr>
        <w:lastRenderedPageBreak/>
        <w:t>Достижение поставленных целей реализации ООП НОО</w:t>
      </w:r>
      <w:r w:rsidRPr="005B610B">
        <w:rPr>
          <w:rFonts w:eastAsia="Calibri" w:cs="Times New Roman"/>
          <w:szCs w:val="24"/>
        </w:rPr>
        <w:t xml:space="preserve"> </w:t>
      </w:r>
      <w:r w:rsidRPr="005B610B">
        <w:rPr>
          <w:rFonts w:eastAsia="SchoolBookSanPin" w:cs="Times New Roman"/>
          <w:szCs w:val="24"/>
        </w:rPr>
        <w:t xml:space="preserve">МБОУ «Бичурга – Баишевская СОШ»   предусматривает решение следующих основных </w:t>
      </w:r>
      <w:r w:rsidRPr="005B610B">
        <w:rPr>
          <w:rFonts w:eastAsia="SchoolBookSanPin" w:cs="Times New Roman"/>
          <w:b/>
          <w:i/>
          <w:szCs w:val="24"/>
        </w:rPr>
        <w:t>задач:</w:t>
      </w:r>
      <w:r w:rsidRPr="005B610B">
        <w:rPr>
          <w:rFonts w:eastAsia="SchoolBookSanPin" w:cs="Times New Roman"/>
          <w:i/>
          <w:szCs w:val="24"/>
        </w:rPr>
        <w:t xml:space="preserve"> 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становление и развитие личности в ее индивидуальности, самобытности, уникальности и неповторимости; 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обеспечение преемственности начального общего и основного общего образования; 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достижение планируемых результатов освоения ООП НОО всеми обучающимися, в том числе обучающимися с ограниченными возможностями здоровья (далее – обучающиеся с ОВЗ); 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обеспечение доступности получения качественного начального общего образования; 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5B610B" w:rsidRPr="005B610B" w:rsidRDefault="005B610B" w:rsidP="005B610B">
      <w:pPr>
        <w:widowControl w:val="0"/>
        <w:numPr>
          <w:ilvl w:val="0"/>
          <w:numId w:val="4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 xml:space="preserve">Согласно с </w:t>
      </w:r>
      <w:r w:rsidRPr="005B610B">
        <w:rPr>
          <w:rFonts w:eastAsia="SchoolBookSanPin" w:cs="Times New Roman"/>
          <w:b/>
          <w:i/>
          <w:szCs w:val="24"/>
        </w:rPr>
        <w:t>Федеральным государственным образовательным стандартом начального общего образования</w:t>
      </w:r>
      <w:r w:rsidRPr="005B610B">
        <w:rPr>
          <w:rFonts w:eastAsia="SchoolBookSanPin" w:cs="Times New Roman"/>
          <w:szCs w:val="24"/>
        </w:rPr>
        <w:t xml:space="preserve"> ООП НОО МБОУ «Бичурга – Баишевская СОШ» обеспечивает: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начального общего образования;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преемственность образовательных программ дошкольного, начального общего и основного общего образования;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вариативность содержания образовательных программ начального общего образования,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proofErr w:type="gramStart"/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 xml:space="preserve">личностное развитие обучающихся, в том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Федерации, способности, готовности и ответственности выполнения им своих гражданских обязанностей, </w:t>
      </w:r>
      <w:r w:rsidRPr="005B610B">
        <w:rPr>
          <w:rFonts w:eastAsia="SchoolBookSanPin" w:cs="Times New Roman"/>
          <w:szCs w:val="24"/>
        </w:rPr>
        <w:lastRenderedPageBreak/>
        <w:t>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  <w:proofErr w:type="gramEnd"/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физическое воспитание, формирование здорового образа жизни и обеспечение условий сохранения и укрепления здоровья обучающихся;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и культурой многонационального народа Российской Федерации;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развитие форм государственно-общественного управления;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организации образовательной деятельности обучающихся;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-</w:t>
      </w:r>
      <w:r w:rsidRPr="005B610B">
        <w:rPr>
          <w:rFonts w:eastAsia="SchoolBookSanPin" w:cs="Times New Roman"/>
          <w:szCs w:val="24"/>
        </w:rPr>
        <w:tab/>
        <w:t>развитие культуры образовательной среды МБОУ «Бичурга – Баишевская СОШ», реализующего программы начального общего образования.</w:t>
      </w:r>
    </w:p>
    <w:p w:rsidR="005B610B" w:rsidRPr="005B610B" w:rsidRDefault="005B610B" w:rsidP="005B610B">
      <w:pPr>
        <w:ind w:firstLine="709"/>
        <w:jc w:val="center"/>
        <w:rPr>
          <w:rFonts w:eastAsia="SchoolBookSanPin" w:cs="Times New Roman"/>
          <w:b/>
          <w:szCs w:val="24"/>
        </w:rPr>
      </w:pP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b/>
          <w:i/>
          <w:szCs w:val="24"/>
        </w:rPr>
      </w:pPr>
      <w:r w:rsidRPr="005B610B">
        <w:rPr>
          <w:rFonts w:eastAsia="SchoolBookSanPin" w:cs="Times New Roman"/>
          <w:szCs w:val="24"/>
        </w:rPr>
        <w:t xml:space="preserve">ООП НОО  МБОУ «Бичурга – Баишевская СОШ» учитывает следующие </w:t>
      </w:r>
      <w:r w:rsidRPr="005B610B">
        <w:rPr>
          <w:rFonts w:eastAsia="SchoolBookSanPin" w:cs="Times New Roman"/>
          <w:b/>
          <w:bCs/>
          <w:i/>
          <w:szCs w:val="24"/>
        </w:rPr>
        <w:t>принципы</w:t>
      </w:r>
      <w:r w:rsidRPr="005B610B">
        <w:rPr>
          <w:rFonts w:eastAsia="SchoolBookSanPin" w:cs="Times New Roman"/>
          <w:b/>
          <w:i/>
          <w:szCs w:val="24"/>
        </w:rPr>
        <w:t>: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 xml:space="preserve">1) принцип учёта ФГОС НОО: ООП НОО МБОУ «Бичурга – Баишевская СОШ» базируется на требованиях, предъявляемых ФГОС НОО к целям, содержанию, планируемым результатам и условиям обучения на уровне начального общего образования; 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 xml:space="preserve">2) принцип учёта языка обучения: с учётом условий функционирования образовательной организации ООП НОО МБОУ «Бичурга – Баишевская СОШ» характеризует право получения образования на родном (чувашском) языке из числа языков народов Российской Федерации и отражает механизмы реализации данного принципа в учебных планах, планах внеурочной деятельности; 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3) принцип учёта ведущей деятельности обучающегося: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4) 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 xml:space="preserve">5) принцип преемственности и перспективности: программа обеспечивает связь и динамику в формировании знаний, умений и способов деятельности, а также успешную адаптацию обучающихся к </w:t>
      </w:r>
      <w:proofErr w:type="gramStart"/>
      <w:r w:rsidRPr="005B610B">
        <w:rPr>
          <w:rFonts w:eastAsia="SchoolBookSanPin" w:cs="Times New Roman"/>
          <w:szCs w:val="24"/>
        </w:rPr>
        <w:t>обучению по</w:t>
      </w:r>
      <w:proofErr w:type="gramEnd"/>
      <w:r w:rsidRPr="005B610B">
        <w:rPr>
          <w:rFonts w:eastAsia="SchoolBookSanPin" w:cs="Times New Roman"/>
          <w:szCs w:val="24"/>
        </w:rPr>
        <w:t xml:space="preserve"> образовательным программам основного общего </w:t>
      </w:r>
      <w:r w:rsidRPr="005B610B">
        <w:rPr>
          <w:rFonts w:eastAsia="SchoolBookSanPin" w:cs="Times New Roman"/>
          <w:szCs w:val="24"/>
        </w:rPr>
        <w:lastRenderedPageBreak/>
        <w:t>образования, единые подходы между их обучением и развитием на уровнях начального общего и основного общего образования;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6) 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действительности;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 xml:space="preserve">7) принцип </w:t>
      </w:r>
      <w:proofErr w:type="spellStart"/>
      <w:r w:rsidRPr="005B610B">
        <w:rPr>
          <w:rFonts w:eastAsia="SchoolBookSanPin" w:cs="Times New Roman"/>
          <w:szCs w:val="24"/>
        </w:rPr>
        <w:t>здоровьесбережения</w:t>
      </w:r>
      <w:proofErr w:type="spellEnd"/>
      <w:r w:rsidRPr="005B610B">
        <w:rPr>
          <w:rFonts w:eastAsia="SchoolBookSanPin" w:cs="Times New Roman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5B610B">
        <w:rPr>
          <w:rFonts w:eastAsia="SchoolBookSanPin" w:cs="Times New Roman"/>
          <w:szCs w:val="24"/>
        </w:rPr>
        <w:t>здоровьесберегающих</w:t>
      </w:r>
      <w:proofErr w:type="spellEnd"/>
      <w:r w:rsidRPr="005B610B">
        <w:rPr>
          <w:rFonts w:eastAsia="SchoolBookSanPin" w:cs="Times New Roman"/>
          <w:szCs w:val="24"/>
        </w:rPr>
        <w:t xml:space="preserve"> педагогических технологий. </w:t>
      </w:r>
      <w:proofErr w:type="gramStart"/>
      <w:r w:rsidRPr="005B610B">
        <w:rPr>
          <w:rFonts w:eastAsia="SchoolBookSanPin" w:cs="Times New Roman"/>
          <w:szCs w:val="24"/>
        </w:rPr>
        <w:t>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 января 2021 г. № 2</w:t>
      </w:r>
      <w:r w:rsidRPr="005B610B">
        <w:rPr>
          <w:rFonts w:eastAsia="Calibri" w:cs="Times New Roman"/>
          <w:szCs w:val="24"/>
        </w:rPr>
        <w:t xml:space="preserve"> </w:t>
      </w:r>
      <w:r w:rsidRPr="005B610B">
        <w:rPr>
          <w:rFonts w:eastAsia="SchoolBookSanPin" w:cs="Times New Roman"/>
          <w:szCs w:val="24"/>
        </w:rPr>
        <w:t>(зарегистрировано Министерством юстиции Российской Федерации 29 января 2021 г., регистрационный № 62296), с</w:t>
      </w:r>
      <w:proofErr w:type="gramEnd"/>
      <w:r w:rsidRPr="005B610B">
        <w:rPr>
          <w:rFonts w:eastAsia="SchoolBookSanPin" w:cs="Times New Roman"/>
          <w:szCs w:val="24"/>
        </w:rPr>
        <w:t xml:space="preserve"> </w:t>
      </w:r>
      <w:proofErr w:type="gramStart"/>
      <w:r w:rsidRPr="005B610B">
        <w:rPr>
          <w:rFonts w:eastAsia="SchoolBookSanPin" w:cs="Times New Roman"/>
          <w:szCs w:val="24"/>
        </w:rPr>
        <w:t>изменениями, внесенными постановлением Главного государственного санитарного врача Российской Федерации от 30 декабря 2022 г. № 24 (зарегистрирован Министерством юстиции Российской Федерации 9 марта 2023 г., регистрационный № 72558), действующими до 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</w:t>
      </w:r>
      <w:proofErr w:type="gramEnd"/>
      <w:r w:rsidRPr="005B610B">
        <w:rPr>
          <w:rFonts w:eastAsia="SchoolBookSanPin" w:cs="Times New Roman"/>
          <w:szCs w:val="24"/>
        </w:rPr>
        <w:t xml:space="preserve"> </w:t>
      </w:r>
      <w:proofErr w:type="gramStart"/>
      <w:r w:rsidRPr="005B610B">
        <w:rPr>
          <w:rFonts w:eastAsia="SchoolBookSanPin" w:cs="Times New Roman"/>
          <w:szCs w:val="24"/>
        </w:rPr>
        <w:t>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  <w:proofErr w:type="gramEnd"/>
    </w:p>
    <w:p w:rsidR="005B610B" w:rsidRPr="005B610B" w:rsidRDefault="005B610B" w:rsidP="005B610B">
      <w:pPr>
        <w:ind w:firstLine="709"/>
        <w:jc w:val="both"/>
        <w:rPr>
          <w:rFonts w:eastAsia="Calibri" w:cs="Times New Roman"/>
          <w:szCs w:val="24"/>
        </w:rPr>
      </w:pPr>
      <w:r w:rsidRPr="005B610B">
        <w:rPr>
          <w:rFonts w:eastAsia="Calibri" w:cs="Times New Roman"/>
          <w:szCs w:val="24"/>
        </w:rPr>
        <w:t xml:space="preserve">В целях удовлетворения образовательных потребностей и интересов обучающихся могут разрабатываться </w:t>
      </w:r>
      <w:r w:rsidRPr="005B610B">
        <w:rPr>
          <w:rFonts w:eastAsia="Calibri" w:cs="Times New Roman"/>
          <w:b/>
          <w:i/>
          <w:szCs w:val="24"/>
        </w:rPr>
        <w:t>индивидуальные учебные планы</w:t>
      </w:r>
      <w:r w:rsidRPr="005B610B">
        <w:rPr>
          <w:rFonts w:eastAsia="Calibri" w:cs="Times New Roman"/>
          <w:szCs w:val="24"/>
        </w:rPr>
        <w:t xml:space="preserve">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 w:rsidRPr="005B610B">
        <w:rPr>
          <w:rFonts w:eastAsia="SchoolBookSanPin" w:cs="Times New Roman"/>
          <w:szCs w:val="24"/>
        </w:rPr>
        <w:t>МБОУ «Бичурга – Баишевская СОШ»</w:t>
      </w:r>
      <w:r w:rsidRPr="005B610B">
        <w:rPr>
          <w:rFonts w:eastAsia="Calibri" w:cs="Times New Roman"/>
          <w:szCs w:val="24"/>
        </w:rPr>
        <w:t xml:space="preserve">. 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Calibri" w:cs="Times New Roman"/>
          <w:szCs w:val="24"/>
        </w:rPr>
        <w:t xml:space="preserve">При формировании индивидуальных учебных планов, в том числе для ускоренного обучения, объём дневной и недельной учебной нагрузки, организация учебных и внеурочных мероприятий, расписание занятий, объём домашних заданий должны соответствовать требованиям, предусмотренным </w:t>
      </w:r>
      <w:r w:rsidRPr="005B610B">
        <w:rPr>
          <w:rFonts w:eastAsia="SchoolBookSanPin" w:cs="Times New Roman"/>
          <w:szCs w:val="24"/>
        </w:rPr>
        <w:t>Гигиеническими нормативами и Санитарно-эпидемиологическими требованиями.</w:t>
      </w:r>
    </w:p>
    <w:p w:rsidR="005B610B" w:rsidRPr="005B610B" w:rsidRDefault="005B610B" w:rsidP="005B610B">
      <w:pPr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szCs w:val="24"/>
        </w:rPr>
        <w:t xml:space="preserve"> </w:t>
      </w:r>
      <w:r w:rsidRPr="005B610B">
        <w:rPr>
          <w:rFonts w:eastAsia="Times New Roman" w:cs="Times New Roman"/>
          <w:color w:val="000000"/>
          <w:szCs w:val="24"/>
          <w:lang w:eastAsia="ru-RU"/>
        </w:rPr>
        <w:t>В ООП НОО</w:t>
      </w:r>
      <w:r w:rsidRPr="005B610B">
        <w:rPr>
          <w:rFonts w:eastAsia="SchoolBookSanPin" w:cs="Times New Roman"/>
          <w:szCs w:val="24"/>
        </w:rPr>
        <w:t xml:space="preserve"> МБОУ «Бичурга – Баишевская СОШ» </w:t>
      </w: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определяются основные </w:t>
      </w:r>
      <w:r w:rsidRPr="005B610B">
        <w:rPr>
          <w:rFonts w:eastAsia="Times New Roman" w:cs="Times New Roman"/>
          <w:i/>
          <w:color w:val="000000"/>
          <w:szCs w:val="24"/>
          <w:lang w:eastAsia="ru-RU"/>
        </w:rPr>
        <w:t>механизмы её реализации,</w:t>
      </w: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наиболее целесообразные с учётом традиций коллектива МБОУ «Бичурга – Баишевская СОШ», потенциала педагогических кадров и контингента обучающихся. Среди них следует отметить: организацию внеурочной деятельности с разработкой учебных курсов,   различных форм совместной познавательной деятельности (конкурсы, диспуты, интеллектуальные марафоны и т. п.). Привлечение к образовательной деятельности школы организаций культуры села и муниципального округа, художественных и театральных студий. Эффективным механизмом реализации программы является использование индивидуальных программ и учебных планов для отдельных обучающихся или небольших групп. 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что отражено в программе.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ООП НОО МБОУ «Бичурга –  Баишевская СОШ»  является стратегическим документом, выполнение которого обеспечивает успешность организации </w:t>
      </w:r>
      <w:r w:rsidRPr="005B610B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образовательной деятельности, т. е. гарантию реализации статьи 12 Федерального закона «Об образовании в Российской Федерации». 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b/>
          <w:i/>
          <w:color w:val="000000"/>
          <w:szCs w:val="24"/>
          <w:lang w:eastAsia="ru-RU"/>
        </w:rPr>
      </w:pPr>
      <w:r w:rsidRPr="005B610B">
        <w:rPr>
          <w:rFonts w:eastAsia="SchoolBookSanPin" w:cs="Times New Roman"/>
          <w:b/>
          <w:i/>
          <w:color w:val="000000"/>
          <w:szCs w:val="24"/>
          <w:lang w:eastAsia="ru-RU"/>
        </w:rPr>
        <w:t>Структура ООП НОО МБОУ «Бичурга – Баишевская СОШ»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ООП НОО МБОУ «Бичурга – Баишевская СОШ» включает три раздела: целевой, содержательный, организационный.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b/>
          <w:i/>
          <w:color w:val="000000"/>
          <w:szCs w:val="24"/>
          <w:lang w:eastAsia="ru-RU"/>
        </w:rPr>
        <w:t>Целевой раздел</w:t>
      </w: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 определяет общее назначение, цели, задачи и планируемые результаты реализации ООП НОО, а также способы определения достижения этих целей и результатов.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Целевой раздел ООП НОО включает:</w:t>
      </w:r>
    </w:p>
    <w:p w:rsidR="005B610B" w:rsidRPr="005B610B" w:rsidRDefault="005B610B" w:rsidP="005B610B">
      <w:pPr>
        <w:widowControl w:val="0"/>
        <w:numPr>
          <w:ilvl w:val="0"/>
          <w:numId w:val="5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пояснительную записку;</w:t>
      </w:r>
    </w:p>
    <w:p w:rsidR="005B610B" w:rsidRPr="005B610B" w:rsidRDefault="005B610B" w:rsidP="005B610B">
      <w:pPr>
        <w:widowControl w:val="0"/>
        <w:numPr>
          <w:ilvl w:val="0"/>
          <w:numId w:val="5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планируемые результаты освоения </w:t>
      </w:r>
      <w:proofErr w:type="gramStart"/>
      <w:r w:rsidRPr="005B610B">
        <w:rPr>
          <w:rFonts w:eastAsia="SchoolBookSanPin" w:cs="Times New Roman"/>
          <w:color w:val="000000"/>
          <w:szCs w:val="24"/>
          <w:lang w:eastAsia="ru-RU"/>
        </w:rPr>
        <w:t>обучающимися</w:t>
      </w:r>
      <w:proofErr w:type="gramEnd"/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 программы начального общего образования;</w:t>
      </w:r>
    </w:p>
    <w:p w:rsidR="005B610B" w:rsidRPr="005B610B" w:rsidRDefault="005B610B" w:rsidP="005B610B">
      <w:pPr>
        <w:widowControl w:val="0"/>
        <w:numPr>
          <w:ilvl w:val="0"/>
          <w:numId w:val="5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систему </w:t>
      </w:r>
      <w:proofErr w:type="gramStart"/>
      <w:r w:rsidRPr="005B610B">
        <w:rPr>
          <w:rFonts w:eastAsia="SchoolBookSanPin" w:cs="Times New Roman"/>
          <w:color w:val="000000"/>
          <w:szCs w:val="24"/>
          <w:lang w:eastAsia="ru-RU"/>
        </w:rPr>
        <w:t>оценки достижения планируемых результатов освоения программы начального общего образования</w:t>
      </w:r>
      <w:proofErr w:type="gramEnd"/>
      <w:r w:rsidRPr="005B610B">
        <w:rPr>
          <w:rFonts w:eastAsia="SchoolBookSanPin" w:cs="Times New Roman"/>
          <w:color w:val="000000"/>
          <w:szCs w:val="24"/>
          <w:lang w:eastAsia="ru-RU"/>
        </w:rPr>
        <w:t>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i/>
          <w:szCs w:val="24"/>
        </w:rPr>
        <w:t>Пояснительная записка</w:t>
      </w:r>
      <w:r w:rsidRPr="005B610B">
        <w:rPr>
          <w:rFonts w:eastAsia="SchoolBookSanPin" w:cs="Times New Roman"/>
          <w:szCs w:val="24"/>
        </w:rPr>
        <w:t xml:space="preserve"> целевого раздела ООП НОО</w:t>
      </w:r>
      <w:r w:rsidRPr="005B610B">
        <w:rPr>
          <w:rFonts w:eastAsia="SchoolBookSanPin" w:cs="Times New Roman"/>
          <w:sz w:val="22"/>
        </w:rPr>
        <w:t xml:space="preserve"> МБОУ «Бичурга – Баишевская СОШ» </w:t>
      </w:r>
      <w:r w:rsidRPr="005B610B">
        <w:rPr>
          <w:rFonts w:eastAsia="SchoolBookSanPin" w:cs="Times New Roman"/>
          <w:szCs w:val="24"/>
        </w:rPr>
        <w:t xml:space="preserve"> раскрывает:</w:t>
      </w:r>
    </w:p>
    <w:p w:rsidR="005B610B" w:rsidRPr="005B610B" w:rsidRDefault="005B610B" w:rsidP="005B610B">
      <w:pPr>
        <w:widowControl w:val="0"/>
        <w:numPr>
          <w:ilvl w:val="1"/>
          <w:numId w:val="6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цели реализации ООП НОО, конкретизированные в соответствии с требованиями ФГОС НОО к результатам освоения обучающимися программы начального общего образования;</w:t>
      </w:r>
    </w:p>
    <w:p w:rsidR="005B610B" w:rsidRPr="005B610B" w:rsidRDefault="005B610B" w:rsidP="005B610B">
      <w:pPr>
        <w:widowControl w:val="0"/>
        <w:numPr>
          <w:ilvl w:val="1"/>
          <w:numId w:val="6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принципы формирования и механизмы реализации ООП НОО, в том числе посредством реализации индивидуальных учебных планов;</w:t>
      </w:r>
    </w:p>
    <w:p w:rsidR="005B610B" w:rsidRPr="005B610B" w:rsidRDefault="005B610B" w:rsidP="005B610B">
      <w:pPr>
        <w:widowControl w:val="0"/>
        <w:numPr>
          <w:ilvl w:val="1"/>
          <w:numId w:val="6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общую характеристику ООП НОО.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i/>
          <w:color w:val="000000"/>
          <w:szCs w:val="24"/>
          <w:lang w:eastAsia="ru-RU"/>
        </w:rPr>
        <w:t>Планируемые результаты</w:t>
      </w: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 освоения обучающимися программы начального общего образования представляют общее понимание формирования личностных результатов, уточняют и конкретизируют предметные и метапредметные результаты как с позиций организации их достижения в образовательной деятельности, так и с позиций оценки этих результатов.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i/>
          <w:color w:val="000000"/>
          <w:szCs w:val="24"/>
          <w:lang w:eastAsia="ru-RU"/>
        </w:rPr>
        <w:t xml:space="preserve">Система </w:t>
      </w:r>
      <w:proofErr w:type="gramStart"/>
      <w:r w:rsidRPr="005B610B">
        <w:rPr>
          <w:rFonts w:eastAsia="SchoolBookSanPin" w:cs="Times New Roman"/>
          <w:i/>
          <w:color w:val="000000"/>
          <w:szCs w:val="24"/>
          <w:lang w:eastAsia="ru-RU"/>
        </w:rPr>
        <w:t>оценки достижения планируемых результатов</w:t>
      </w:r>
      <w:r w:rsidRPr="005B610B">
        <w:rPr>
          <w:rFonts w:eastAsia="SchoolBookSanPin" w:cs="Times New Roman"/>
          <w:color w:val="000000"/>
          <w:szCs w:val="24"/>
          <w:lang w:eastAsia="ru-RU"/>
        </w:rPr>
        <w:t xml:space="preserve"> освоения программы начального общего образования</w:t>
      </w:r>
      <w:proofErr w:type="gramEnd"/>
      <w:r w:rsidRPr="005B610B">
        <w:rPr>
          <w:rFonts w:eastAsia="SchoolBookSanPin" w:cs="Times New Roman"/>
          <w:color w:val="000000"/>
          <w:szCs w:val="24"/>
          <w:lang w:eastAsia="ru-RU"/>
        </w:rPr>
        <w:t>: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отражает содержание и критерии оценки, формы представления результатов оценочной деятельности;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ориентирует образовательную деятельность на личностное развитие и воспитание обучающихся, достижение планируемых результатов освоения учебных предметов, учебных курсов (в том числе внеурочной деятельности), учебных модулей и формирование универсальных учебных действий у обучающихся;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обеспечивает комплексный подход к оценке результатов освоения ООП НОО, позволяющий осуществлять оценку предметных и метапредметных результатов;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предусматривает оценку динамики учебных достижений обучающихся;</w:t>
      </w:r>
    </w:p>
    <w:p w:rsidR="005B610B" w:rsidRPr="005B610B" w:rsidRDefault="005B610B" w:rsidP="005B610B">
      <w:pPr>
        <w:widowControl w:val="0"/>
        <w:ind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обеспечивает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b/>
          <w:i/>
          <w:szCs w:val="24"/>
        </w:rPr>
        <w:t>Содержательный раздел</w:t>
      </w:r>
      <w:r w:rsidRPr="005B610B">
        <w:rPr>
          <w:rFonts w:eastAsia="SchoolBookSanPin" w:cs="Times New Roman"/>
          <w:szCs w:val="24"/>
        </w:rPr>
        <w:t xml:space="preserve"> ООП НОО включает следующие программы, ориентированные на достижение предметных, метапредметных и личностных результатов:</w:t>
      </w:r>
    </w:p>
    <w:p w:rsidR="005B610B" w:rsidRPr="005B610B" w:rsidRDefault="005B610B" w:rsidP="005B610B">
      <w:pPr>
        <w:widowControl w:val="0"/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рабочие программы учебных предметов;</w:t>
      </w:r>
    </w:p>
    <w:p w:rsidR="005B610B" w:rsidRPr="005B610B" w:rsidRDefault="005B610B" w:rsidP="005B610B">
      <w:pPr>
        <w:widowControl w:val="0"/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программу формирования универсальных учебных действий у обучающихся;</w:t>
      </w:r>
    </w:p>
    <w:p w:rsidR="005B610B" w:rsidRPr="005B610B" w:rsidRDefault="005B610B" w:rsidP="005B610B">
      <w:pPr>
        <w:widowControl w:val="0"/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рабочую программу воспитания.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i/>
          <w:szCs w:val="24"/>
        </w:rPr>
        <w:t>Рабочие программы</w:t>
      </w:r>
      <w:r w:rsidRPr="005B610B">
        <w:rPr>
          <w:rFonts w:eastAsia="SchoolBookSanPin" w:cs="Times New Roman"/>
          <w:szCs w:val="24"/>
        </w:rPr>
        <w:t xml:space="preserve"> учебных предметов обеспечивают достижение планируемых результатов освоения ООП НОО и разработаны  на основе требований ФГОС НОО к </w:t>
      </w:r>
      <w:r w:rsidRPr="005B610B">
        <w:rPr>
          <w:rFonts w:eastAsia="SchoolBookSanPin" w:cs="Times New Roman"/>
          <w:szCs w:val="24"/>
        </w:rPr>
        <w:lastRenderedPageBreak/>
        <w:t>результатам освоения программы начального общего образования, содержание и планируемые результаты которых соответствуют федеральным рабочим программам.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i/>
          <w:szCs w:val="24"/>
        </w:rPr>
        <w:t>Программа формирования универсальных учебных действий</w:t>
      </w:r>
      <w:r w:rsidRPr="005B610B">
        <w:rPr>
          <w:rFonts w:eastAsia="SchoolBookSanPin" w:cs="Times New Roman"/>
          <w:szCs w:val="24"/>
        </w:rPr>
        <w:t xml:space="preserve"> </w:t>
      </w:r>
      <w:r w:rsidRPr="005B610B">
        <w:rPr>
          <w:rFonts w:eastAsia="SchoolBookSanPin" w:cs="Times New Roman"/>
          <w:szCs w:val="24"/>
        </w:rPr>
        <w:br/>
        <w:t>у обучающихся содержит:</w:t>
      </w:r>
    </w:p>
    <w:p w:rsidR="005B610B" w:rsidRPr="005B610B" w:rsidRDefault="005B610B" w:rsidP="005B610B">
      <w:pPr>
        <w:widowControl w:val="0"/>
        <w:numPr>
          <w:ilvl w:val="1"/>
          <w:numId w:val="8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описание взаимосвязи универсальных учебных действий с содержанием учебных предметов;</w:t>
      </w:r>
    </w:p>
    <w:p w:rsidR="005B610B" w:rsidRPr="005B610B" w:rsidRDefault="005B610B" w:rsidP="005B610B">
      <w:pPr>
        <w:widowControl w:val="0"/>
        <w:numPr>
          <w:ilvl w:val="1"/>
          <w:numId w:val="8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характеристики регулятивных, познавательных, коммуникативных универсальных учебных действий обучающихся.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proofErr w:type="gramStart"/>
      <w:r w:rsidRPr="005B610B">
        <w:rPr>
          <w:rFonts w:eastAsia="SchoolBookSanPin" w:cs="Times New Roman"/>
          <w:i/>
          <w:szCs w:val="24"/>
        </w:rPr>
        <w:t>Рабочая программа воспитания</w:t>
      </w:r>
      <w:r w:rsidRPr="005B610B">
        <w:rPr>
          <w:rFonts w:eastAsia="SchoolBookSanPin" w:cs="Times New Roman"/>
          <w:szCs w:val="24"/>
        </w:rPr>
        <w:t xml:space="preserve"> разработана на основе федеральной рабочей программы воспитания и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</w:t>
      </w:r>
      <w:proofErr w:type="gramEnd"/>
      <w:r w:rsidRPr="005B610B">
        <w:rPr>
          <w:rFonts w:eastAsia="SchoolBookSanPin" w:cs="Times New Roman"/>
          <w:szCs w:val="24"/>
        </w:rPr>
        <w:t xml:space="preserve"> поколений, единство народов России.</w:t>
      </w:r>
    </w:p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b/>
          <w:i/>
          <w:szCs w:val="24"/>
        </w:rPr>
        <w:t>Организационный раздел</w:t>
      </w:r>
      <w:r w:rsidRPr="005B610B">
        <w:rPr>
          <w:rFonts w:eastAsia="SchoolBookSanPin" w:cs="Times New Roman"/>
          <w:szCs w:val="24"/>
        </w:rPr>
        <w:t xml:space="preserve"> ООП НОО определяет общие рамки организации образовательной деятельности, а также организационные механизмы и условия реализации ООП НОО и включает:</w:t>
      </w:r>
    </w:p>
    <w:p w:rsidR="005B610B" w:rsidRPr="005B610B" w:rsidRDefault="005B610B" w:rsidP="005B610B">
      <w:pPr>
        <w:widowControl w:val="0"/>
        <w:numPr>
          <w:ilvl w:val="0"/>
          <w:numId w:val="9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bookmarkStart w:id="0" w:name="_GoBack"/>
      <w:r w:rsidRPr="005B610B">
        <w:rPr>
          <w:rFonts w:eastAsia="SchoolBookSanPin" w:cs="Times New Roman"/>
          <w:color w:val="000000"/>
          <w:szCs w:val="24"/>
          <w:lang w:eastAsia="ru-RU"/>
        </w:rPr>
        <w:t>учебный план;</w:t>
      </w:r>
    </w:p>
    <w:p w:rsidR="005B610B" w:rsidRPr="005B610B" w:rsidRDefault="005B610B" w:rsidP="005B610B">
      <w:pPr>
        <w:widowControl w:val="0"/>
        <w:numPr>
          <w:ilvl w:val="0"/>
          <w:numId w:val="9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план внеурочной деятельности;</w:t>
      </w:r>
    </w:p>
    <w:p w:rsidR="005B610B" w:rsidRPr="005B610B" w:rsidRDefault="005B610B" w:rsidP="005B610B">
      <w:pPr>
        <w:widowControl w:val="0"/>
        <w:numPr>
          <w:ilvl w:val="0"/>
          <w:numId w:val="9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календарный учебный график;</w:t>
      </w:r>
    </w:p>
    <w:p w:rsidR="005B610B" w:rsidRPr="005B610B" w:rsidRDefault="005B610B" w:rsidP="005B610B">
      <w:pPr>
        <w:widowControl w:val="0"/>
        <w:numPr>
          <w:ilvl w:val="0"/>
          <w:numId w:val="9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обучения;</w:t>
      </w:r>
    </w:p>
    <w:p w:rsidR="005B610B" w:rsidRPr="005B610B" w:rsidRDefault="005B610B" w:rsidP="005B610B">
      <w:pPr>
        <w:widowControl w:val="0"/>
        <w:numPr>
          <w:ilvl w:val="0"/>
          <w:numId w:val="9"/>
        </w:numPr>
        <w:spacing w:after="160" w:line="256" w:lineRule="auto"/>
        <w:ind w:left="0" w:firstLine="709"/>
        <w:contextualSpacing/>
        <w:jc w:val="both"/>
        <w:rPr>
          <w:rFonts w:eastAsia="SchoolBookSanPin" w:cs="Times New Roman"/>
          <w:color w:val="000000"/>
          <w:szCs w:val="24"/>
          <w:lang w:eastAsia="ru-RU"/>
        </w:rPr>
      </w:pPr>
      <w:r w:rsidRPr="005B610B">
        <w:rPr>
          <w:rFonts w:eastAsia="SchoolBookSanPin" w:cs="Times New Roman"/>
          <w:color w:val="000000"/>
          <w:szCs w:val="24"/>
          <w:lang w:eastAsia="ru-RU"/>
        </w:rPr>
        <w:t>характеристику условий реализации ООП НОО в соответствии с требованиями ФГОС.</w:t>
      </w:r>
    </w:p>
    <w:bookmarkEnd w:id="0"/>
    <w:p w:rsidR="005B610B" w:rsidRPr="005B610B" w:rsidRDefault="005B610B" w:rsidP="005B610B">
      <w:pPr>
        <w:ind w:firstLine="709"/>
        <w:jc w:val="both"/>
        <w:rPr>
          <w:rFonts w:eastAsia="SchoolBookSanPin" w:cs="Times New Roman"/>
          <w:szCs w:val="24"/>
        </w:rPr>
      </w:pPr>
      <w:r w:rsidRPr="005B610B">
        <w:rPr>
          <w:rFonts w:eastAsia="SchoolBookSanPin" w:cs="Times New Roman"/>
          <w:szCs w:val="24"/>
        </w:rPr>
        <w:t>ООП НОО МБОУ «Бичурга – Баишевская СОШ» является основным документом, определяющим содержание общего начального образования, а также регламентирующим образовательную деятельность Организации в единстве урочной и внеурочной деятельности.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5B610B">
        <w:rPr>
          <w:rFonts w:eastAsia="Times New Roman" w:cs="Times New Roman"/>
          <w:color w:val="000000"/>
          <w:szCs w:val="24"/>
          <w:lang w:eastAsia="ru-RU"/>
        </w:rPr>
        <w:t>ООП НОО МБОУ «Бичурга – Баишевская СОШ» учитывает региональные, национальные и этнокультурные особенности народов Российской Федерации, ориентирована на ознакомление обучающихся с доступными для них сторонами многообразного цивилизационного наследия России, на расширение представлений об историческом и социальном опыте разных поколений россиян, об основах общероссийской светской этики и духовно-нравственных культур народов Российской Федерации, на использование научно-обоснованного подхода к физическому воспитанию обучающихся, учитывающему особенности</w:t>
      </w:r>
      <w:proofErr w:type="gramEnd"/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возрастного развития, на реализацию Стратегии научно-технологического развития Российской Федерации, утвержденной Указом Президента Российской Федерации от </w:t>
      </w:r>
      <w:smartTag w:uri="urn:schemas-microsoft-com:office:smarttags" w:element="date">
        <w:smartTagPr>
          <w:attr w:name="Year" w:val="2016"/>
          <w:attr w:name="Day" w:val="1"/>
          <w:attr w:name="Month" w:val="12"/>
          <w:attr w:name="ls" w:val="trans"/>
        </w:smartTagPr>
        <w:r w:rsidRPr="005B610B">
          <w:rPr>
            <w:rFonts w:eastAsia="Times New Roman" w:cs="Times New Roman"/>
            <w:color w:val="000000"/>
            <w:szCs w:val="24"/>
            <w:lang w:eastAsia="ru-RU"/>
          </w:rPr>
          <w:t xml:space="preserve">1 декабря </w:t>
        </w:r>
        <w:smartTag w:uri="urn:schemas-microsoft-com:office:smarttags" w:element="metricconverter">
          <w:smartTagPr>
            <w:attr w:name="ProductID" w:val="2016 г"/>
          </w:smartTagPr>
          <w:r w:rsidRPr="005B610B">
            <w:rPr>
              <w:rFonts w:eastAsia="Times New Roman" w:cs="Times New Roman"/>
              <w:color w:val="000000"/>
              <w:szCs w:val="24"/>
              <w:lang w:eastAsia="ru-RU"/>
            </w:rPr>
            <w:t>2016 г</w:t>
          </w:r>
        </w:smartTag>
        <w:r w:rsidRPr="005B610B">
          <w:rPr>
            <w:rFonts w:eastAsia="Times New Roman" w:cs="Times New Roman"/>
            <w:color w:val="000000"/>
            <w:szCs w:val="24"/>
            <w:lang w:eastAsia="ru-RU"/>
          </w:rPr>
          <w:t>.</w:t>
        </w:r>
      </w:smartTag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№ 642ю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Единство обязательных требований к результатам освоения ООП НОО МБОУ «Бичурга – Баишевская СОШ» реализуется согласно с  ФГОС на основе системно-деятельностного 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уровне основного общего </w:t>
      </w:r>
      <w:r w:rsidRPr="005B610B">
        <w:rPr>
          <w:rFonts w:eastAsia="Times New Roman" w:cs="Times New Roman"/>
          <w:color w:val="000000"/>
          <w:szCs w:val="24"/>
          <w:lang w:eastAsia="ru-RU"/>
        </w:rPr>
        <w:lastRenderedPageBreak/>
        <w:t>образования, а также в течение жизни.</w:t>
      </w:r>
      <w:proofErr w:type="gramEnd"/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5B610B">
        <w:rPr>
          <w:rFonts w:eastAsia="Times New Roman" w:cs="Times New Roman"/>
          <w:color w:val="000000"/>
          <w:szCs w:val="24"/>
          <w:lang w:eastAsia="ru-RU"/>
        </w:rPr>
        <w:t>ООП НОО МБОУ «Бичурга – Баишевская СОШ» обеспечивает право на получение начального общего образования на родном языке из числа языков народов Российской Федерации, а также право на изучение родного (чувашского)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 законодательством об образовании, и Организацией.</w:t>
      </w:r>
      <w:proofErr w:type="gramEnd"/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начального общего образования осуществляются в соответствии со ФГОС.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Программа построена с учётом психологических особенностей обучающегося младшего школьного возраста. 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Срок получения начального общего образования составляет не более четырех лет. Для лиц, обучающихся по индивидуальным учебным планам, срок получения начального общего образования может быть сокращен.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Начальное общее образование может быть получено в Организациях и вне Организаций (в форме семейного образования). Обучение в Организациях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5B610B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 осуществляется в очной, очно-заочной или заочной форме.</w:t>
      </w:r>
    </w:p>
    <w:p w:rsidR="005B610B" w:rsidRPr="005B610B" w:rsidRDefault="005B610B" w:rsidP="005B610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5B610B">
        <w:rPr>
          <w:rFonts w:eastAsia="Times New Roman" w:cs="Times New Roman"/>
          <w:szCs w:val="24"/>
          <w:lang w:eastAsia="ru-RU"/>
        </w:rPr>
        <w:t>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Организацией, - 20% от общего объема программы начального общего образования, реализуемой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Санитарными правилами и нормами.</w:t>
      </w:r>
      <w:proofErr w:type="gramEnd"/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szCs w:val="24"/>
          <w:lang w:eastAsia="ru-RU"/>
        </w:rPr>
      </w:pPr>
      <w:r w:rsidRPr="005B610B">
        <w:rPr>
          <w:rFonts w:eastAsia="Times New Roman" w:cs="Times New Roman"/>
          <w:szCs w:val="24"/>
          <w:lang w:eastAsia="ru-RU"/>
        </w:rPr>
        <w:t xml:space="preserve">ООП НОО МБОУ «Бичурга – Баишевская СОШ»  реализуются через организацию образовательной деятельности (урочной и внеурочной) в соответствии с Гигиеническими нормативами и Санитарно-эпидемиологическими требованиями. 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szCs w:val="24"/>
          <w:lang w:eastAsia="ru-RU"/>
        </w:rPr>
      </w:pPr>
      <w:r w:rsidRPr="005B610B">
        <w:rPr>
          <w:rFonts w:eastAsia="Times New Roman" w:cs="Times New Roman"/>
          <w:szCs w:val="24"/>
          <w:lang w:eastAsia="ru-RU"/>
        </w:rPr>
        <w:t xml:space="preserve">Урочная деятельность направлена на достижение </w:t>
      </w:r>
      <w:proofErr w:type="gramStart"/>
      <w:r w:rsidRPr="005B610B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5B610B">
        <w:rPr>
          <w:rFonts w:eastAsia="Times New Roman" w:cs="Times New Roman"/>
          <w:szCs w:val="24"/>
          <w:lang w:eastAsia="ru-RU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szCs w:val="24"/>
          <w:lang w:eastAsia="ru-RU"/>
        </w:rPr>
      </w:pPr>
      <w:r w:rsidRPr="005B610B">
        <w:rPr>
          <w:rFonts w:eastAsia="Times New Roman" w:cs="Times New Roman"/>
          <w:szCs w:val="24"/>
          <w:lang w:eastAsia="ru-RU"/>
        </w:rPr>
        <w:t>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перечня, предлагаемого МБОУ «Бичурга – Баишевская СОШ».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szCs w:val="24"/>
          <w:lang w:eastAsia="ru-RU"/>
        </w:rPr>
        <w:t xml:space="preserve">Общее число учебных часов 3039 ч. при 5-дневной учебной неделе. </w:t>
      </w:r>
      <w:r w:rsidRPr="005B610B">
        <w:rPr>
          <w:rFonts w:eastAsia="Times New Roman" w:cs="Times New Roman"/>
          <w:color w:val="000000"/>
          <w:szCs w:val="24"/>
          <w:lang w:eastAsia="ru-RU"/>
        </w:rPr>
        <w:t xml:space="preserve">Соблюдение этих требований ФГОС НОО связано с необходимостью оберегать обучающихся от перегрузок, утомления, отрицательного влияния обучения на здоровье. 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t>При создании программы учитывался статус ребёнка младшего школьного возраста. В первый класс приходят дети с разным уровнем готовности к обучению, у многих не сформирована произвольная деятельность, они с трудом принимают требования учителя, часто отвлекаются, быстро устают. Желание учиться поддерживается школьными успехами, но неудачи быстро разрушают познавательные мотивы. Всё это побуждает учителя особенно бережно относиться к младшим школьникам, оказывать помощь и поддержку, помогать адаптироваться к новой — учебной деятельности, которая становится ведущей в этом возрасте. Разные виды индивидуально-дифференцированного подхода характеризуются в ООП НОО МБОУ «Бичурга – Баишевская СОШ», причём внимание учителя уделяется каждому обучающемуся, независимо от уровня его успешности. С учётом темпа обучаемости, уровня интеллектуального развития, особенностей познавательных психических процессов педагог оказывает поддержку каждому учащемуся.</w:t>
      </w:r>
    </w:p>
    <w:p w:rsidR="005B610B" w:rsidRPr="005B610B" w:rsidRDefault="005B610B" w:rsidP="005B610B">
      <w:pPr>
        <w:widowControl w:val="0"/>
        <w:ind w:firstLine="68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B610B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В исключительных случаях </w:t>
      </w:r>
      <w:r w:rsidRPr="005B610B">
        <w:rPr>
          <w:rFonts w:eastAsia="SchoolBookSanPin" w:cs="Times New Roman"/>
          <w:szCs w:val="24"/>
        </w:rPr>
        <w:t xml:space="preserve">МБОУ «Бичурга – Баишевская СОШ» </w:t>
      </w:r>
      <w:r w:rsidRPr="005B610B">
        <w:rPr>
          <w:rFonts w:eastAsia="Times New Roman" w:cs="Times New Roman"/>
          <w:color w:val="000000"/>
          <w:szCs w:val="24"/>
          <w:lang w:eastAsia="ru-RU"/>
        </w:rPr>
        <w:t>может с учётом особых успехов обучающихся, высокого темпа обучаемости или особых условий развития ребёнка сократить срок обучения в начальной школе. В этом случае обучение осуществляется по индивидуально разработанным учебным планам. Однако,  чем более длителен срок обучения в начальной школе, тем более качественным становится фундамент, который закладывается начальным уровнем обучения как предпосылка дальнейшего успешного образования, поэтому сокращение срока обучения в первом школьном звене возможно в исключительных случаях.</w:t>
      </w:r>
    </w:p>
    <w:p w:rsidR="003C45C7" w:rsidRDefault="003C45C7"/>
    <w:sectPr w:rsidR="003C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990"/>
    <w:multiLevelType w:val="hybridMultilevel"/>
    <w:tmpl w:val="05C22744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66DB6"/>
    <w:multiLevelType w:val="hybridMultilevel"/>
    <w:tmpl w:val="52340848"/>
    <w:lvl w:ilvl="0" w:tplc="9E2471E0">
      <w:start w:val="1"/>
      <w:numFmt w:val="bullet"/>
      <w:lvlText w:val="̵"/>
      <w:lvlJc w:val="left"/>
      <w:pPr>
        <w:ind w:left="1440" w:hanging="360"/>
      </w:pPr>
      <w:rPr>
        <w:rFonts w:ascii="Arial Unicode MS" w:eastAsia="Arial Unicode MS" w:hAnsi="Arial Unicode MS" w:cs="Times New Roman" w:hint="eastAsia"/>
      </w:rPr>
    </w:lvl>
    <w:lvl w:ilvl="1" w:tplc="A7608B22">
      <w:start w:val="1"/>
      <w:numFmt w:val="bullet"/>
      <w:lvlText w:val="̵"/>
      <w:lvlJc w:val="left"/>
      <w:pPr>
        <w:ind w:left="1440" w:hanging="360"/>
      </w:pPr>
      <w:rPr>
        <w:rFonts w:ascii="Arial Unicode MS" w:eastAsia="Arial Unicode MS" w:hAnsi="Arial Unicode MS" w:cs="Times New Roman" w:hint="eastAsia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5D72"/>
    <w:multiLevelType w:val="multilevel"/>
    <w:tmpl w:val="6B56638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>
    <w:nsid w:val="1CF9283B"/>
    <w:multiLevelType w:val="hybridMultilevel"/>
    <w:tmpl w:val="0DBAE736"/>
    <w:lvl w:ilvl="0" w:tplc="C50CEB4E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Times New Roman" w:hint="eastAsia"/>
      </w:rPr>
    </w:lvl>
    <w:lvl w:ilvl="1" w:tplc="C50CEB4E">
      <w:start w:val="1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Times New Roman" w:hint="eastAsia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72FCD"/>
    <w:multiLevelType w:val="hybridMultilevel"/>
    <w:tmpl w:val="FBFC89E0"/>
    <w:lvl w:ilvl="0" w:tplc="170C67CC">
      <w:start w:val="1"/>
      <w:numFmt w:val="bullet"/>
      <w:lvlText w:val="̵"/>
      <w:lvlJc w:val="left"/>
      <w:pPr>
        <w:ind w:left="360" w:hanging="360"/>
      </w:pPr>
      <w:rPr>
        <w:rFonts w:ascii="Arial Unicode MS" w:eastAsia="Arial Unicode MS" w:hAnsi="Arial Unicode MS" w:cs="Times New Roman" w:hint="eastAsia"/>
      </w:rPr>
    </w:lvl>
    <w:lvl w:ilvl="1" w:tplc="4420154C">
      <w:start w:val="1"/>
      <w:numFmt w:val="bullet"/>
      <w:lvlText w:val="̵"/>
      <w:lvlJc w:val="left"/>
      <w:pPr>
        <w:ind w:left="1440" w:hanging="360"/>
      </w:pPr>
      <w:rPr>
        <w:rFonts w:ascii="Arial Unicode MS" w:eastAsia="Arial Unicode MS" w:hAnsi="Arial Unicode MS" w:cs="Times New Roman" w:hint="eastAsia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26A53"/>
    <w:multiLevelType w:val="hybridMultilevel"/>
    <w:tmpl w:val="7DEC3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6D1DD2"/>
    <w:multiLevelType w:val="hybridMultilevel"/>
    <w:tmpl w:val="6A48ABC0"/>
    <w:lvl w:ilvl="0" w:tplc="01B85440">
      <w:start w:val="1"/>
      <w:numFmt w:val="bullet"/>
      <w:lvlText w:val="̵"/>
      <w:lvlJc w:val="left"/>
      <w:pPr>
        <w:ind w:left="360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E2D91"/>
    <w:multiLevelType w:val="hybridMultilevel"/>
    <w:tmpl w:val="9D009962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F45B86"/>
    <w:multiLevelType w:val="hybridMultilevel"/>
    <w:tmpl w:val="DDE2D420"/>
    <w:lvl w:ilvl="0" w:tplc="C50CEB4E">
      <w:start w:val="1"/>
      <w:numFmt w:val="bullet"/>
      <w:lvlText w:val="-"/>
      <w:lvlJc w:val="left"/>
      <w:pPr>
        <w:ind w:left="1429" w:hanging="360"/>
      </w:pPr>
      <w:rPr>
        <w:rFonts w:ascii="Arial Unicode MS" w:eastAsia="Arial Unicode MS" w:hAnsi="Arial Unicode MS" w:cs="Times New Roman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B1"/>
    <w:rsid w:val="002712B1"/>
    <w:rsid w:val="003C45C7"/>
    <w:rsid w:val="005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3951</Words>
  <Characters>22523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2023-10-02T02:45:00Z</dcterms:created>
  <dcterms:modified xsi:type="dcterms:W3CDTF">2023-10-02T02:50:00Z</dcterms:modified>
</cp:coreProperties>
</file>