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29" w:rsidRPr="00644AFC" w:rsidRDefault="00607D5E" w:rsidP="00BA332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комиссия</w:t>
      </w:r>
    </w:p>
    <w:p w:rsidR="00BA3329" w:rsidRPr="00644AFC" w:rsidRDefault="00BA3329" w:rsidP="00BA332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44AFC">
        <w:rPr>
          <w:rFonts w:ascii="Times New Roman" w:hAnsi="Times New Roman" w:cs="Times New Roman"/>
          <w:sz w:val="44"/>
          <w:szCs w:val="44"/>
        </w:rPr>
        <w:t>профсоюзной  организации  МБОУ «</w:t>
      </w:r>
      <w:proofErr w:type="spellStart"/>
      <w:r w:rsidRPr="00644AFC">
        <w:rPr>
          <w:rFonts w:ascii="Times New Roman" w:hAnsi="Times New Roman" w:cs="Times New Roman"/>
          <w:sz w:val="44"/>
          <w:szCs w:val="44"/>
        </w:rPr>
        <w:t>Чиршкасинская</w:t>
      </w:r>
      <w:proofErr w:type="spellEnd"/>
      <w:r w:rsidRPr="00644AFC">
        <w:rPr>
          <w:rFonts w:ascii="Times New Roman" w:hAnsi="Times New Roman" w:cs="Times New Roman"/>
          <w:sz w:val="44"/>
          <w:szCs w:val="44"/>
        </w:rPr>
        <w:t xml:space="preserve">  ООШ  имени </w:t>
      </w:r>
      <w:proofErr w:type="spellStart"/>
      <w:r w:rsidRPr="00644AFC">
        <w:rPr>
          <w:rFonts w:ascii="Times New Roman" w:hAnsi="Times New Roman" w:cs="Times New Roman"/>
          <w:sz w:val="44"/>
          <w:szCs w:val="44"/>
        </w:rPr>
        <w:t>Л.В.Пучкова</w:t>
      </w:r>
      <w:proofErr w:type="spellEnd"/>
      <w:r w:rsidRPr="00644AFC">
        <w:rPr>
          <w:rFonts w:ascii="Times New Roman" w:hAnsi="Times New Roman" w:cs="Times New Roman"/>
          <w:sz w:val="44"/>
          <w:szCs w:val="44"/>
        </w:rPr>
        <w:t>»  на  период    2022-2025  годы</w:t>
      </w:r>
    </w:p>
    <w:p w:rsidR="00BA3329" w:rsidRPr="00644AFC" w:rsidRDefault="00BA3329" w:rsidP="00BA3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644AFC">
        <w:rPr>
          <w:rFonts w:ascii="Times New Roman" w:hAnsi="Times New Roman" w:cs="Times New Roman"/>
          <w:sz w:val="44"/>
          <w:szCs w:val="44"/>
        </w:rPr>
        <w:t>Синельникова Ирина Николаевна – председатель первичной профсоюзной организации;</w:t>
      </w:r>
    </w:p>
    <w:p w:rsidR="00BA3329" w:rsidRPr="00644AFC" w:rsidRDefault="00BA3329" w:rsidP="00BA3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644AFC">
        <w:rPr>
          <w:rFonts w:ascii="Times New Roman" w:hAnsi="Times New Roman" w:cs="Times New Roman"/>
          <w:sz w:val="44"/>
          <w:szCs w:val="44"/>
        </w:rPr>
        <w:t xml:space="preserve">Савельев Валерий Павлович </w:t>
      </w:r>
      <w:r w:rsidR="00644AFC" w:rsidRPr="00644AFC">
        <w:rPr>
          <w:rFonts w:ascii="Times New Roman" w:hAnsi="Times New Roman" w:cs="Times New Roman"/>
          <w:sz w:val="44"/>
          <w:szCs w:val="44"/>
        </w:rPr>
        <w:t>–</w:t>
      </w:r>
      <w:r w:rsidRPr="00644AFC">
        <w:rPr>
          <w:rFonts w:ascii="Times New Roman" w:hAnsi="Times New Roman" w:cs="Times New Roman"/>
          <w:sz w:val="44"/>
          <w:szCs w:val="44"/>
        </w:rPr>
        <w:t xml:space="preserve"> </w:t>
      </w:r>
      <w:r w:rsidR="00644AFC" w:rsidRPr="00644AFC">
        <w:rPr>
          <w:rFonts w:ascii="Times New Roman" w:hAnsi="Times New Roman" w:cs="Times New Roman"/>
          <w:sz w:val="44"/>
          <w:szCs w:val="44"/>
        </w:rPr>
        <w:t>правовой сектор;</w:t>
      </w:r>
    </w:p>
    <w:p w:rsidR="00166146" w:rsidRPr="00644AFC" w:rsidRDefault="00BA3329" w:rsidP="00BA3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644AFC">
        <w:rPr>
          <w:rFonts w:ascii="Times New Roman" w:hAnsi="Times New Roman" w:cs="Times New Roman"/>
          <w:sz w:val="44"/>
          <w:szCs w:val="44"/>
        </w:rPr>
        <w:t>Матьянов</w:t>
      </w:r>
      <w:proofErr w:type="spellEnd"/>
      <w:r w:rsidRPr="00644AFC">
        <w:rPr>
          <w:rFonts w:ascii="Times New Roman" w:hAnsi="Times New Roman" w:cs="Times New Roman"/>
          <w:sz w:val="44"/>
          <w:szCs w:val="44"/>
        </w:rPr>
        <w:t xml:space="preserve"> Александр Вячеславович </w:t>
      </w:r>
      <w:r w:rsidR="00644AFC" w:rsidRPr="00644AFC">
        <w:rPr>
          <w:rFonts w:ascii="Times New Roman" w:hAnsi="Times New Roman" w:cs="Times New Roman"/>
          <w:sz w:val="44"/>
          <w:szCs w:val="44"/>
        </w:rPr>
        <w:t>–</w:t>
      </w:r>
      <w:r w:rsidRPr="00644AFC">
        <w:rPr>
          <w:rFonts w:ascii="Times New Roman" w:hAnsi="Times New Roman" w:cs="Times New Roman"/>
          <w:sz w:val="44"/>
          <w:szCs w:val="44"/>
        </w:rPr>
        <w:t xml:space="preserve"> </w:t>
      </w:r>
      <w:r w:rsidR="00644AFC" w:rsidRPr="00644AFC">
        <w:rPr>
          <w:rFonts w:ascii="Times New Roman" w:hAnsi="Times New Roman" w:cs="Times New Roman"/>
          <w:sz w:val="44"/>
          <w:szCs w:val="44"/>
        </w:rPr>
        <w:t>спортивный сектор;</w:t>
      </w:r>
    </w:p>
    <w:p w:rsidR="00BA3329" w:rsidRPr="00644AFC" w:rsidRDefault="00BA3329" w:rsidP="006F4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44AFC">
        <w:rPr>
          <w:rFonts w:ascii="Times New Roman" w:hAnsi="Times New Roman" w:cs="Times New Roman"/>
          <w:sz w:val="44"/>
          <w:szCs w:val="44"/>
        </w:rPr>
        <w:t>Яковлева  Альби</w:t>
      </w:r>
      <w:r w:rsidR="00644AFC" w:rsidRPr="00644AFC">
        <w:rPr>
          <w:rFonts w:ascii="Times New Roman" w:hAnsi="Times New Roman" w:cs="Times New Roman"/>
          <w:sz w:val="44"/>
          <w:szCs w:val="44"/>
        </w:rPr>
        <w:t xml:space="preserve">на Всеволодовна -  уполномоченный по охране труда; </w:t>
      </w:r>
    </w:p>
    <w:p w:rsidR="00BA3329" w:rsidRPr="00644AFC" w:rsidRDefault="00BA3329" w:rsidP="00161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44AFC">
        <w:rPr>
          <w:rFonts w:ascii="Times New Roman" w:hAnsi="Times New Roman" w:cs="Times New Roman"/>
          <w:sz w:val="44"/>
          <w:szCs w:val="44"/>
        </w:rPr>
        <w:t xml:space="preserve">Малышкина Татьяна Петровна </w:t>
      </w:r>
      <w:r w:rsidR="0016112A" w:rsidRPr="00644AFC">
        <w:rPr>
          <w:rFonts w:ascii="Times New Roman" w:hAnsi="Times New Roman" w:cs="Times New Roman"/>
          <w:sz w:val="44"/>
          <w:szCs w:val="44"/>
        </w:rPr>
        <w:t>–</w:t>
      </w:r>
      <w:r w:rsidRPr="00644AFC">
        <w:rPr>
          <w:rFonts w:ascii="Times New Roman" w:hAnsi="Times New Roman" w:cs="Times New Roman"/>
          <w:sz w:val="44"/>
          <w:szCs w:val="44"/>
        </w:rPr>
        <w:t xml:space="preserve"> </w:t>
      </w:r>
      <w:r w:rsidR="0016112A" w:rsidRPr="00644AFC">
        <w:rPr>
          <w:rFonts w:ascii="Times New Roman" w:hAnsi="Times New Roman" w:cs="Times New Roman"/>
          <w:sz w:val="44"/>
          <w:szCs w:val="44"/>
        </w:rPr>
        <w:t>ревизионная  комисси</w:t>
      </w:r>
      <w:r w:rsidR="00644AFC" w:rsidRPr="00644AFC">
        <w:rPr>
          <w:rFonts w:ascii="Times New Roman" w:hAnsi="Times New Roman" w:cs="Times New Roman"/>
          <w:sz w:val="44"/>
          <w:szCs w:val="44"/>
        </w:rPr>
        <w:t>я.</w:t>
      </w:r>
    </w:p>
    <w:sectPr w:rsidR="00BA3329" w:rsidRPr="0064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19"/>
    <w:multiLevelType w:val="hybridMultilevel"/>
    <w:tmpl w:val="20BE6096"/>
    <w:lvl w:ilvl="0" w:tplc="AF549E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64394C"/>
    <w:multiLevelType w:val="hybridMultilevel"/>
    <w:tmpl w:val="9C7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9"/>
    <w:rsid w:val="0005273F"/>
    <w:rsid w:val="0016112A"/>
    <w:rsid w:val="00166146"/>
    <w:rsid w:val="00607D5E"/>
    <w:rsid w:val="00644AFC"/>
    <w:rsid w:val="00B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E92"/>
  <w15:chartTrackingRefBased/>
  <w15:docId w15:val="{E8718B62-91A0-45D0-A25A-2F3B9F2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9"/>
    <w:pPr>
      <w:ind w:left="720"/>
      <w:contextualSpacing/>
    </w:pPr>
  </w:style>
  <w:style w:type="table" w:styleId="a4">
    <w:name w:val="Table Grid"/>
    <w:basedOn w:val="a1"/>
    <w:uiPriority w:val="59"/>
    <w:rsid w:val="00BA33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2022-11-17T09:05:00Z</cp:lastPrinted>
  <dcterms:created xsi:type="dcterms:W3CDTF">2022-11-10T08:57:00Z</dcterms:created>
  <dcterms:modified xsi:type="dcterms:W3CDTF">2023-01-26T05:20:00Z</dcterms:modified>
</cp:coreProperties>
</file>