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2A6" w:rsidRDefault="001032A6" w:rsidP="0031145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0896883"/>
    </w:p>
    <w:p w:rsidR="001032A6" w:rsidRDefault="001032A6" w:rsidP="0031145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032A6" w:rsidRDefault="001032A6" w:rsidP="0031145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1032A6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229808"/>
            <wp:effectExtent l="0" t="0" r="3175" b="0"/>
            <wp:docPr id="1" name="Рисунок 1" descr="C:\Users\123\Desktop\титул ИП\CCI20092023_0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титул ИП\CCI20092023_00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2A6" w:rsidRDefault="001032A6" w:rsidP="0031145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032A6" w:rsidRDefault="001032A6" w:rsidP="0031145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032A6" w:rsidRDefault="001032A6" w:rsidP="0031145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032A6" w:rsidRDefault="001032A6" w:rsidP="001032A6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_GoBack"/>
      <w:bookmarkEnd w:id="1"/>
    </w:p>
    <w:p w:rsidR="00275A1D" w:rsidRPr="005C39AD" w:rsidRDefault="005C39AD" w:rsidP="00311457">
      <w:pPr>
        <w:spacing w:after="0"/>
        <w:ind w:left="120"/>
        <w:jc w:val="center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275A1D" w:rsidRPr="005C39AD" w:rsidRDefault="005C39AD" w:rsidP="00311457">
      <w:pPr>
        <w:spacing w:after="0"/>
        <w:ind w:left="120"/>
        <w:jc w:val="center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c6077dab-9925-4774-bff8-633c408d96f7"/>
      <w:r w:rsidRPr="005C39AD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молодежной политики Чувашской Республики</w:t>
      </w:r>
      <w:bookmarkEnd w:id="2"/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275A1D" w:rsidRPr="005C39AD" w:rsidRDefault="005C39AD" w:rsidP="00311457">
      <w:pPr>
        <w:spacing w:after="0"/>
        <w:ind w:left="120"/>
        <w:jc w:val="center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3" w:name="788ae511-f951-4a39-a96d-32e07689f645"/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Муниципальное казённое учреждение "Отдел образования и молодёжной политики администрации города Канаш Чувашской Республики" </w:t>
      </w:r>
      <w:bookmarkEnd w:id="3"/>
      <w:r w:rsidRPr="005C39A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5C39AD">
        <w:rPr>
          <w:rFonts w:ascii="Times New Roman" w:hAnsi="Times New Roman"/>
          <w:color w:val="000000"/>
          <w:sz w:val="28"/>
          <w:lang w:val="ru-RU"/>
        </w:rPr>
        <w:t>​</w:t>
      </w:r>
    </w:p>
    <w:p w:rsidR="00275A1D" w:rsidRDefault="005C39AD" w:rsidP="00311457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МАОУ "СОШ №3" г. Канаш"</w:t>
      </w:r>
    </w:p>
    <w:p w:rsidR="00275A1D" w:rsidRDefault="00275A1D" w:rsidP="00311457">
      <w:pPr>
        <w:spacing w:after="0"/>
      </w:pPr>
    </w:p>
    <w:p w:rsidR="00275A1D" w:rsidRDefault="00275A1D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5C39AD" w:rsidRPr="00311457" w:rsidTr="005C39AD">
        <w:tc>
          <w:tcPr>
            <w:tcW w:w="3114" w:type="dxa"/>
          </w:tcPr>
          <w:p w:rsidR="005C39AD" w:rsidRPr="0040209D" w:rsidRDefault="005C39AD" w:rsidP="005C39AD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5C39AD" w:rsidRPr="008944ED" w:rsidRDefault="00E72051" w:rsidP="005C39A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Руководитель </w:t>
            </w:r>
            <w:r w:rsidR="005C39AD"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ШМО учителей русского языка и литературы</w:t>
            </w:r>
          </w:p>
          <w:p w:rsidR="005C39AD" w:rsidRDefault="005C39AD" w:rsidP="005C39A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5C39AD" w:rsidRPr="008944ED" w:rsidRDefault="005C39AD" w:rsidP="005C39A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Петрова И.П.</w:t>
            </w:r>
          </w:p>
          <w:p w:rsidR="005C39AD" w:rsidRDefault="00311457" w:rsidP="005C39A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 №1 </w:t>
            </w:r>
            <w:r w:rsidR="005C39A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5C39AD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 w:rsidR="005C39A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5C39AD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="005C39AD" w:rsidRPr="005C39A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="005C39AD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 w:rsidR="005C39A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5C39AD" w:rsidRPr="0040209D" w:rsidRDefault="005C39AD" w:rsidP="005C39A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5C39AD" w:rsidRPr="0040209D" w:rsidRDefault="005C39AD" w:rsidP="005C39A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5C39AD" w:rsidRPr="008944ED" w:rsidRDefault="005C39AD" w:rsidP="005C39A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УР</w:t>
            </w:r>
          </w:p>
          <w:p w:rsidR="005C39AD" w:rsidRDefault="005C39AD" w:rsidP="005C39A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5C39AD" w:rsidRPr="008944ED" w:rsidRDefault="005C39AD" w:rsidP="005C39A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Г.Г. Самилкина</w:t>
            </w:r>
          </w:p>
          <w:p w:rsidR="005C39AD" w:rsidRDefault="005C39AD" w:rsidP="005C39A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Приказ </w:t>
            </w:r>
            <w:r w:rsidR="0031145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№ 132/4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31145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31145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5C39AD" w:rsidRPr="0040209D" w:rsidRDefault="005C39AD" w:rsidP="005C39A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5C39AD" w:rsidRDefault="005C39AD" w:rsidP="005C39A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5C39AD" w:rsidRPr="008944ED" w:rsidRDefault="005C39AD" w:rsidP="005C39A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5C39AD" w:rsidRDefault="005C39AD" w:rsidP="005C39A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5C39AD" w:rsidRPr="008944ED" w:rsidRDefault="005C39AD" w:rsidP="005C39A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М.М. Шадаев</w:t>
            </w:r>
          </w:p>
          <w:p w:rsidR="005C39AD" w:rsidRDefault="00311457" w:rsidP="005C39A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Приказ № 132/4 </w:t>
            </w:r>
            <w:r w:rsidR="005C39A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31» августа</w:t>
            </w:r>
            <w:r w:rsidR="005C39AD"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C39AD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C39AD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 w:rsidR="005C39A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5C39AD" w:rsidRPr="0040209D" w:rsidRDefault="005C39AD" w:rsidP="005C39A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75A1D" w:rsidRPr="005C39AD" w:rsidRDefault="00275A1D">
      <w:pPr>
        <w:spacing w:after="0"/>
        <w:ind w:left="120"/>
        <w:rPr>
          <w:lang w:val="ru-RU"/>
        </w:rPr>
      </w:pPr>
    </w:p>
    <w:p w:rsidR="00275A1D" w:rsidRPr="005C39AD" w:rsidRDefault="005C39AD">
      <w:pPr>
        <w:spacing w:after="0"/>
        <w:ind w:left="120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‌</w:t>
      </w:r>
    </w:p>
    <w:p w:rsidR="00275A1D" w:rsidRPr="005C39AD" w:rsidRDefault="00275A1D">
      <w:pPr>
        <w:spacing w:after="0"/>
        <w:ind w:left="120"/>
        <w:rPr>
          <w:lang w:val="ru-RU"/>
        </w:rPr>
      </w:pPr>
    </w:p>
    <w:p w:rsidR="00275A1D" w:rsidRPr="005C39AD" w:rsidRDefault="00275A1D">
      <w:pPr>
        <w:spacing w:after="0"/>
        <w:ind w:left="120"/>
        <w:rPr>
          <w:lang w:val="ru-RU"/>
        </w:rPr>
      </w:pPr>
    </w:p>
    <w:p w:rsidR="00275A1D" w:rsidRPr="005C39AD" w:rsidRDefault="00275A1D">
      <w:pPr>
        <w:spacing w:after="0"/>
        <w:ind w:left="120"/>
        <w:rPr>
          <w:lang w:val="ru-RU"/>
        </w:rPr>
      </w:pPr>
    </w:p>
    <w:p w:rsidR="00275A1D" w:rsidRPr="005C39AD" w:rsidRDefault="005C39AD">
      <w:pPr>
        <w:spacing w:after="0" w:line="408" w:lineRule="auto"/>
        <w:ind w:left="120"/>
        <w:jc w:val="center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275A1D" w:rsidRPr="005C39AD" w:rsidRDefault="005C39AD">
      <w:pPr>
        <w:spacing w:after="0" w:line="408" w:lineRule="auto"/>
        <w:ind w:left="120"/>
        <w:jc w:val="center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1519401)</w:t>
      </w:r>
    </w:p>
    <w:p w:rsidR="00275A1D" w:rsidRPr="005C39AD" w:rsidRDefault="00275A1D">
      <w:pPr>
        <w:spacing w:after="0"/>
        <w:ind w:left="120"/>
        <w:jc w:val="center"/>
        <w:rPr>
          <w:lang w:val="ru-RU"/>
        </w:rPr>
      </w:pPr>
    </w:p>
    <w:p w:rsidR="00275A1D" w:rsidRPr="005C39AD" w:rsidRDefault="005C39AD">
      <w:pPr>
        <w:spacing w:after="0" w:line="408" w:lineRule="auto"/>
        <w:ind w:left="120"/>
        <w:jc w:val="center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:rsidR="00275A1D" w:rsidRPr="005C39AD" w:rsidRDefault="005C39AD">
      <w:pPr>
        <w:spacing w:after="0" w:line="408" w:lineRule="auto"/>
        <w:ind w:left="120"/>
        <w:jc w:val="center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275A1D" w:rsidRPr="005C39AD" w:rsidRDefault="00275A1D">
      <w:pPr>
        <w:spacing w:after="0"/>
        <w:ind w:left="120"/>
        <w:jc w:val="center"/>
        <w:rPr>
          <w:lang w:val="ru-RU"/>
        </w:rPr>
      </w:pPr>
    </w:p>
    <w:p w:rsidR="00275A1D" w:rsidRPr="005C39AD" w:rsidRDefault="00275A1D">
      <w:pPr>
        <w:spacing w:after="0"/>
        <w:ind w:left="120"/>
        <w:jc w:val="center"/>
        <w:rPr>
          <w:lang w:val="ru-RU"/>
        </w:rPr>
      </w:pPr>
    </w:p>
    <w:p w:rsidR="00275A1D" w:rsidRPr="005C39AD" w:rsidRDefault="00275A1D">
      <w:pPr>
        <w:spacing w:after="0"/>
        <w:ind w:left="120"/>
        <w:jc w:val="center"/>
        <w:rPr>
          <w:lang w:val="ru-RU"/>
        </w:rPr>
      </w:pPr>
    </w:p>
    <w:p w:rsidR="00311457" w:rsidRDefault="005C39AD" w:rsidP="005C39AD">
      <w:pPr>
        <w:spacing w:after="0"/>
        <w:rPr>
          <w:lang w:val="ru-RU"/>
        </w:rPr>
      </w:pPr>
      <w:bookmarkStart w:id="4" w:name="8777abab-62ad-4e6d-bb66-8ccfe85cfe1b"/>
      <w:r>
        <w:rPr>
          <w:lang w:val="ru-RU"/>
        </w:rPr>
        <w:t xml:space="preserve">                                                                                </w:t>
      </w:r>
    </w:p>
    <w:p w:rsidR="00311457" w:rsidRDefault="00311457" w:rsidP="005C39AD">
      <w:pPr>
        <w:spacing w:after="0"/>
        <w:rPr>
          <w:lang w:val="ru-RU"/>
        </w:rPr>
      </w:pPr>
    </w:p>
    <w:p w:rsidR="00311457" w:rsidRDefault="00311457" w:rsidP="005C39AD">
      <w:pPr>
        <w:spacing w:after="0"/>
        <w:rPr>
          <w:lang w:val="ru-RU"/>
        </w:rPr>
      </w:pPr>
    </w:p>
    <w:p w:rsidR="00311457" w:rsidRDefault="00311457" w:rsidP="005C39AD">
      <w:pPr>
        <w:spacing w:after="0"/>
        <w:rPr>
          <w:lang w:val="ru-RU"/>
        </w:rPr>
      </w:pPr>
    </w:p>
    <w:p w:rsidR="00311457" w:rsidRDefault="00311457" w:rsidP="005C39AD">
      <w:pPr>
        <w:spacing w:after="0"/>
        <w:rPr>
          <w:lang w:val="ru-RU"/>
        </w:rPr>
      </w:pPr>
    </w:p>
    <w:p w:rsidR="00311457" w:rsidRDefault="00311457" w:rsidP="005C39AD">
      <w:pPr>
        <w:spacing w:after="0"/>
        <w:rPr>
          <w:lang w:val="ru-RU"/>
        </w:rPr>
      </w:pPr>
    </w:p>
    <w:p w:rsidR="00311457" w:rsidRDefault="00311457" w:rsidP="005C39AD">
      <w:pPr>
        <w:spacing w:after="0"/>
        <w:rPr>
          <w:lang w:val="ru-RU"/>
        </w:rPr>
      </w:pPr>
    </w:p>
    <w:p w:rsidR="00311457" w:rsidRDefault="00311457" w:rsidP="005C39AD">
      <w:pPr>
        <w:spacing w:after="0"/>
        <w:rPr>
          <w:lang w:val="ru-RU"/>
        </w:rPr>
      </w:pPr>
    </w:p>
    <w:p w:rsidR="00311457" w:rsidRDefault="00311457" w:rsidP="005C39AD">
      <w:pPr>
        <w:spacing w:after="0"/>
        <w:rPr>
          <w:lang w:val="ru-RU"/>
        </w:rPr>
      </w:pPr>
    </w:p>
    <w:p w:rsidR="00275A1D" w:rsidRPr="005C39AD" w:rsidRDefault="00311457" w:rsidP="005C39AD">
      <w:pPr>
        <w:spacing w:after="0"/>
        <w:rPr>
          <w:lang w:val="ru-RU"/>
        </w:rPr>
      </w:pPr>
      <w:r>
        <w:rPr>
          <w:lang w:val="ru-RU"/>
        </w:rPr>
        <w:lastRenderedPageBreak/>
        <w:t xml:space="preserve">                                                                             </w:t>
      </w:r>
      <w:r w:rsidR="005C39AD">
        <w:rPr>
          <w:lang w:val="ru-RU"/>
        </w:rPr>
        <w:t xml:space="preserve"> </w:t>
      </w:r>
      <w:r w:rsidR="005C39AD" w:rsidRPr="005C39AD">
        <w:rPr>
          <w:rFonts w:ascii="Times New Roman" w:hAnsi="Times New Roman"/>
          <w:b/>
          <w:color w:val="000000"/>
          <w:sz w:val="28"/>
          <w:lang w:val="ru-RU"/>
        </w:rPr>
        <w:t>КАНАШ</w:t>
      </w:r>
      <w:bookmarkEnd w:id="4"/>
      <w:r w:rsidR="005C39AD"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dc72b6e0-474b-4b98-a795-02870ed74afe"/>
      <w:r w:rsidR="005C39AD" w:rsidRPr="005C39AD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5"/>
      <w:r w:rsidR="005C39AD" w:rsidRPr="005C39A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="005C39AD" w:rsidRPr="005C39AD">
        <w:rPr>
          <w:rFonts w:ascii="Times New Roman" w:hAnsi="Times New Roman"/>
          <w:color w:val="000000"/>
          <w:sz w:val="28"/>
          <w:lang w:val="ru-RU"/>
        </w:rPr>
        <w:t>​</w:t>
      </w:r>
    </w:p>
    <w:p w:rsidR="00275A1D" w:rsidRPr="005C39AD" w:rsidRDefault="00275A1D">
      <w:pPr>
        <w:spacing w:after="0"/>
        <w:ind w:left="120"/>
        <w:rPr>
          <w:lang w:val="ru-RU"/>
        </w:rPr>
      </w:pPr>
    </w:p>
    <w:p w:rsidR="00275A1D" w:rsidRPr="005C39AD" w:rsidRDefault="00275A1D">
      <w:pPr>
        <w:rPr>
          <w:lang w:val="ru-RU"/>
        </w:rPr>
        <w:sectPr w:rsidR="00275A1D" w:rsidRPr="005C39AD" w:rsidSect="00311457">
          <w:pgSz w:w="11906" w:h="16383"/>
          <w:pgMar w:top="426" w:right="850" w:bottom="1134" w:left="1701" w:header="720" w:footer="720" w:gutter="0"/>
          <w:cols w:space="720"/>
        </w:sect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bookmarkStart w:id="6" w:name="block-10896888"/>
      <w:bookmarkEnd w:id="0"/>
      <w:r w:rsidRPr="005C39A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5C39AD">
        <w:rPr>
          <w:rFonts w:ascii="Times New Roman" w:hAnsi="Times New Roman"/>
          <w:color w:val="000000"/>
          <w:sz w:val="28"/>
          <w:lang w:val="ru-RU"/>
        </w:rPr>
        <w:t>​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​​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275A1D" w:rsidRPr="005C39AD" w:rsidRDefault="00275A1D">
      <w:pPr>
        <w:rPr>
          <w:lang w:val="ru-RU"/>
        </w:rPr>
        <w:sectPr w:rsidR="00275A1D" w:rsidRPr="005C39AD">
          <w:pgSz w:w="11906" w:h="16383"/>
          <w:pgMar w:top="1134" w:right="850" w:bottom="1134" w:left="1701" w:header="720" w:footer="720" w:gutter="0"/>
          <w:cols w:space="720"/>
        </w:sectPr>
      </w:pP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  <w:bookmarkStart w:id="7" w:name="block-10896889"/>
      <w:bookmarkEnd w:id="6"/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C39AD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E72051" w:rsidRDefault="005C39AD">
      <w:pPr>
        <w:spacing w:after="0" w:line="264" w:lineRule="auto"/>
        <w:ind w:left="120"/>
        <w:jc w:val="both"/>
        <w:rPr>
          <w:lang w:val="ru-RU"/>
        </w:rPr>
      </w:pPr>
      <w:r w:rsidRPr="00E7205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75A1D" w:rsidRPr="00E72051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E72051" w:rsidRDefault="005C39AD">
      <w:pPr>
        <w:spacing w:after="0" w:line="264" w:lineRule="auto"/>
        <w:ind w:left="120"/>
        <w:jc w:val="both"/>
        <w:rPr>
          <w:lang w:val="ru-RU"/>
        </w:rPr>
      </w:pPr>
      <w:r w:rsidRPr="00E72051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275A1D" w:rsidRPr="00E72051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r w:rsidRPr="00E72051">
        <w:rPr>
          <w:rFonts w:ascii="Times New Roman" w:hAnsi="Times New Roman"/>
          <w:color w:val="000000"/>
          <w:sz w:val="28"/>
          <w:lang w:val="ru-RU"/>
        </w:rPr>
        <w:t>Свойства русского ударения.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C39AD">
        <w:rPr>
          <w:rFonts w:ascii="Times New Roman" w:hAnsi="Times New Roman"/>
          <w:color w:val="000000"/>
          <w:sz w:val="28"/>
          <w:lang w:val="ru-RU"/>
        </w:rPr>
        <w:t>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275A1D" w:rsidRPr="00E72051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r w:rsidRPr="00E72051">
        <w:rPr>
          <w:rFonts w:ascii="Times New Roman" w:hAnsi="Times New Roman"/>
          <w:color w:val="000000"/>
          <w:sz w:val="28"/>
          <w:lang w:val="ru-RU"/>
        </w:rPr>
        <w:t>Омонимы. Паронимы.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E72051" w:rsidRDefault="005C39AD">
      <w:pPr>
        <w:spacing w:after="0" w:line="264" w:lineRule="auto"/>
        <w:ind w:left="120"/>
        <w:jc w:val="both"/>
        <w:rPr>
          <w:lang w:val="ru-RU"/>
        </w:rPr>
      </w:pPr>
      <w:r w:rsidRPr="00E72051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5C39AD">
        <w:rPr>
          <w:rFonts w:ascii="Times New Roman" w:hAnsi="Times New Roman"/>
          <w:color w:val="000000"/>
          <w:sz w:val="28"/>
          <w:lang w:val="ru-RU"/>
        </w:rPr>
        <w:t>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C39AD">
        <w:rPr>
          <w:rFonts w:ascii="Times New Roman" w:hAnsi="Times New Roman"/>
          <w:color w:val="000000"/>
          <w:sz w:val="28"/>
          <w:lang w:val="ru-RU"/>
        </w:rPr>
        <w:t>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E72051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5C39AD">
        <w:rPr>
          <w:rFonts w:ascii="Times New Roman" w:hAnsi="Times New Roman"/>
          <w:color w:val="000000"/>
          <w:sz w:val="28"/>
          <w:lang w:val="ru-RU"/>
        </w:rPr>
        <w:t>;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5C39AD">
        <w:rPr>
          <w:rFonts w:ascii="Times New Roman" w:hAnsi="Times New Roman"/>
          <w:color w:val="000000"/>
          <w:sz w:val="28"/>
          <w:lang w:val="ru-RU"/>
        </w:rPr>
        <w:t>(-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5C39AD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C39AD">
        <w:rPr>
          <w:rFonts w:ascii="Times New Roman" w:hAnsi="Times New Roman"/>
          <w:color w:val="000000"/>
          <w:sz w:val="28"/>
          <w:lang w:val="ru-RU"/>
        </w:rPr>
        <w:t>: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5C39AD">
        <w:rPr>
          <w:rFonts w:ascii="Times New Roman" w:hAnsi="Times New Roman"/>
          <w:color w:val="000000"/>
          <w:sz w:val="28"/>
          <w:lang w:val="ru-RU"/>
        </w:rPr>
        <w:t>- –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5C39AD">
        <w:rPr>
          <w:rFonts w:ascii="Times New Roman" w:hAnsi="Times New Roman"/>
          <w:color w:val="000000"/>
          <w:sz w:val="28"/>
          <w:lang w:val="ru-RU"/>
        </w:rPr>
        <w:t>-;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5C39AD">
        <w:rPr>
          <w:rFonts w:ascii="Times New Roman" w:hAnsi="Times New Roman"/>
          <w:color w:val="000000"/>
          <w:sz w:val="28"/>
          <w:lang w:val="ru-RU"/>
        </w:rPr>
        <w:t>- –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5C39AD">
        <w:rPr>
          <w:rFonts w:ascii="Times New Roman" w:hAnsi="Times New Roman"/>
          <w:color w:val="000000"/>
          <w:sz w:val="28"/>
          <w:lang w:val="ru-RU"/>
        </w:rPr>
        <w:t>- –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5C39AD">
        <w:rPr>
          <w:rFonts w:ascii="Times New Roman" w:hAnsi="Times New Roman"/>
          <w:color w:val="000000"/>
          <w:sz w:val="28"/>
          <w:lang w:val="ru-RU"/>
        </w:rPr>
        <w:t>-;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5C39AD">
        <w:rPr>
          <w:rFonts w:ascii="Times New Roman" w:hAnsi="Times New Roman"/>
          <w:color w:val="000000"/>
          <w:sz w:val="28"/>
          <w:lang w:val="ru-RU"/>
        </w:rPr>
        <w:t>- –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5C39AD">
        <w:rPr>
          <w:rFonts w:ascii="Times New Roman" w:hAnsi="Times New Roman"/>
          <w:color w:val="000000"/>
          <w:sz w:val="28"/>
          <w:lang w:val="ru-RU"/>
        </w:rPr>
        <w:t>-,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5C39AD">
        <w:rPr>
          <w:rFonts w:ascii="Times New Roman" w:hAnsi="Times New Roman"/>
          <w:color w:val="000000"/>
          <w:sz w:val="28"/>
          <w:lang w:val="ru-RU"/>
        </w:rPr>
        <w:t>- –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5C39AD">
        <w:rPr>
          <w:rFonts w:ascii="Times New Roman" w:hAnsi="Times New Roman"/>
          <w:color w:val="000000"/>
          <w:sz w:val="28"/>
          <w:lang w:val="ru-RU"/>
        </w:rPr>
        <w:t>-;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5C39AD">
        <w:rPr>
          <w:rFonts w:ascii="Times New Roman" w:hAnsi="Times New Roman"/>
          <w:color w:val="000000"/>
          <w:sz w:val="28"/>
          <w:lang w:val="ru-RU"/>
        </w:rPr>
        <w:t>–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5C39AD">
        <w:rPr>
          <w:rFonts w:ascii="Times New Roman" w:hAnsi="Times New Roman"/>
          <w:color w:val="000000"/>
          <w:sz w:val="28"/>
          <w:lang w:val="ru-RU"/>
        </w:rPr>
        <w:t>–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5C39AD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5C39AD">
        <w:rPr>
          <w:rFonts w:ascii="Times New Roman" w:hAnsi="Times New Roman"/>
          <w:color w:val="000000"/>
          <w:sz w:val="28"/>
          <w:lang w:val="ru-RU"/>
        </w:rPr>
        <w:t>- –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5C39AD">
        <w:rPr>
          <w:rFonts w:ascii="Times New Roman" w:hAnsi="Times New Roman"/>
          <w:color w:val="000000"/>
          <w:sz w:val="28"/>
          <w:lang w:val="ru-RU"/>
        </w:rPr>
        <w:t>-,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5C39AD">
        <w:rPr>
          <w:rFonts w:ascii="Times New Roman" w:hAnsi="Times New Roman"/>
          <w:color w:val="000000"/>
          <w:sz w:val="28"/>
          <w:lang w:val="ru-RU"/>
        </w:rPr>
        <w:t>- –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5C39AD">
        <w:rPr>
          <w:rFonts w:ascii="Times New Roman" w:hAnsi="Times New Roman"/>
          <w:color w:val="000000"/>
          <w:sz w:val="28"/>
          <w:lang w:val="ru-RU"/>
        </w:rPr>
        <w:t>-,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5C39AD">
        <w:rPr>
          <w:rFonts w:ascii="Times New Roman" w:hAnsi="Times New Roman"/>
          <w:color w:val="000000"/>
          <w:sz w:val="28"/>
          <w:lang w:val="ru-RU"/>
        </w:rPr>
        <w:t>- –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5C39AD">
        <w:rPr>
          <w:rFonts w:ascii="Times New Roman" w:hAnsi="Times New Roman"/>
          <w:color w:val="000000"/>
          <w:sz w:val="28"/>
          <w:lang w:val="ru-RU"/>
        </w:rPr>
        <w:t>-,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5C39AD">
        <w:rPr>
          <w:rFonts w:ascii="Times New Roman" w:hAnsi="Times New Roman"/>
          <w:color w:val="000000"/>
          <w:sz w:val="28"/>
          <w:lang w:val="ru-RU"/>
        </w:rPr>
        <w:t>- –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5C39AD">
        <w:rPr>
          <w:rFonts w:ascii="Times New Roman" w:hAnsi="Times New Roman"/>
          <w:color w:val="000000"/>
          <w:sz w:val="28"/>
          <w:lang w:val="ru-RU"/>
        </w:rPr>
        <w:t>-,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5C39AD">
        <w:rPr>
          <w:rFonts w:ascii="Times New Roman" w:hAnsi="Times New Roman"/>
          <w:color w:val="000000"/>
          <w:sz w:val="28"/>
          <w:lang w:val="ru-RU"/>
        </w:rPr>
        <w:t>- –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5C39AD">
        <w:rPr>
          <w:rFonts w:ascii="Times New Roman" w:hAnsi="Times New Roman"/>
          <w:color w:val="000000"/>
          <w:sz w:val="28"/>
          <w:lang w:val="ru-RU"/>
        </w:rPr>
        <w:t>-,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5C39AD">
        <w:rPr>
          <w:rFonts w:ascii="Times New Roman" w:hAnsi="Times New Roman"/>
          <w:color w:val="000000"/>
          <w:sz w:val="28"/>
          <w:lang w:val="ru-RU"/>
        </w:rPr>
        <w:t>- –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5C39AD">
        <w:rPr>
          <w:rFonts w:ascii="Times New Roman" w:hAnsi="Times New Roman"/>
          <w:color w:val="000000"/>
          <w:sz w:val="28"/>
          <w:lang w:val="ru-RU"/>
        </w:rPr>
        <w:t>-,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5C39AD">
        <w:rPr>
          <w:rFonts w:ascii="Times New Roman" w:hAnsi="Times New Roman"/>
          <w:color w:val="000000"/>
          <w:sz w:val="28"/>
          <w:lang w:val="ru-RU"/>
        </w:rPr>
        <w:t>- –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5C39AD">
        <w:rPr>
          <w:rFonts w:ascii="Times New Roman" w:hAnsi="Times New Roman"/>
          <w:color w:val="000000"/>
          <w:sz w:val="28"/>
          <w:lang w:val="ru-RU"/>
        </w:rPr>
        <w:t>-,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5C39AD">
        <w:rPr>
          <w:rFonts w:ascii="Times New Roman" w:hAnsi="Times New Roman"/>
          <w:color w:val="000000"/>
          <w:sz w:val="28"/>
          <w:lang w:val="ru-RU"/>
        </w:rPr>
        <w:t>- –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5C39AD">
        <w:rPr>
          <w:rFonts w:ascii="Times New Roman" w:hAnsi="Times New Roman"/>
          <w:color w:val="000000"/>
          <w:sz w:val="28"/>
          <w:lang w:val="ru-RU"/>
        </w:rPr>
        <w:t>-.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5C39AD">
        <w:rPr>
          <w:rFonts w:ascii="Times New Roman" w:hAnsi="Times New Roman"/>
          <w:color w:val="000000"/>
          <w:sz w:val="28"/>
          <w:lang w:val="ru-RU"/>
        </w:rPr>
        <w:t>- –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C39AD">
        <w:rPr>
          <w:rFonts w:ascii="Times New Roman" w:hAnsi="Times New Roman"/>
          <w:color w:val="000000"/>
          <w:sz w:val="28"/>
          <w:lang w:val="ru-RU"/>
        </w:rPr>
        <w:t>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5C39AD">
        <w:rPr>
          <w:rFonts w:ascii="Times New Roman" w:hAnsi="Times New Roman"/>
          <w:color w:val="000000"/>
          <w:sz w:val="28"/>
          <w:lang w:val="ru-RU"/>
        </w:rPr>
        <w:t>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E72051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C39AD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C39AD">
        <w:rPr>
          <w:rFonts w:ascii="Times New Roman" w:hAnsi="Times New Roman"/>
          <w:color w:val="000000"/>
          <w:sz w:val="28"/>
          <w:lang w:val="ru-RU"/>
        </w:rPr>
        <w:t>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C39AD">
        <w:rPr>
          <w:rFonts w:ascii="Times New Roman" w:hAnsi="Times New Roman"/>
          <w:color w:val="000000"/>
          <w:sz w:val="28"/>
          <w:lang w:val="ru-RU"/>
        </w:rPr>
        <w:t>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</w:t>
      </w:r>
      <w:r w:rsidRPr="00E72051">
        <w:rPr>
          <w:rFonts w:ascii="Times New Roman" w:hAnsi="Times New Roman"/>
          <w:color w:val="000000"/>
          <w:sz w:val="28"/>
          <w:lang w:val="ru-RU"/>
        </w:rPr>
        <w:t xml:space="preserve">Заявление. Расписка. Научный стиль. </w:t>
      </w:r>
      <w:r w:rsidRPr="005C39AD">
        <w:rPr>
          <w:rFonts w:ascii="Times New Roman" w:hAnsi="Times New Roman"/>
          <w:color w:val="000000"/>
          <w:sz w:val="28"/>
          <w:lang w:val="ru-RU"/>
        </w:rPr>
        <w:t>Словарная статья. Научное сообщение.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E72051" w:rsidRDefault="005C39AD">
      <w:pPr>
        <w:spacing w:after="0" w:line="264" w:lineRule="auto"/>
        <w:ind w:left="120"/>
        <w:jc w:val="both"/>
        <w:rPr>
          <w:lang w:val="ru-RU"/>
        </w:rPr>
      </w:pPr>
      <w:r w:rsidRPr="00E72051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E72051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5C39AD">
        <w:rPr>
          <w:rFonts w:ascii="Times New Roman" w:hAnsi="Times New Roman"/>
          <w:color w:val="000000"/>
          <w:sz w:val="28"/>
          <w:lang w:val="ru-RU"/>
        </w:rPr>
        <w:t>- –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5C39AD">
        <w:rPr>
          <w:rFonts w:ascii="Times New Roman" w:hAnsi="Times New Roman"/>
          <w:color w:val="000000"/>
          <w:sz w:val="28"/>
          <w:lang w:val="ru-RU"/>
        </w:rPr>
        <w:t>-.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E72051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5C39AD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5C39AD">
        <w:rPr>
          <w:rFonts w:ascii="Times New Roman" w:hAnsi="Times New Roman"/>
          <w:color w:val="000000"/>
          <w:sz w:val="28"/>
          <w:lang w:val="ru-RU"/>
        </w:rPr>
        <w:t>- и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5C39AD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Разряды имён числительных по значению: количественные (целые, дробные, собирательные), порядковые числительные.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5C39AD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Видо-временная соотнесённость глагольных форм в тексте.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275A1D" w:rsidRPr="00E72051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Официально-деловой стиль. Сфера употребления, функции, языковые особенности. </w:t>
      </w:r>
      <w:r w:rsidRPr="00E72051">
        <w:rPr>
          <w:rFonts w:ascii="Times New Roman" w:hAnsi="Times New Roman"/>
          <w:color w:val="000000"/>
          <w:sz w:val="28"/>
          <w:lang w:val="ru-RU"/>
        </w:rPr>
        <w:t>Инструкция.</w:t>
      </w:r>
    </w:p>
    <w:p w:rsidR="00275A1D" w:rsidRPr="00E72051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E72051" w:rsidRDefault="005C39AD">
      <w:pPr>
        <w:spacing w:after="0" w:line="264" w:lineRule="auto"/>
        <w:ind w:left="120"/>
        <w:jc w:val="both"/>
        <w:rPr>
          <w:lang w:val="ru-RU"/>
        </w:rPr>
      </w:pPr>
      <w:r w:rsidRPr="00E7205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75A1D" w:rsidRPr="00E72051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E72051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Орфография.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5C39AD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Орфографический анализ деепричастий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5C39AD">
        <w:rPr>
          <w:rFonts w:ascii="Times New Roman" w:hAnsi="Times New Roman"/>
          <w:color w:val="000000"/>
          <w:sz w:val="28"/>
          <w:lang w:val="ru-RU"/>
        </w:rPr>
        <w:t>(-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C39AD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5C39AD">
        <w:rPr>
          <w:rFonts w:ascii="Times New Roman" w:hAnsi="Times New Roman"/>
          <w:color w:val="000000"/>
          <w:sz w:val="28"/>
          <w:lang w:val="ru-RU"/>
        </w:rPr>
        <w:t>,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5C39AD">
        <w:rPr>
          <w:rFonts w:ascii="Times New Roman" w:hAnsi="Times New Roman"/>
          <w:color w:val="000000"/>
          <w:sz w:val="28"/>
          <w:lang w:val="ru-RU"/>
        </w:rPr>
        <w:t>,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5C39AD">
        <w:rPr>
          <w:rFonts w:ascii="Times New Roman" w:hAnsi="Times New Roman"/>
          <w:color w:val="000000"/>
          <w:sz w:val="28"/>
          <w:lang w:val="ru-RU"/>
        </w:rPr>
        <w:t>,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5C39AD">
        <w:rPr>
          <w:rFonts w:ascii="Times New Roman" w:hAnsi="Times New Roman"/>
          <w:color w:val="000000"/>
          <w:sz w:val="28"/>
          <w:lang w:val="ru-RU"/>
        </w:rPr>
        <w:t>,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5C39AD">
        <w:rPr>
          <w:rFonts w:ascii="Times New Roman" w:hAnsi="Times New Roman"/>
          <w:color w:val="000000"/>
          <w:sz w:val="28"/>
          <w:lang w:val="ru-RU"/>
        </w:rPr>
        <w:t>,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5C39AD">
        <w:rPr>
          <w:rFonts w:ascii="Times New Roman" w:hAnsi="Times New Roman"/>
          <w:color w:val="000000"/>
          <w:sz w:val="28"/>
          <w:lang w:val="ru-RU"/>
        </w:rPr>
        <w:t>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Правописание производных предлогов.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C39AD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5C39AD">
        <w:rPr>
          <w:rFonts w:ascii="Times New Roman" w:hAnsi="Times New Roman"/>
          <w:color w:val="000000"/>
          <w:sz w:val="28"/>
          <w:lang w:val="ru-RU"/>
        </w:rPr>
        <w:t>,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5C39AD">
        <w:rPr>
          <w:rFonts w:ascii="Times New Roman" w:hAnsi="Times New Roman"/>
          <w:color w:val="000000"/>
          <w:sz w:val="28"/>
          <w:lang w:val="ru-RU"/>
        </w:rPr>
        <w:t>,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5C39AD">
        <w:rPr>
          <w:rFonts w:ascii="Times New Roman" w:hAnsi="Times New Roman"/>
          <w:color w:val="000000"/>
          <w:sz w:val="28"/>
          <w:lang w:val="ru-RU"/>
        </w:rPr>
        <w:t>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Использование междометий и звукоподражательных слов в разговорной и художественной речи как средства создания экспрессии. Интонационное и </w:t>
      </w: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пунктуационное выделение междометий и звукоподражательных слов в предложении.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275A1D" w:rsidRPr="005C39AD" w:rsidRDefault="00275A1D">
      <w:pPr>
        <w:spacing w:after="0"/>
        <w:ind w:left="120"/>
        <w:rPr>
          <w:lang w:val="ru-RU"/>
        </w:rPr>
      </w:pPr>
    </w:p>
    <w:p w:rsidR="00275A1D" w:rsidRPr="005C39AD" w:rsidRDefault="005C39AD">
      <w:pPr>
        <w:spacing w:after="0"/>
        <w:ind w:left="120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75A1D" w:rsidRPr="005C39AD" w:rsidRDefault="00275A1D">
      <w:pPr>
        <w:spacing w:after="0"/>
        <w:ind w:left="120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 w:rsidR="00275A1D" w:rsidRPr="00E72051" w:rsidRDefault="005C39AD">
      <w:pPr>
        <w:spacing w:after="0" w:line="264" w:lineRule="auto"/>
        <w:ind w:firstLine="600"/>
        <w:jc w:val="both"/>
        <w:rPr>
          <w:lang w:val="ru-RU"/>
        </w:rPr>
      </w:pPr>
      <w:r w:rsidRPr="00E72051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275A1D" w:rsidRPr="00E72051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признаки словосочетания.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5C39AD">
        <w:rPr>
          <w:rFonts w:ascii="Times New Roman" w:hAnsi="Times New Roman"/>
          <w:color w:val="000000"/>
          <w:sz w:val="28"/>
          <w:lang w:val="ru-RU"/>
        </w:rPr>
        <w:t>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5C39AD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275A1D" w:rsidRPr="00E72051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и... </w:t>
      </w:r>
      <w:r w:rsidRPr="00E7205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7205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72051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E7205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72051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72051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7205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72051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E7205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72051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72051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72051">
        <w:rPr>
          <w:rFonts w:ascii="Times New Roman" w:hAnsi="Times New Roman"/>
          <w:color w:val="000000"/>
          <w:sz w:val="28"/>
          <w:lang w:val="ru-RU"/>
        </w:rPr>
        <w:t>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C39AD">
        <w:rPr>
          <w:rFonts w:ascii="Times New Roman" w:hAnsi="Times New Roman"/>
          <w:color w:val="000000"/>
          <w:sz w:val="28"/>
          <w:lang w:val="ru-RU"/>
        </w:rPr>
        <w:t>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E72051">
        <w:rPr>
          <w:rFonts w:ascii="Times New Roman" w:hAnsi="Times New Roman"/>
          <w:color w:val="000000"/>
          <w:sz w:val="28"/>
          <w:lang w:val="ru-RU"/>
        </w:rPr>
        <w:t xml:space="preserve">Обращение. Основные функции обращения. </w:t>
      </w:r>
      <w:r w:rsidRPr="005C39AD">
        <w:rPr>
          <w:rFonts w:ascii="Times New Roman" w:hAnsi="Times New Roman"/>
          <w:color w:val="000000"/>
          <w:sz w:val="28"/>
          <w:lang w:val="ru-RU"/>
        </w:rPr>
        <w:t>Распространённое и нераспространённое обращение.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275A1D" w:rsidRPr="005C39AD" w:rsidRDefault="005C39AD">
      <w:pPr>
        <w:spacing w:after="0"/>
        <w:ind w:left="120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75A1D" w:rsidRPr="005C39AD" w:rsidRDefault="00275A1D">
      <w:pPr>
        <w:spacing w:after="0"/>
        <w:ind w:left="120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 (повторение).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Виды аудирования: выборочное, ознакомительное, детальное.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E7205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Синтаксис. Культура речи.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Пунктуация 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5C39AD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​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275A1D">
      <w:pPr>
        <w:rPr>
          <w:lang w:val="ru-RU"/>
        </w:rPr>
        <w:sectPr w:rsidR="00275A1D" w:rsidRPr="005C39AD">
          <w:pgSz w:w="11906" w:h="16383"/>
          <w:pgMar w:top="1134" w:right="850" w:bottom="1134" w:left="1701" w:header="720" w:footer="720" w:gutter="0"/>
          <w:cols w:space="720"/>
        </w:sectPr>
      </w:pP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  <w:bookmarkStart w:id="8" w:name="block-10896884"/>
      <w:bookmarkEnd w:id="7"/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​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/>
        <w:ind w:left="120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75A1D" w:rsidRPr="005C39AD" w:rsidRDefault="00275A1D">
      <w:pPr>
        <w:spacing w:after="0"/>
        <w:ind w:left="120"/>
        <w:rPr>
          <w:lang w:val="ru-RU"/>
        </w:rPr>
      </w:pP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5C39AD">
        <w:rPr>
          <w:rFonts w:ascii="Times New Roman" w:hAnsi="Times New Roman"/>
          <w:color w:val="000000"/>
          <w:sz w:val="28"/>
          <w:lang w:val="ru-RU"/>
        </w:rPr>
        <w:t>: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5C39AD">
        <w:rPr>
          <w:rFonts w:ascii="Times New Roman" w:hAnsi="Times New Roman"/>
          <w:color w:val="000000"/>
          <w:sz w:val="28"/>
          <w:lang w:val="ru-RU"/>
        </w:rPr>
        <w:t>: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5C39AD">
        <w:rPr>
          <w:rFonts w:ascii="Times New Roman" w:hAnsi="Times New Roman"/>
          <w:color w:val="000000"/>
          <w:sz w:val="28"/>
          <w:lang w:val="ru-RU"/>
        </w:rPr>
        <w:t>: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5C39AD">
        <w:rPr>
          <w:rFonts w:ascii="Times New Roman" w:hAnsi="Times New Roman"/>
          <w:color w:val="000000"/>
          <w:sz w:val="28"/>
          <w:lang w:val="ru-RU"/>
        </w:rPr>
        <w:t>: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5C39AD">
        <w:rPr>
          <w:rFonts w:ascii="Times New Roman" w:hAnsi="Times New Roman"/>
          <w:color w:val="000000"/>
          <w:sz w:val="28"/>
          <w:lang w:val="ru-RU"/>
        </w:rPr>
        <w:t>: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5C39AD">
        <w:rPr>
          <w:rFonts w:ascii="Times New Roman" w:hAnsi="Times New Roman"/>
          <w:color w:val="000000"/>
          <w:sz w:val="28"/>
          <w:lang w:val="ru-RU"/>
        </w:rPr>
        <w:t>: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5C39AD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5C39AD">
        <w:rPr>
          <w:rFonts w:ascii="Times New Roman" w:hAnsi="Times New Roman"/>
          <w:color w:val="000000"/>
          <w:sz w:val="28"/>
          <w:lang w:val="ru-RU"/>
        </w:rPr>
        <w:t>: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5C39AD">
        <w:rPr>
          <w:rFonts w:ascii="Times New Roman" w:hAnsi="Times New Roman"/>
          <w:color w:val="000000"/>
          <w:sz w:val="28"/>
          <w:lang w:val="ru-RU"/>
        </w:rPr>
        <w:t>: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5C39AD">
        <w:rPr>
          <w:rFonts w:ascii="Times New Roman" w:hAnsi="Times New Roman"/>
          <w:color w:val="000000"/>
          <w:sz w:val="28"/>
          <w:lang w:val="ru-RU"/>
        </w:rPr>
        <w:t>: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5C39AD">
        <w:rPr>
          <w:rFonts w:ascii="Times New Roman" w:hAnsi="Times New Roman"/>
          <w:color w:val="000000"/>
          <w:sz w:val="28"/>
          <w:lang w:val="ru-RU"/>
        </w:rPr>
        <w:t>: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5C39AD">
        <w:rPr>
          <w:rFonts w:ascii="Times New Roman" w:hAnsi="Times New Roman"/>
          <w:color w:val="000000"/>
          <w:sz w:val="28"/>
          <w:lang w:val="ru-RU"/>
        </w:rPr>
        <w:t>: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5C39AD">
        <w:rPr>
          <w:rFonts w:ascii="Times New Roman" w:hAnsi="Times New Roman"/>
          <w:color w:val="000000"/>
          <w:sz w:val="28"/>
          <w:lang w:val="ru-RU"/>
        </w:rPr>
        <w:t>: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5C39AD">
        <w:rPr>
          <w:rFonts w:ascii="Times New Roman" w:hAnsi="Times New Roman"/>
          <w:color w:val="000000"/>
          <w:sz w:val="28"/>
          <w:lang w:val="ru-RU"/>
        </w:rPr>
        <w:t>: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/>
        <w:ind w:left="120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75A1D" w:rsidRPr="005C39AD" w:rsidRDefault="00275A1D">
      <w:pPr>
        <w:spacing w:after="0"/>
        <w:ind w:left="120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E72051" w:rsidRDefault="005C39AD">
      <w:pPr>
        <w:spacing w:after="0" w:line="264" w:lineRule="auto"/>
        <w:ind w:left="120"/>
        <w:jc w:val="both"/>
        <w:rPr>
          <w:lang w:val="ru-RU"/>
        </w:rPr>
      </w:pPr>
      <w:r w:rsidRPr="00E7205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75A1D" w:rsidRPr="00E72051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E72051" w:rsidRDefault="005C39AD">
      <w:pPr>
        <w:spacing w:after="0" w:line="264" w:lineRule="auto"/>
        <w:ind w:left="120"/>
        <w:jc w:val="both"/>
        <w:rPr>
          <w:lang w:val="ru-RU"/>
        </w:rPr>
      </w:pPr>
      <w:r w:rsidRPr="00E72051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C39AD">
        <w:rPr>
          <w:rFonts w:ascii="Times New Roman" w:hAnsi="Times New Roman"/>
          <w:color w:val="000000"/>
          <w:sz w:val="28"/>
          <w:lang w:val="ru-RU"/>
        </w:rPr>
        <w:t>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E72051" w:rsidRDefault="005C39AD">
      <w:pPr>
        <w:spacing w:after="0" w:line="264" w:lineRule="auto"/>
        <w:ind w:left="120"/>
        <w:jc w:val="both"/>
        <w:rPr>
          <w:lang w:val="ru-RU"/>
        </w:rPr>
      </w:pPr>
      <w:r w:rsidRPr="00E72051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</w:t>
      </w: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согласными (в рамках изученного); ё – о после шипящих в корне слова;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C39AD">
        <w:rPr>
          <w:rFonts w:ascii="Times New Roman" w:hAnsi="Times New Roman"/>
          <w:color w:val="000000"/>
          <w:sz w:val="28"/>
          <w:lang w:val="ru-RU"/>
        </w:rPr>
        <w:t>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E72051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5C39AD">
        <w:rPr>
          <w:rFonts w:ascii="Times New Roman" w:hAnsi="Times New Roman"/>
          <w:color w:val="000000"/>
          <w:sz w:val="28"/>
          <w:lang w:val="ru-RU"/>
        </w:rPr>
        <w:t>//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5C39AD">
        <w:rPr>
          <w:rFonts w:ascii="Times New Roman" w:hAnsi="Times New Roman"/>
          <w:color w:val="000000"/>
          <w:sz w:val="28"/>
          <w:lang w:val="ru-RU"/>
        </w:rPr>
        <w:t>–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5C39AD">
        <w:rPr>
          <w:rFonts w:ascii="Times New Roman" w:hAnsi="Times New Roman"/>
          <w:color w:val="000000"/>
          <w:sz w:val="28"/>
          <w:lang w:val="ru-RU"/>
        </w:rPr>
        <w:t>–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5C39AD">
        <w:rPr>
          <w:rFonts w:ascii="Times New Roman" w:hAnsi="Times New Roman"/>
          <w:color w:val="000000"/>
          <w:sz w:val="28"/>
          <w:lang w:val="ru-RU"/>
        </w:rPr>
        <w:t>–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5C39AD">
        <w:rPr>
          <w:rFonts w:ascii="Times New Roman" w:hAnsi="Times New Roman"/>
          <w:color w:val="000000"/>
          <w:sz w:val="28"/>
          <w:lang w:val="ru-RU"/>
        </w:rPr>
        <w:t>–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5C39AD">
        <w:rPr>
          <w:rFonts w:ascii="Times New Roman" w:hAnsi="Times New Roman"/>
          <w:color w:val="000000"/>
          <w:sz w:val="28"/>
          <w:lang w:val="ru-RU"/>
        </w:rPr>
        <w:t>–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5C39AD">
        <w:rPr>
          <w:rFonts w:ascii="Times New Roman" w:hAnsi="Times New Roman"/>
          <w:color w:val="000000"/>
          <w:sz w:val="28"/>
          <w:lang w:val="ru-RU"/>
        </w:rPr>
        <w:t>–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5C39AD">
        <w:rPr>
          <w:rFonts w:ascii="Times New Roman" w:hAnsi="Times New Roman"/>
          <w:color w:val="000000"/>
          <w:sz w:val="28"/>
          <w:lang w:val="ru-RU"/>
        </w:rPr>
        <w:t>–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Проводить частичный морфологический анализ имён прилагательных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5C39AD">
        <w:rPr>
          <w:rFonts w:ascii="Times New Roman" w:hAnsi="Times New Roman"/>
          <w:color w:val="000000"/>
          <w:sz w:val="28"/>
          <w:lang w:val="ru-RU"/>
        </w:rPr>
        <w:t>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C39AD">
        <w:rPr>
          <w:rFonts w:ascii="Times New Roman" w:hAnsi="Times New Roman"/>
          <w:color w:val="000000"/>
          <w:sz w:val="28"/>
          <w:lang w:val="ru-RU"/>
        </w:rPr>
        <w:t>–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E72051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</w:t>
      </w: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C39AD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275A1D" w:rsidRPr="005C39AD" w:rsidRDefault="005C39AD">
      <w:pPr>
        <w:spacing w:after="0"/>
        <w:ind w:left="120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75A1D" w:rsidRPr="005C39AD" w:rsidRDefault="00275A1D">
      <w:pPr>
        <w:spacing w:after="0"/>
        <w:ind w:left="120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диалоге (побуждение к действию, обмен мнениями) объёмом не менее 4 реплик.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5C39AD">
        <w:rPr>
          <w:rFonts w:ascii="Times New Roman" w:hAnsi="Times New Roman"/>
          <w:color w:val="000000"/>
          <w:sz w:val="28"/>
          <w:lang w:val="ru-RU"/>
        </w:rPr>
        <w:t>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5C39AD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Проводить синтаксический анализ словосочетаний, синтаксический и пунктуационный анализ предложений (в рамках изученного), применять </w:t>
      </w: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знания по синтаксису и пунктуации при выполнении языкового анализа различных видов и в речевой практике.</w:t>
      </w: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</w:t>
      </w: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Распознавать причастия и деепричастия, наречия, служебные слова (предлоги, союзы, частицы), междометия, звукоподражательные слова и </w:t>
      </w: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5C39AD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Правильно строить предложения с одиночными деепричастиями и деепричастными оборотами.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5C39AD">
        <w:rPr>
          <w:rFonts w:ascii="Times New Roman" w:hAnsi="Times New Roman"/>
          <w:color w:val="000000"/>
          <w:sz w:val="28"/>
          <w:lang w:val="ru-RU"/>
        </w:rPr>
        <w:t>и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5C39AD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5C39AD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нормы употребления имён существительных и местоимений с предлогами, предлогов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C39AD">
        <w:rPr>
          <w:rFonts w:ascii="Times New Roman" w:hAnsi="Times New Roman"/>
          <w:color w:val="000000"/>
          <w:sz w:val="28"/>
          <w:lang w:val="ru-RU"/>
        </w:rPr>
        <w:t>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275A1D" w:rsidRPr="005C39AD" w:rsidRDefault="005C39AD">
      <w:pPr>
        <w:spacing w:after="0"/>
        <w:ind w:left="120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Общие сведения о языке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5C39AD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</w:t>
      </w: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5C39AD">
        <w:rPr>
          <w:rFonts w:ascii="Times New Roman" w:hAnsi="Times New Roman"/>
          <w:color w:val="000000"/>
          <w:sz w:val="28"/>
          <w:lang w:val="ru-RU"/>
        </w:rPr>
        <w:t>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5C39A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5C39AD">
        <w:rPr>
          <w:rFonts w:ascii="Times New Roman" w:hAnsi="Times New Roman"/>
          <w:color w:val="000000"/>
          <w:sz w:val="28"/>
          <w:lang w:val="ru-RU"/>
        </w:rPr>
        <w:t>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5C39AD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 xml:space="preserve">Различать группы вводных слов по значению, различать ввод­ные предложения и вставные конструкции; понимать особенности употребления </w:t>
      </w: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275A1D" w:rsidRPr="005C39AD" w:rsidRDefault="00275A1D">
      <w:pPr>
        <w:spacing w:after="0"/>
        <w:ind w:left="120"/>
        <w:rPr>
          <w:lang w:val="ru-RU"/>
        </w:rPr>
      </w:pPr>
    </w:p>
    <w:p w:rsidR="00275A1D" w:rsidRPr="005C39AD" w:rsidRDefault="005C39AD">
      <w:pPr>
        <w:spacing w:after="0"/>
        <w:ind w:left="120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75A1D" w:rsidRPr="005C39AD" w:rsidRDefault="00275A1D">
      <w:pPr>
        <w:spacing w:after="0"/>
        <w:ind w:left="120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5C39AD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сложноподчинённых предложений.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275A1D" w:rsidRPr="005C39AD" w:rsidRDefault="00275A1D">
      <w:pPr>
        <w:spacing w:after="0" w:line="264" w:lineRule="auto"/>
        <w:ind w:left="120"/>
        <w:jc w:val="both"/>
        <w:rPr>
          <w:lang w:val="ru-RU"/>
        </w:rPr>
      </w:pPr>
    </w:p>
    <w:p w:rsidR="00275A1D" w:rsidRPr="005C39AD" w:rsidRDefault="005C39AD">
      <w:pPr>
        <w:spacing w:after="0" w:line="264" w:lineRule="auto"/>
        <w:ind w:left="120"/>
        <w:jc w:val="both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275A1D" w:rsidRPr="005C39AD" w:rsidRDefault="005C39AD">
      <w:pPr>
        <w:spacing w:after="0" w:line="264" w:lineRule="auto"/>
        <w:ind w:firstLine="600"/>
        <w:jc w:val="both"/>
        <w:rPr>
          <w:lang w:val="ru-RU"/>
        </w:rPr>
      </w:pPr>
      <w:r w:rsidRPr="005C39AD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275A1D" w:rsidRDefault="005C39A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275A1D" w:rsidRDefault="00275A1D">
      <w:pPr>
        <w:sectPr w:rsidR="00275A1D">
          <w:pgSz w:w="11906" w:h="16383"/>
          <w:pgMar w:top="1134" w:right="850" w:bottom="1134" w:left="1701" w:header="720" w:footer="720" w:gutter="0"/>
          <w:cols w:space="720"/>
        </w:sectPr>
      </w:pPr>
    </w:p>
    <w:p w:rsidR="00275A1D" w:rsidRDefault="005C39AD">
      <w:pPr>
        <w:spacing w:after="0"/>
        <w:ind w:left="120"/>
      </w:pPr>
      <w:bookmarkStart w:id="9" w:name="block-10896885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75A1D" w:rsidRDefault="005C39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4968"/>
        <w:gridCol w:w="1178"/>
        <w:gridCol w:w="1841"/>
        <w:gridCol w:w="1910"/>
        <w:gridCol w:w="2837"/>
      </w:tblGrid>
      <w:tr w:rsidR="00275A1D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</w:tr>
      <w:tr w:rsidR="00275A1D" w:rsidRPr="001032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 w:rsidRPr="001032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 w:rsidRPr="001032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 w:rsidRPr="001032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</w:tbl>
    <w:p w:rsidR="00275A1D" w:rsidRDefault="00275A1D">
      <w:pPr>
        <w:sectPr w:rsidR="00275A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5A1D" w:rsidRDefault="005C39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3"/>
        <w:gridCol w:w="5101"/>
        <w:gridCol w:w="1130"/>
        <w:gridCol w:w="1841"/>
        <w:gridCol w:w="1910"/>
        <w:gridCol w:w="2837"/>
      </w:tblGrid>
      <w:tr w:rsidR="00275A1D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</w:tr>
      <w:tr w:rsidR="00275A1D" w:rsidRPr="001032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 w:rsidRPr="001032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 w:rsidRPr="001032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 w:rsidRPr="001032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</w:tbl>
    <w:p w:rsidR="00275A1D" w:rsidRDefault="00275A1D">
      <w:pPr>
        <w:sectPr w:rsidR="00275A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5A1D" w:rsidRDefault="005C39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4"/>
        <w:gridCol w:w="5040"/>
        <w:gridCol w:w="1157"/>
        <w:gridCol w:w="1841"/>
        <w:gridCol w:w="1910"/>
        <w:gridCol w:w="2800"/>
      </w:tblGrid>
      <w:tr w:rsidR="00275A1D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</w:tr>
      <w:tr w:rsidR="00275A1D" w:rsidRPr="001032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 w:rsidRPr="003114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Pr="00311457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 w:rsidRPr="003114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Орфорграфия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 w:rsidRPr="001032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</w:tbl>
    <w:p w:rsidR="00275A1D" w:rsidRDefault="00275A1D">
      <w:pPr>
        <w:sectPr w:rsidR="00275A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5A1D" w:rsidRDefault="005C39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5"/>
        <w:gridCol w:w="4895"/>
        <w:gridCol w:w="1194"/>
        <w:gridCol w:w="1841"/>
        <w:gridCol w:w="1910"/>
        <w:gridCol w:w="2837"/>
      </w:tblGrid>
      <w:tr w:rsidR="00275A1D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</w:tr>
      <w:tr w:rsidR="00275A1D" w:rsidRPr="001032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 w:rsidRPr="003114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Pr="00311457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 w:rsidRPr="003114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Пунктуация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Уточняющие члены предложения,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 w:rsidRPr="001032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</w:tbl>
    <w:p w:rsidR="00275A1D" w:rsidRDefault="00275A1D">
      <w:pPr>
        <w:sectPr w:rsidR="00275A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5A1D" w:rsidRDefault="005C39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4908"/>
        <w:gridCol w:w="1190"/>
        <w:gridCol w:w="1841"/>
        <w:gridCol w:w="1910"/>
        <w:gridCol w:w="2837"/>
      </w:tblGrid>
      <w:tr w:rsidR="00275A1D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</w:tr>
      <w:tr w:rsidR="00275A1D" w:rsidRPr="001032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 w:rsidRPr="003114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5A1D" w:rsidRPr="00311457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C39A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 w:rsidRPr="0031145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Пунктуация</w:t>
            </w: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  <w:tr w:rsidR="00275A1D" w:rsidRPr="001032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</w:tbl>
    <w:p w:rsidR="00275A1D" w:rsidRDefault="00275A1D">
      <w:pPr>
        <w:sectPr w:rsidR="00275A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5A1D" w:rsidRDefault="00275A1D">
      <w:pPr>
        <w:sectPr w:rsidR="00275A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5A1D" w:rsidRDefault="005C39AD">
      <w:pPr>
        <w:spacing w:after="0"/>
        <w:ind w:left="120"/>
      </w:pPr>
      <w:bookmarkStart w:id="10" w:name="block-10896887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75A1D" w:rsidRDefault="005C39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3897"/>
        <w:gridCol w:w="1140"/>
        <w:gridCol w:w="1841"/>
        <w:gridCol w:w="1910"/>
        <w:gridCol w:w="1347"/>
        <w:gridCol w:w="2824"/>
      </w:tblGrid>
      <w:tr w:rsidR="00275A1D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сложносочиненные и сложноподчиненные (общее 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</w:tbl>
    <w:p w:rsidR="00275A1D" w:rsidRDefault="00275A1D">
      <w:pPr>
        <w:sectPr w:rsidR="00275A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5A1D" w:rsidRDefault="005C39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4"/>
        <w:gridCol w:w="4001"/>
        <w:gridCol w:w="1095"/>
        <w:gridCol w:w="1841"/>
        <w:gridCol w:w="1910"/>
        <w:gridCol w:w="1347"/>
        <w:gridCol w:w="2824"/>
      </w:tblGrid>
      <w:tr w:rsidR="00275A1D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Сложные и сложносокращённые слова. 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</w:tbl>
    <w:p w:rsidR="00275A1D" w:rsidRDefault="00275A1D">
      <w:pPr>
        <w:sectPr w:rsidR="00275A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5A1D" w:rsidRDefault="005C39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9"/>
        <w:gridCol w:w="3956"/>
        <w:gridCol w:w="1115"/>
        <w:gridCol w:w="1841"/>
        <w:gridCol w:w="1910"/>
        <w:gridCol w:w="1347"/>
        <w:gridCol w:w="2824"/>
      </w:tblGrid>
      <w:tr w:rsidR="00275A1D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</w:tbl>
    <w:p w:rsidR="00275A1D" w:rsidRDefault="00275A1D">
      <w:pPr>
        <w:sectPr w:rsidR="00275A1D" w:rsidSect="005C39AD">
          <w:pgSz w:w="16383" w:h="11906" w:orient="landscape"/>
          <w:pgMar w:top="1134" w:right="850" w:bottom="142" w:left="1701" w:header="720" w:footer="720" w:gutter="0"/>
          <w:cols w:space="720"/>
        </w:sectPr>
      </w:pPr>
    </w:p>
    <w:p w:rsidR="00275A1D" w:rsidRDefault="005C39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3962"/>
        <w:gridCol w:w="1113"/>
        <w:gridCol w:w="1841"/>
        <w:gridCol w:w="1910"/>
        <w:gridCol w:w="1347"/>
        <w:gridCol w:w="2824"/>
      </w:tblGrid>
      <w:tr w:rsidR="00275A1D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275A1D" w:rsidRPr="001032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</w:tbl>
    <w:p w:rsidR="00275A1D" w:rsidRDefault="00275A1D">
      <w:pPr>
        <w:sectPr w:rsidR="00275A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5A1D" w:rsidRDefault="005C39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2"/>
        <w:gridCol w:w="3944"/>
        <w:gridCol w:w="1126"/>
        <w:gridCol w:w="1841"/>
        <w:gridCol w:w="1910"/>
        <w:gridCol w:w="1347"/>
        <w:gridCol w:w="2812"/>
      </w:tblGrid>
      <w:tr w:rsidR="00275A1D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5A1D" w:rsidRDefault="00275A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5A1D" w:rsidRDefault="00275A1D"/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Однородное, неоднородное и последовательное подчинение 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</w:t>
            </w: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5A1D" w:rsidRPr="0031145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5A1D" w:rsidRDefault="00275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5C39A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275A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Pr="005C39AD" w:rsidRDefault="005C39AD">
            <w:pPr>
              <w:spacing w:after="0"/>
              <w:ind w:left="135"/>
              <w:rPr>
                <w:lang w:val="ru-RU"/>
              </w:rPr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 w:rsidRPr="005C39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5A1D" w:rsidRDefault="005C39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5A1D" w:rsidRDefault="00275A1D"/>
        </w:tc>
      </w:tr>
    </w:tbl>
    <w:p w:rsidR="00275A1D" w:rsidRDefault="00275A1D">
      <w:pPr>
        <w:sectPr w:rsidR="00275A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5A1D" w:rsidRDefault="00275A1D">
      <w:pPr>
        <w:sectPr w:rsidR="00275A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5A1D" w:rsidRDefault="005C39AD">
      <w:pPr>
        <w:spacing w:after="0"/>
        <w:ind w:left="120"/>
      </w:pPr>
      <w:bookmarkStart w:id="11" w:name="block-10896886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75A1D" w:rsidRDefault="005C39A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75A1D" w:rsidRPr="005C39AD" w:rsidRDefault="005C39AD">
      <w:pPr>
        <w:spacing w:after="0" w:line="480" w:lineRule="auto"/>
        <w:ind w:left="120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dda2c331-4368-40e6-87c7-0fbbc56d7cc2"/>
      <w:r w:rsidRPr="005C39AD">
        <w:rPr>
          <w:rFonts w:ascii="Times New Roman" w:hAnsi="Times New Roman"/>
          <w:color w:val="000000"/>
          <w:sz w:val="28"/>
          <w:lang w:val="ru-RU"/>
        </w:rPr>
        <w:t>• Русский язык (в 2 частях), 5 класс/ Ладыженская Т.А., Баранов М.Т., Тростенцова Л.А. и другие, Акционерное общество «Издательство «Просвещение»</w:t>
      </w:r>
      <w:bookmarkEnd w:id="12"/>
      <w:r w:rsidRPr="005C39A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275A1D" w:rsidRPr="005C39AD" w:rsidRDefault="005C39AD">
      <w:pPr>
        <w:spacing w:after="0" w:line="480" w:lineRule="auto"/>
        <w:ind w:left="120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275A1D" w:rsidRPr="005C39AD" w:rsidRDefault="005C39AD">
      <w:pPr>
        <w:spacing w:after="0"/>
        <w:ind w:left="120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​</w:t>
      </w:r>
    </w:p>
    <w:p w:rsidR="00275A1D" w:rsidRPr="005C39AD" w:rsidRDefault="005C39AD">
      <w:pPr>
        <w:spacing w:after="0" w:line="480" w:lineRule="auto"/>
        <w:ind w:left="120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75A1D" w:rsidRPr="005C39AD" w:rsidRDefault="005C39AD">
      <w:pPr>
        <w:spacing w:after="0" w:line="480" w:lineRule="auto"/>
        <w:ind w:left="120"/>
        <w:rPr>
          <w:lang w:val="ru-RU"/>
        </w:rPr>
      </w:pPr>
      <w:r w:rsidRPr="005C39AD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275A1D" w:rsidRPr="005C39AD" w:rsidRDefault="00275A1D">
      <w:pPr>
        <w:spacing w:after="0"/>
        <w:ind w:left="120"/>
        <w:rPr>
          <w:lang w:val="ru-RU"/>
        </w:rPr>
      </w:pPr>
    </w:p>
    <w:p w:rsidR="00275A1D" w:rsidRPr="005C39AD" w:rsidRDefault="005C39AD">
      <w:pPr>
        <w:spacing w:after="0" w:line="480" w:lineRule="auto"/>
        <w:ind w:left="120"/>
        <w:rPr>
          <w:lang w:val="ru-RU"/>
        </w:rPr>
      </w:pPr>
      <w:r w:rsidRPr="005C39A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75A1D" w:rsidRDefault="005C39A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275A1D" w:rsidRDefault="00275A1D">
      <w:pPr>
        <w:sectPr w:rsidR="00275A1D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5C39AD" w:rsidRDefault="005C39AD"/>
    <w:sectPr w:rsidR="005C39A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A1D"/>
    <w:rsid w:val="001032A6"/>
    <w:rsid w:val="00275A1D"/>
    <w:rsid w:val="00311457"/>
    <w:rsid w:val="005C39AD"/>
    <w:rsid w:val="00BB64EB"/>
    <w:rsid w:val="00E7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8CE41D-3E9B-431F-BD56-526C90B67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C39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C39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17" Type="http://schemas.openxmlformats.org/officeDocument/2006/relationships/hyperlink" Target="https://m.edsoo.ru/fa2804ea" TargetMode="External"/><Relationship Id="rId438" Type="http://schemas.openxmlformats.org/officeDocument/2006/relationships/hyperlink" Target="https://m.edsoo.ru/fba98492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32405</Words>
  <Characters>184709</Characters>
  <Application>Microsoft Office Word</Application>
  <DocSecurity>0</DocSecurity>
  <Lines>1539</Lines>
  <Paragraphs>433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Петрова</dc:creator>
  <cp:lastModifiedBy>Windows User</cp:lastModifiedBy>
  <cp:revision>8</cp:revision>
  <cp:lastPrinted>2023-09-18T09:25:00Z</cp:lastPrinted>
  <dcterms:created xsi:type="dcterms:W3CDTF">2023-09-01T15:50:00Z</dcterms:created>
  <dcterms:modified xsi:type="dcterms:W3CDTF">2023-09-20T12:38:00Z</dcterms:modified>
</cp:coreProperties>
</file>