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8215F" w:rsidRPr="00FB674E" w:rsidRDefault="00FB674E" w:rsidP="00FB674E">
      <w:pPr>
        <w:shd w:val="clear" w:color="auto" w:fill="FFFFFF"/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74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«Первомайская средняя общеобразовательная школа имени Васлея Митты» Батыревского  муниципального округа  Чувашской Республики</w:t>
      </w:r>
    </w:p>
    <w:p w:rsidR="0048215F" w:rsidRDefault="0048215F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48215F" w:rsidRDefault="0048215F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FB674E" w:rsidRP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FB674E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Рассмотрена                                                             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FB674E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Утверждена</w:t>
      </w:r>
    </w:p>
    <w:p w:rsid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FB674E">
        <w:rPr>
          <w:rFonts w:ascii="OpenSans" w:eastAsia="Times New Roman" w:hAnsi="OpenSans" w:cs="Times New Roman" w:hint="eastAsia"/>
          <w:bCs/>
          <w:color w:val="000000"/>
          <w:sz w:val="24"/>
          <w:szCs w:val="24"/>
          <w:lang w:eastAsia="ru-RU"/>
        </w:rPr>
        <w:t>Н</w:t>
      </w:r>
      <w:r w:rsidRPr="00FB674E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а заседании методического объединения         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FB674E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приказом директора</w:t>
      </w:r>
    </w:p>
    <w:p w:rsid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 w:hint="eastAsia"/>
          <w:bCs/>
          <w:color w:val="000000"/>
          <w:sz w:val="24"/>
          <w:szCs w:val="24"/>
          <w:lang w:eastAsia="ru-RU"/>
        </w:rPr>
        <w:t>У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чителей гуманитарного цикла    </w:t>
      </w:r>
    </w:p>
    <w:p w:rsid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 w:hint="eastAsia"/>
          <w:bCs/>
          <w:color w:val="000000"/>
          <w:sz w:val="24"/>
          <w:szCs w:val="24"/>
          <w:lang w:eastAsia="ru-RU"/>
        </w:rPr>
        <w:t>П</w:t>
      </w:r>
      <w:r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ротокол №1 от 29.08.2023                                             №______ от 01.09.2023</w:t>
      </w:r>
    </w:p>
    <w:p w:rsidR="00FB674E" w:rsidRP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</w:p>
    <w:p w:rsidR="00FB674E" w:rsidRPr="00FB674E" w:rsidRDefault="0048215F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</w:pPr>
      <w:r w:rsidRPr="00FB674E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 xml:space="preserve">               </w:t>
      </w:r>
    </w:p>
    <w:p w:rsidR="00FB674E" w:rsidRDefault="00FB674E" w:rsidP="0048215F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</w:p>
    <w:p w:rsidR="00FB674E" w:rsidRDefault="00FB674E" w:rsidP="00FB674E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</w:p>
    <w:p w:rsidR="00FB674E" w:rsidRDefault="00FB674E" w:rsidP="00FB674E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</w:p>
    <w:p w:rsidR="00FB674E" w:rsidRDefault="00FB674E" w:rsidP="00FB674E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FB674E" w:rsidRDefault="00FB674E" w:rsidP="00FB674E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</w:p>
    <w:p w:rsidR="00FB674E" w:rsidRDefault="00FB674E" w:rsidP="00FB674E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</w:p>
    <w:p w:rsidR="00FB674E" w:rsidRDefault="00FB674E" w:rsidP="00FB674E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Программа внеурочной деятельности</w:t>
      </w:r>
    </w:p>
    <w:p w:rsidR="0048215F" w:rsidRPr="0048215F" w:rsidRDefault="0048215F" w:rsidP="00FB674E">
      <w:pPr>
        <w:shd w:val="clear" w:color="auto" w:fill="FFFFFF"/>
        <w:tabs>
          <w:tab w:val="left" w:pos="180"/>
          <w:tab w:val="center" w:pos="4677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</w:pPr>
      <w:r w:rsidRPr="0048215F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/>
        </w:rPr>
        <w:t>«Финансовая грамотность»</w:t>
      </w:r>
    </w:p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762F08" w:rsidP="00FB674E">
      <w:pPr>
        <w:shd w:val="clear" w:color="auto" w:fill="FFFFFF"/>
        <w:tabs>
          <w:tab w:val="left" w:pos="3030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ab/>
      </w:r>
      <w:r w:rsidR="00FB674E" w:rsidRPr="00FB674E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 xml:space="preserve"> Программу разработала </w:t>
      </w:r>
      <w:r w:rsidR="00FB674E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 xml:space="preserve">учитель английского языка   </w:t>
      </w:r>
    </w:p>
    <w:p w:rsidR="0048215F" w:rsidRPr="00FB674E" w:rsidRDefault="00FB674E" w:rsidP="00FB674E">
      <w:pPr>
        <w:shd w:val="clear" w:color="auto" w:fill="FFFFFF"/>
        <w:tabs>
          <w:tab w:val="left" w:pos="3030"/>
        </w:tabs>
        <w:spacing w:after="0" w:line="240" w:lineRule="auto"/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FB674E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>Лепешкина И.Г.</w:t>
      </w:r>
    </w:p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B674E" w:rsidRDefault="00FB674E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8215F" w:rsidRDefault="00FB674E" w:rsidP="00FB674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1"/>
          <w:szCs w:val="21"/>
          <w:lang w:eastAsia="ru-RU"/>
        </w:rPr>
        <w:t>с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.Первомайское, 2023</w:t>
      </w:r>
    </w:p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8215F" w:rsidRDefault="0048215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Пояснительная записка программы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Рабочая программа составлена на основании следующих нормативных документов:</w:t>
      </w:r>
    </w:p>
    <w:p w:rsidR="001B7778" w:rsidRPr="001B7778" w:rsidRDefault="001B7778" w:rsidP="001B7778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1B7778" w:rsidRPr="001B7778" w:rsidRDefault="001B7778" w:rsidP="001B7778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Федеральный закон РФ от 29 декабря 2012 г. №273 – ФЗ «Об образовании в Российской Федерации».</w:t>
      </w:r>
    </w:p>
    <w:p w:rsidR="001B7778" w:rsidRPr="001B7778" w:rsidRDefault="001B7778" w:rsidP="001B7778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Концепции Национальной программы повышения уровня финансовой грамотности населения РФ.</w:t>
      </w:r>
    </w:p>
    <w:p w:rsidR="001B7778" w:rsidRPr="001B7778" w:rsidRDefault="001B7778" w:rsidP="001B7778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Проекта Минфина России «Содействие повышению уровня финансовой грамотности населения и развитию финансового образования в РФ».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.Финансовая грамотность: учебная программа. 5–7 классы общеобразоват. орг. / Е. А. Вигдорчик, И. В. Липсиц, Ю. Н. Корлюгова. </w:t>
      </w:r>
      <w:r w:rsidRPr="001B777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—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М.: Вита-пресс, 2014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Актуальность данной программы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Новизной данной программы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Отличительной особенностью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программы данного курса является то, что он базируется на </w:t>
      </w: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системно-деятельностном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«Финансовая грамотность» является прикладным курсом, реализующим интересы учащихся 5 – 6 классов в сфере экономики семьи.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Сроки реализации программы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1 год.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Объем часов, отпущенных на занятия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- 34 часа в год при 1 часе в неделю.</w:t>
      </w: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043F" w:rsidRDefault="00FE043F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Цели и задачи программы</w:t>
      </w:r>
    </w:p>
    <w:p w:rsidR="001B7778" w:rsidRPr="001B7778" w:rsidRDefault="001B7778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воспитывать ответственность за экономические решения.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Основные содержательные линии курса:</w:t>
      </w:r>
    </w:p>
    <w:p w:rsidR="001B7778" w:rsidRPr="00FE043F" w:rsidRDefault="001B7778" w:rsidP="001B7778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E04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Деньги, их история, виды, функции;</w:t>
      </w:r>
    </w:p>
    <w:p w:rsidR="001B7778" w:rsidRPr="00FE043F" w:rsidRDefault="001B7778" w:rsidP="001B7778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E04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Семейный бюджет;</w:t>
      </w:r>
    </w:p>
    <w:p w:rsidR="001B7778" w:rsidRPr="00FE043F" w:rsidRDefault="001B7778" w:rsidP="001B7778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E04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Экономические отношения семьи и государства;</w:t>
      </w:r>
    </w:p>
    <w:p w:rsidR="001B7778" w:rsidRPr="00FE043F" w:rsidRDefault="001B7778" w:rsidP="001B7778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E04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Семья и финансовый бизнес;</w:t>
      </w:r>
    </w:p>
    <w:p w:rsidR="001B7778" w:rsidRPr="00FE043F" w:rsidRDefault="001B7778" w:rsidP="001B7778">
      <w:pPr>
        <w:numPr>
          <w:ilvl w:val="0"/>
          <w:numId w:val="2"/>
        </w:numPr>
        <w:shd w:val="clear" w:color="auto" w:fill="FFFFFF"/>
        <w:spacing w:after="300" w:line="240" w:lineRule="auto"/>
        <w:ind w:left="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FE043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Собственный бизнес.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Освоение содержания опирается на межпредметные связи с курсами математики, истории, географии, обществознания и литературы.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Для реализации поставленных целей предлагаются следующие формы организации учебного процесса: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Методы обучения.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В процессе обучения используются: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1. Приемы актуализации субъективного опыта учащихся;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Методы диалога и полилога;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Приемы создания коллективного и индивидуального выбора;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Игровые методы;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Методы диагностики и самодиагностики;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 Технологии критического мышления;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Информационно-коммуникационные технологии;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8. Технологии коллективного метода обучения.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1B7778" w:rsidRPr="001B7778" w:rsidRDefault="001B7778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РЕЗУЛЬТАТЫ ОСВОЕНИЯ</w:t>
      </w:r>
    </w:p>
    <w:p w:rsidR="001B7778" w:rsidRPr="001B7778" w:rsidRDefault="001B7778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КУРСА ВНЕУРОЧНОЙ ДЕЯТЕЛЬНОСТИ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Личностными результатами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изучения курса «Финансовая грамотность» являются: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осознание себя как члена семьи, общества и государства: понимание экономических проблем семьи и участие в их обсуждении; понимание финансовых связей семьи и государства;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развитие навыков сотрудничества со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Метапредметными результатами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изучения курса «Финансовая грамотность» являются: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Познавательные: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освоение способов решения проблем творческого и поискового характера;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овладение базовыми предметными и межпредметными понятиями.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Регулятивные: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понимание цели своих действий;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планирование действия с помощью учителя и самостоятельно;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• проявление познавательной и творческой инициативы;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оценка правильности выполнения действий; самооценка и взаимооценка;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адекватное восприятие предложений товарищей, учителей, родителей.</w:t>
      </w: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Коммуникативные: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составление текстов в устной и письменной формах;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готовность слушать собеседника и вести диалог;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</w:t>
      </w:r>
    </w:p>
    <w:p w:rsidR="00CF1D8A" w:rsidRDefault="001B7778" w:rsidP="00CF1D8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  <w:r w:rsidR="00CF1D8A" w:rsidRPr="00CF1D8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CF1D8A" w:rsidRPr="001B7778" w:rsidRDefault="00CF1D8A" w:rsidP="00CF1D8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Предметными результатами</w:t>
      </w: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изучения курса «Финансовая грамотность» являются: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формирование социальной ответственности: оценка возможностей и потребностей в материальных благах;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соотнесение собственного поведения и поступков других людей в экономической сфере с нормами поведения, установленными законодательством Российской Федерации;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понимание и правильное использование экономических терминов; освоение приёмов работы с экономической информацией, её осмысление; проведение простых финансовых расчётов;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CF1D8A" w:rsidRPr="001B7778" w:rsidRDefault="00CF1D8A" w:rsidP="00CF1D8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B777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CF1D8A" w:rsidRPr="001B7778" w:rsidRDefault="00CF1D8A" w:rsidP="00CF1D8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1D8A" w:rsidRPr="001B7778" w:rsidRDefault="00CF1D8A" w:rsidP="00CF1D8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1D8A" w:rsidRPr="001B7778" w:rsidRDefault="00CF1D8A" w:rsidP="00CF1D8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1D8A" w:rsidRPr="001B7778" w:rsidRDefault="00CF1D8A" w:rsidP="00CF1D8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F1D8A" w:rsidRPr="001B7778" w:rsidRDefault="00CF1D8A" w:rsidP="00CF1D8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" w:tblpY="-1132"/>
        <w:tblW w:w="11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  <w:gridCol w:w="2195"/>
      </w:tblGrid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Общее количество часов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Познавательная беседа «Почему так важно изучать финансовую грамотность?» Практикум-игра "Где ты встречаешься с экономикой"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1: Доходы и расходы семьи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«Деньги»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Творческое задание Постер «Бартер»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«Доходы семьи»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Творческая работа: диаграмма связей «Доходы семьи»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Дискуссия «Профессии XXI в.»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«Расходы семьи»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Дискуссия «Как сократить расходы семьи»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Экономическая игра "Доходы и расходы"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«Семейный бюджет»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Игра «Рациональная покупка» 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Решение практических задач «Услуги. Коммунальные услуги»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Игра ЖЭКА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Дискуссия «Почему нужно планировать семейный бюджет?»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2: Риски потери денеги имущества и как человекможет от этого защититься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«Особые жизненные ситуации и как с ними справиться»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Дискуссия «Экономические последствия непредвиденных событий: болезней, аварий, природных катаклизмов»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Познавательная беседа </w:t>
            </w: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Страховая компания. Страховой полис».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Исследование: «Таинственные аббревиатуры»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Ролевая игра «Семейный бюджет»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3: Семьяи государство: как они</w:t>
            </w:r>
          </w:p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взаимодействуют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«Налоги»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Деловая игра «Что такое налоги и зачем их платить»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«Социальные пособия»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Проект «Государство — это мы!»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4: Финансовый бизнес:чем он может</w:t>
            </w:r>
            <w:r w:rsidR="00991DB5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помочь семье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Беседа: «Банковские услуги»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Игра: «Парк банковских услуг»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Творческое задание «Банковские услуги».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«Собственный бизнес»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Сюжетно-ролевая игра «Примеры бизнеса, которым занимаются подростки».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Деловая игра "Безработные и предприниматели"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 «Валюта в современном мире»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Итоговая работа по программе кружка «Финансовая грамотность»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Конференция по итогам кружка «Финансовая грамотность».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1D8A" w:rsidRPr="001B7778" w:rsidTr="00CF1D8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 часов: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8A" w:rsidRPr="001B7778" w:rsidRDefault="00CF1D8A" w:rsidP="00374712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FE043F" w:rsidRPr="001B7778" w:rsidTr="00714CEA">
        <w:tc>
          <w:tcPr>
            <w:tcW w:w="8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43F" w:rsidRPr="001B7778" w:rsidRDefault="00FE043F" w:rsidP="00714CE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Итого часов: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43F" w:rsidRPr="001B7778" w:rsidRDefault="00FE043F" w:rsidP="00714CE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1B777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1B7778" w:rsidRPr="001B7778" w:rsidRDefault="001B7778" w:rsidP="00A13F0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B7778" w:rsidRPr="001B7778" w:rsidRDefault="001B7778" w:rsidP="001B777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E37DE" w:rsidRDefault="006358BA"/>
    <w:sectPr w:rsidR="006E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BA" w:rsidRDefault="006358BA" w:rsidP="004D21F5">
      <w:pPr>
        <w:spacing w:after="0" w:line="240" w:lineRule="auto"/>
      </w:pPr>
      <w:r>
        <w:separator/>
      </w:r>
    </w:p>
  </w:endnote>
  <w:endnote w:type="continuationSeparator" w:id="0">
    <w:p w:rsidR="006358BA" w:rsidRDefault="006358BA" w:rsidP="004D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BA" w:rsidRDefault="006358BA" w:rsidP="004D21F5">
      <w:pPr>
        <w:spacing w:after="0" w:line="240" w:lineRule="auto"/>
      </w:pPr>
      <w:r>
        <w:separator/>
      </w:r>
    </w:p>
  </w:footnote>
  <w:footnote w:type="continuationSeparator" w:id="0">
    <w:p w:rsidR="006358BA" w:rsidRDefault="006358BA" w:rsidP="004D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15FC4"/>
    <w:multiLevelType w:val="multilevel"/>
    <w:tmpl w:val="5E32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76CE5"/>
    <w:multiLevelType w:val="multilevel"/>
    <w:tmpl w:val="BA4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78"/>
    <w:rsid w:val="001B7778"/>
    <w:rsid w:val="00244805"/>
    <w:rsid w:val="00374712"/>
    <w:rsid w:val="0048215F"/>
    <w:rsid w:val="004D21F5"/>
    <w:rsid w:val="005359FC"/>
    <w:rsid w:val="006358BA"/>
    <w:rsid w:val="00762F08"/>
    <w:rsid w:val="008E1C1D"/>
    <w:rsid w:val="00943482"/>
    <w:rsid w:val="00991DB5"/>
    <w:rsid w:val="00A13F04"/>
    <w:rsid w:val="00C4079B"/>
    <w:rsid w:val="00CF1D8A"/>
    <w:rsid w:val="00D935C6"/>
    <w:rsid w:val="00DC088C"/>
    <w:rsid w:val="00E21525"/>
    <w:rsid w:val="00EC710B"/>
    <w:rsid w:val="00F21322"/>
    <w:rsid w:val="00FB674E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79C2B-9508-4C54-9A10-94A11652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1F5"/>
  </w:style>
  <w:style w:type="paragraph" w:styleId="a5">
    <w:name w:val="footer"/>
    <w:basedOn w:val="a"/>
    <w:link w:val="a6"/>
    <w:uiPriority w:val="99"/>
    <w:unhideWhenUsed/>
    <w:rsid w:val="004D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2021</cp:lastModifiedBy>
  <cp:revision>2</cp:revision>
  <dcterms:created xsi:type="dcterms:W3CDTF">2023-09-26T11:56:00Z</dcterms:created>
  <dcterms:modified xsi:type="dcterms:W3CDTF">2023-09-26T11:56:00Z</dcterms:modified>
</cp:coreProperties>
</file>