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3" w:rsidRPr="003551B3" w:rsidRDefault="003551B3" w:rsidP="003551B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551B3">
        <w:rPr>
          <w:rFonts w:ascii="Times New Roman" w:hAnsi="Times New Roman" w:cs="Times New Roman"/>
          <w:sz w:val="20"/>
          <w:szCs w:val="20"/>
        </w:rPr>
        <w:t xml:space="preserve">Приложение № 2                                                                                                                       к </w:t>
      </w:r>
      <w:hyperlink w:anchor="sub_1000" w:history="1">
        <w:r w:rsidRPr="003551B3">
          <w:rPr>
            <w:rFonts w:ascii="Times New Roman" w:hAnsi="Times New Roman" w:cs="Times New Roman"/>
            <w:sz w:val="20"/>
            <w:szCs w:val="20"/>
          </w:rPr>
          <w:t>приказу</w:t>
        </w:r>
      </w:hyperlink>
      <w:r w:rsidRPr="003551B3">
        <w:rPr>
          <w:rFonts w:ascii="Times New Roman" w:hAnsi="Times New Roman" w:cs="Times New Roman"/>
          <w:sz w:val="20"/>
          <w:szCs w:val="20"/>
        </w:rPr>
        <w:t xml:space="preserve"> Управлению образования, спорта                                                                                                           и молодежной политики администрации                                                                                              </w:t>
      </w:r>
      <w:proofErr w:type="spellStart"/>
      <w:r w:rsidRPr="003551B3">
        <w:rPr>
          <w:rFonts w:ascii="Times New Roman" w:hAnsi="Times New Roman" w:cs="Times New Roman"/>
          <w:sz w:val="20"/>
          <w:szCs w:val="20"/>
        </w:rPr>
        <w:t>Чебоксарского</w:t>
      </w:r>
      <w:proofErr w:type="spellEnd"/>
      <w:r w:rsidRPr="003551B3">
        <w:rPr>
          <w:rFonts w:ascii="Times New Roman" w:hAnsi="Times New Roman" w:cs="Times New Roman"/>
          <w:sz w:val="20"/>
          <w:szCs w:val="20"/>
        </w:rPr>
        <w:t xml:space="preserve"> муниципального округа                                                                         Чувашской Республики                                                                                   от «15» сентября 2023 г. № 214</w:t>
      </w:r>
    </w:p>
    <w:p w:rsidR="003551B3" w:rsidRPr="003551B3" w:rsidRDefault="003551B3" w:rsidP="003551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551B3" w:rsidRPr="003551B3" w:rsidRDefault="003551B3" w:rsidP="003551B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51B3" w:rsidRPr="00A978EE" w:rsidRDefault="003551B3" w:rsidP="00355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E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551B3" w:rsidRPr="00A978EE" w:rsidRDefault="003551B3" w:rsidP="00355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EE">
        <w:rPr>
          <w:rFonts w:ascii="Times New Roman" w:hAnsi="Times New Roman" w:cs="Times New Roman"/>
          <w:b/>
          <w:sz w:val="24"/>
          <w:szCs w:val="24"/>
        </w:rPr>
        <w:t>проведения I (школьного) этапа Всероссийской олимпиады школьников и интеллектуальных состязаний в 2023 -2024 учебном году</w:t>
      </w:r>
    </w:p>
    <w:p w:rsidR="003551B3" w:rsidRPr="00A978EE" w:rsidRDefault="003551B3" w:rsidP="00355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EE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учреждениях  </w:t>
      </w:r>
      <w:proofErr w:type="spellStart"/>
      <w:r w:rsidRPr="00A978EE">
        <w:rPr>
          <w:rFonts w:ascii="Times New Roman" w:hAnsi="Times New Roman" w:cs="Times New Roman"/>
          <w:b/>
          <w:sz w:val="24"/>
          <w:szCs w:val="24"/>
        </w:rPr>
        <w:t>Чебоксарского</w:t>
      </w:r>
      <w:proofErr w:type="spellEnd"/>
      <w:r w:rsidRPr="00A978E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3551B3" w:rsidRPr="00A978EE" w:rsidRDefault="003551B3" w:rsidP="00355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440"/>
        <w:gridCol w:w="2393"/>
      </w:tblGrid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8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78EE">
              <w:rPr>
                <w:sz w:val="24"/>
                <w:szCs w:val="24"/>
              </w:rPr>
              <w:t>/</w:t>
            </w:r>
            <w:proofErr w:type="spellStart"/>
            <w:r w:rsidRPr="00A978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Дата проведения школьного этапа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 xml:space="preserve">02 октября 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Химия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pStyle w:val="Aaoieeeieiioeooe"/>
              <w:rPr>
                <w:sz w:val="24"/>
                <w:szCs w:val="24"/>
              </w:rPr>
            </w:pPr>
            <w:r w:rsidRPr="00A978EE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ИКТ (СИРИУС)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3551B3" w:rsidRPr="00A978EE" w:rsidTr="003C1C10">
        <w:tc>
          <w:tcPr>
            <w:tcW w:w="828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0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  <w:shd w:val="clear" w:color="auto" w:fill="auto"/>
          </w:tcPr>
          <w:p w:rsidR="003551B3" w:rsidRPr="00A978EE" w:rsidRDefault="003551B3" w:rsidP="003551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</w:tbl>
    <w:p w:rsidR="00952A0B" w:rsidRPr="003551B3" w:rsidRDefault="00952A0B" w:rsidP="00355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2A0B" w:rsidRPr="0035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1B3"/>
    <w:rsid w:val="003551B3"/>
    <w:rsid w:val="00952A0B"/>
    <w:rsid w:val="00A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3551B3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2023-09-25T07:55:00Z</dcterms:created>
  <dcterms:modified xsi:type="dcterms:W3CDTF">2023-09-25T07:56:00Z</dcterms:modified>
</cp:coreProperties>
</file>