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0" w:tblpY="846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21"/>
        <w:gridCol w:w="53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62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333333"/>
                <w:spacing w:val="0"/>
                <w:position w:val="0"/>
                <w:sz w:val="26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333333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pacing w:val="0"/>
                <w:position w:val="0"/>
                <w:sz w:val="24"/>
                <w:szCs w:val="24"/>
                <w:shd w:val="clear" w:fill="auto"/>
              </w:rPr>
              <w:t xml:space="preserve">Принято решением педагогического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pacing w:val="0"/>
                <w:position w:val="0"/>
                <w:sz w:val="24"/>
                <w:szCs w:val="24"/>
                <w:shd w:val="clear" w:fill="auto"/>
              </w:rPr>
              <w:t xml:space="preserve">совета от 03.02.2023 года </w:t>
            </w:r>
            <w:r>
              <w:rPr>
                <w:rFonts w:hint="default" w:ascii="Times New Roman" w:hAnsi="Times New Roman" w:eastAsia="Segoe UI Symbol" w:cs="Times New Roman"/>
                <w:b/>
                <w:color w:val="333333"/>
                <w:spacing w:val="0"/>
                <w:position w:val="0"/>
                <w:sz w:val="24"/>
                <w:szCs w:val="24"/>
                <w:shd w:val="clear" w:fill="auto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/>
                <w:color w:val="333333"/>
                <w:spacing w:val="0"/>
                <w:position w:val="0"/>
                <w:sz w:val="24"/>
                <w:szCs w:val="24"/>
                <w:shd w:val="clear" w:fill="auto"/>
              </w:rPr>
              <w:t xml:space="preserve"> 3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2"/>
                <w:shd w:val="clear" w:fill="auto"/>
              </w:rPr>
              <w:t xml:space="preserve">                                                                                                                  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  <w:tc>
          <w:tcPr>
            <w:tcW w:w="53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                                                                    УТВЕРЖДЕН </w:t>
            </w:r>
          </w:p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Приказом по МБДОУ«Турмышский детский сад» от 06.02.2023г </w:t>
            </w: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 05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333333"/>
          <w:spacing w:val="0"/>
          <w:position w:val="0"/>
          <w:sz w:val="26"/>
          <w:shd w:val="clear" w:fill="auto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bCs/>
          <w:color w:val="1E2120"/>
          <w:spacing w:val="0"/>
          <w:position w:val="0"/>
          <w:sz w:val="28"/>
          <w:u w:val="none"/>
          <w:shd w:val="clear" w:fill="auto"/>
        </w:rPr>
        <w:t>Положение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bCs/>
          <w:color w:val="1E2120"/>
          <w:spacing w:val="0"/>
          <w:position w:val="0"/>
          <w:sz w:val="28"/>
          <w:u w:val="none"/>
          <w:shd w:val="clear" w:fill="auto"/>
        </w:rPr>
        <w:t>о порядке приема, перевода, отчисления и</w:t>
      </w:r>
      <w:r>
        <w:rPr>
          <w:rFonts w:ascii="Times New Roman" w:hAnsi="Times New Roman" w:eastAsia="Times New Roman" w:cs="Times New Roman"/>
          <w:b/>
          <w:bCs/>
          <w:color w:val="1E2120"/>
          <w:spacing w:val="0"/>
          <w:position w:val="0"/>
          <w:sz w:val="28"/>
          <w:u w:val="none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E2120"/>
          <w:spacing w:val="0"/>
          <w:position w:val="0"/>
          <w:sz w:val="28"/>
          <w:u w:val="none"/>
          <w:shd w:val="clear" w:fill="auto"/>
        </w:rPr>
        <w:t>восстановления воспитанников ДОУ.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line="20" w:lineRule="atLeast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 w:firstLine="980" w:firstLineChars="35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Общие положения</w:t>
      </w:r>
    </w:p>
    <w:p>
      <w:pPr>
        <w:pageBreakBefore w:val="0"/>
        <w:widowControl/>
        <w:numPr>
          <w:ilvl w:val="0"/>
          <w:numId w:val="1"/>
        </w:numPr>
        <w:tabs>
          <w:tab w:val="left" w:pos="5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Настоящее Положение о порядке приема, перевода, отчисления и восстановления воспитанников детского сада</w:t>
      </w: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>
      <w:pPr>
        <w:pageBreakBefore w:val="0"/>
        <w:widowControl/>
        <w:numPr>
          <w:ilvl w:val="0"/>
          <w:numId w:val="1"/>
        </w:numPr>
        <w:tabs>
          <w:tab w:val="left" w:pos="5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>
      <w:pPr>
        <w:pageBreakBefore w:val="0"/>
        <w:widowControl/>
        <w:numPr>
          <w:ilvl w:val="0"/>
          <w:numId w:val="1"/>
        </w:numPr>
        <w:tabs>
          <w:tab w:val="left" w:pos="56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 приёме, переводе, отчислении и восстановлении детей ДОУ руководствуется:</w:t>
      </w:r>
    </w:p>
    <w:p>
      <w:pPr>
        <w:pageBreakBefore w:val="0"/>
        <w:widowControl/>
        <w:numPr>
          <w:ilvl w:val="0"/>
          <w:numId w:val="1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Федеральным законом от 29.12.2012г.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273-ФЗ «Об образовании в Российской Федерации» в редакции от 5 декабря 2022 года;</w:t>
      </w:r>
    </w:p>
    <w:p>
      <w:pPr>
        <w:pageBreakBefore w:val="0"/>
        <w:widowControl/>
        <w:numPr>
          <w:ilvl w:val="0"/>
          <w:numId w:val="1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Приказом Министерства просвещения РФ от 31 июля 2020 г.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373 «Об утверждении Порядка организации и осуществления образовательной деятельности по основным общеобразовательным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программам образовательным программам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дошкольного образования»;</w:t>
      </w:r>
    </w:p>
    <w:p>
      <w:pPr>
        <w:pageBreakBefore w:val="0"/>
        <w:widowControl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Приказом Минобрнауки России от 28.12.2015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1527 «Об утверждении Порядка и условий осуществления перевода обучающихся из одной организации, осуществляющей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образовательную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Приказом Министерства просвещения РФ от 15 мая 2020 г.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236 «Об утверждении Порядка приема на обучение по образовательным программам дошкольного образования» с изменениями на 4 октября 2021 года;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Федеральным законом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115-ФЗ от 25 июля 2002 г «О правовом положении иностранных граждан в Российской Федерации» с изменениями на 29 декабря 2022 года;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u w:val="none"/>
          <w:shd w:val="clear" w:fill="auto"/>
        </w:rPr>
        <w:t xml:space="preserve">Федеральным законом от 21.11.2022 </w:t>
      </w:r>
      <w:r>
        <w:rPr>
          <w:rFonts w:ascii="Segoe UI Symbol" w:hAnsi="Segoe UI Symbol" w:eastAsia="Segoe UI Symbol" w:cs="Segoe UI Symbol"/>
          <w:color w:val="00000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u w:val="none"/>
          <w:shd w:val="clear" w:fill="auto"/>
        </w:rPr>
        <w:t xml:space="preserve">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Уставом дошкольного образовательного учреждения.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3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 w:firstLine="840" w:firstLineChars="30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Порядок приема воспитанников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Прием детей в дошкольное образовательное учреждение осуществляется в течение всего календарного года при наличии свободных мест.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>
      <w:pPr>
        <w:pageBreakBefore w:val="0"/>
        <w:widowControl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Ребенок, в том числе усыновленный (удочеренный) или находящийся под опекой или попечительством в семье, включая приемную семью , патронатную семью,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В приеме в детский сад может быть отказано только по причине отсутствия в нем свободных мест. 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следующая информация: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заявлениях для направления и приема (индивидуальный номер и дата подачи заявления);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статусах обработки заявлений, об основаниях их изменения и комментарии к ним;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последовательности предоставления места в государственной или муниципальной образовательной организации;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документе о предоставлении места в государственной или муниципальной образовательной организации;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документе о зачислении ребенка в государственную или муниципальную образовательную организацию.</w:t>
      </w:r>
    </w:p>
    <w:p>
      <w:pPr>
        <w:pageBreakBefore w:val="0"/>
        <w:widowControl/>
        <w:numPr>
          <w:ilvl w:val="0"/>
          <w:numId w:val="1"/>
        </w:numPr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Заявление для направления в государственную или муниципальную образовательную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(функций).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Заявление о приеме представляется в образовательную организацию на бумажном  носителе и (или) в электронной форме через единый портал государственных и муниципальных услуг (функций).</w:t>
      </w:r>
    </w:p>
    <w:p>
      <w:pPr>
        <w:pageBreakBefore w:val="0"/>
        <w:widowControl/>
        <w:numPr>
          <w:ilvl w:val="0"/>
          <w:numId w:val="1"/>
        </w:numPr>
        <w:tabs>
          <w:tab w:val="left" w:pos="6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заявлении для направления и (или) приема родителями (законными представителями)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ребенка указываются следующие сведения: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(последнее - при наличии)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дата рождения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свидетельства о рождении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адрес места жительства (места пребывания, места фактического проживания)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(последнее - при наличии) родителей (законных представителей)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документа, удостоверяющего личность родителя (законного представителя)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документа, подтверждающего установление опеки (при наличии);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адрес электронной почты, номер телефона (при наличии) родителей (законных представителей) ребенка;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ageBreakBefore w:val="0"/>
        <w:widowControl/>
        <w:numPr>
          <w:ilvl w:val="0"/>
          <w:numId w:val="1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потребности в обучении ребенка по адаптированной</w:t>
      </w:r>
    </w:p>
    <w:p>
      <w:pPr>
        <w:pageBreakBefore w:val="0"/>
        <w:widowControl/>
        <w:tabs>
          <w:tab w:val="left" w:pos="1908"/>
          <w:tab w:val="left" w:pos="42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образовательной программе дошкольного образования и (или) в создании специальных условий для организации обучения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и воспитания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ребенка-инвалида в соответствии с индивидуальной программой реабилитации инвалида (при наличии);</w:t>
      </w:r>
    </w:p>
    <w:p>
      <w:pPr>
        <w:pageBreakBefore w:val="0"/>
        <w:widowControl/>
        <w:numPr>
          <w:ilvl w:val="0"/>
          <w:numId w:val="2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направленности дошкольной группы;</w:t>
      </w:r>
    </w:p>
    <w:p>
      <w:pPr>
        <w:pageBreakBefore w:val="0"/>
        <w:widowControl/>
        <w:numPr>
          <w:ilvl w:val="0"/>
          <w:numId w:val="2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необходимом режиме пребывания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желаемой дате приема на обучение.</w:t>
      </w:r>
    </w:p>
    <w:p>
      <w:pPr>
        <w:pageBreakBefore w:val="0"/>
        <w:widowControl/>
        <w:numPr>
          <w:ilvl w:val="0"/>
          <w:numId w:val="2"/>
        </w:numPr>
        <w:tabs>
          <w:tab w:val="left" w:pos="6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ageBreakBefore w:val="0"/>
        <w:widowControl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>
      <w:pPr>
        <w:pageBreakBefore w:val="0"/>
        <w:widowControl/>
        <w:numPr>
          <w:ilvl w:val="0"/>
          <w:numId w:val="2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>
      <w:pPr>
        <w:pageBreakBefore w:val="0"/>
        <w:widowControl/>
        <w:numPr>
          <w:ilvl w:val="0"/>
          <w:numId w:val="2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;</w:t>
      </w:r>
    </w:p>
    <w:p>
      <w:pPr>
        <w:pageBreakBefore w:val="0"/>
        <w:widowControl/>
        <w:numPr>
          <w:ilvl w:val="0"/>
          <w:numId w:val="2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документ, подтверждающий установление опеки (при необходимости);</w:t>
      </w:r>
    </w:p>
    <w:p>
      <w:pPr>
        <w:pageBreakBefore w:val="0"/>
        <w:widowControl/>
        <w:numPr>
          <w:ilvl w:val="0"/>
          <w:numId w:val="2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 психолого-медико-педагогической комиссии (при необходимости);</w:t>
      </w:r>
    </w:p>
    <w:p>
      <w:pPr>
        <w:pageBreakBefore w:val="0"/>
        <w:widowControl/>
        <w:numPr>
          <w:ilvl w:val="0"/>
          <w:numId w:val="2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документ, подтверждающий потребность в обучении в группе оздоровительной направленности (при необходимости).</w:t>
      </w:r>
    </w:p>
    <w:p>
      <w:pPr>
        <w:pageBreakBefore w:val="0"/>
        <w:widowControl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ageBreakBefore w:val="0"/>
        <w:widowControl/>
        <w:numPr>
          <w:ilvl w:val="0"/>
          <w:numId w:val="2"/>
        </w:numPr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>
      <w:pPr>
        <w:pageBreakBefore w:val="0"/>
        <w:widowControl/>
        <w:numPr>
          <w:ilvl w:val="0"/>
          <w:numId w:val="2"/>
        </w:numPr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>
      <w:pPr>
        <w:pageBreakBefore w:val="0"/>
        <w:widowControl/>
        <w:numPr>
          <w:ilvl w:val="0"/>
          <w:numId w:val="2"/>
        </w:numPr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Копии предъявляемых при приеме документов хранятся в дошкольном образовательном учреждении.</w:t>
      </w:r>
    </w:p>
    <w:p>
      <w:pPr>
        <w:pageBreakBefore w:val="0"/>
        <w:widowControl/>
        <w:numPr>
          <w:ilvl w:val="0"/>
          <w:numId w:val="2"/>
        </w:numPr>
        <w:tabs>
          <w:tab w:val="left" w:pos="103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>
      <w:pPr>
        <w:pageBreakBefore w:val="0"/>
        <w:widowControl/>
        <w:numPr>
          <w:ilvl w:val="0"/>
          <w:numId w:val="2"/>
        </w:numPr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ageBreakBefore w:val="0"/>
        <w:widowControl/>
        <w:numPr>
          <w:ilvl w:val="0"/>
          <w:numId w:val="2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Зачисление (прием) детей в ДОУ осуществляется:</w:t>
      </w:r>
    </w:p>
    <w:p>
      <w:pPr>
        <w:pageBreakBefore w:val="0"/>
        <w:widowControl/>
        <w:numPr>
          <w:ilvl w:val="0"/>
          <w:numId w:val="2"/>
        </w:numPr>
        <w:tabs>
          <w:tab w:val="left" w:pos="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заведующим на основании направления, предоставленного Учредителем, в лице отдела образования;</w:t>
      </w:r>
    </w:p>
    <w:p>
      <w:pPr>
        <w:pageBreakBefore w:val="0"/>
        <w:widowControl/>
        <w:numPr>
          <w:ilvl w:val="0"/>
          <w:numId w:val="2"/>
        </w:numPr>
        <w:tabs>
          <w:tab w:val="left" w:pos="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соответствии с законодательством Российской Федерации;</w:t>
      </w:r>
    </w:p>
    <w:p>
      <w:pPr>
        <w:pageBreakBefore w:val="0"/>
        <w:widowControl/>
        <w:numPr>
          <w:ilvl w:val="0"/>
          <w:numId w:val="2"/>
        </w:numPr>
        <w:tabs>
          <w:tab w:val="left" w:pos="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115-ФЗ от 25 июля 2002г «О правовом положении иностранных граждан в Российской Федерации».</w:t>
      </w:r>
    </w:p>
    <w:p>
      <w:pPr>
        <w:pageBreakBefore w:val="0"/>
        <w:widowControl/>
        <w:numPr>
          <w:ilvl w:val="0"/>
          <w:numId w:val="2"/>
        </w:numPr>
        <w:tabs>
          <w:tab w:val="left" w:pos="6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>
      <w:pPr>
        <w:pageBreakBefore w:val="0"/>
        <w:widowControl/>
        <w:numPr>
          <w:ilvl w:val="0"/>
          <w:numId w:val="2"/>
        </w:numPr>
        <w:tabs>
          <w:tab w:val="left" w:pos="778"/>
          <w:tab w:val="left" w:leader="underscore" w:pos="6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(последнее - при наличии)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дата рождения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свидетельства о рождении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адрес места жительства (места пребывания, места фактического проживания)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(последнее - при наличии) родителей (законных представителей)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документа, удостоверяющего личность родителя (законного представителя)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реквизиты документа, подтверждающего установление опеки (при наличии);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адрес электронной почты, номер телефона (при наличии) родителей (законных представителей)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направленности дошкольной группы;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необходимом режиме пребывания ребенка;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желаемой дате приема на обучение.</w:t>
      </w:r>
    </w:p>
    <w:p>
      <w:pPr>
        <w:pageBreakBefore w:val="0"/>
        <w:widowControl/>
        <w:numPr>
          <w:ilvl w:val="0"/>
          <w:numId w:val="2"/>
        </w:numPr>
        <w:tabs>
          <w:tab w:val="left" w:pos="6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Для приема в ДОУ родители (законные представители) ребенка предъявляют оригиналы следующих документов: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>
      <w:pPr>
        <w:pageBreakBefore w:val="0"/>
        <w:widowControl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>
      <w:pPr>
        <w:pageBreakBefore w:val="0"/>
        <w:widowControl/>
        <w:numPr>
          <w:ilvl w:val="0"/>
          <w:numId w:val="2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Родители (законные представители) детей, являющихся иностранными гражданами или лицами без гражданства дополнительно предъявляют: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</w:t>
      </w:r>
    </w:p>
    <w:p>
      <w:pPr>
        <w:pageBreakBefore w:val="0"/>
        <w:widowControl/>
        <w:numPr>
          <w:ilvl w:val="0"/>
          <w:numId w:val="3"/>
        </w:numPr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психолого-медикопедагогической комиссии.</w:t>
      </w:r>
    </w:p>
    <w:p>
      <w:pPr>
        <w:pageBreakBefore w:val="0"/>
        <w:widowControl/>
        <w:numPr>
          <w:ilvl w:val="0"/>
          <w:numId w:val="3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>
      <w:pPr>
        <w:pageBreakBefore w:val="0"/>
        <w:widowControl/>
        <w:numPr>
          <w:ilvl w:val="0"/>
          <w:numId w:val="3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>
      <w:pPr>
        <w:pageBreakBefore w:val="0"/>
        <w:widowControl/>
        <w:numPr>
          <w:ilvl w:val="0"/>
          <w:numId w:val="3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>
      <w:pPr>
        <w:pageBreakBefore w:val="0"/>
        <w:widowControl/>
        <w:numPr>
          <w:ilvl w:val="0"/>
          <w:numId w:val="3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</w:t>
      </w:r>
      <w:r>
        <w:rPr>
          <w:rFonts w:ascii="Times New Roman" w:hAnsi="Times New Roman" w:eastAsia="Times New Roman" w:cs="Times New Roman"/>
          <w:color w:val="B9B9B9"/>
          <w:spacing w:val="0"/>
          <w:position w:val="0"/>
          <w:sz w:val="28"/>
          <w:u w:val="none"/>
          <w:shd w:val="clear" w:fill="auto"/>
        </w:rPr>
        <w:t xml:space="preserve">. 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Один экземпляр договора выдается родителям (законным представителям ребенка).</w:t>
      </w:r>
    </w:p>
    <w:p>
      <w:pPr>
        <w:pageBreakBefore w:val="0"/>
        <w:widowControl/>
        <w:numPr>
          <w:ilvl w:val="0"/>
          <w:numId w:val="3"/>
        </w:numPr>
        <w:tabs>
          <w:tab w:val="left" w:pos="7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</w:t>
      </w:r>
    </w:p>
    <w:p>
      <w:pPr>
        <w:pageBreakBefore w:val="0"/>
        <w:widowControl/>
        <w:numPr>
          <w:ilvl w:val="0"/>
          <w:numId w:val="3"/>
        </w:numPr>
        <w:tabs>
          <w:tab w:val="left" w:pos="7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>
      <w:pPr>
        <w:pageBreakBefore w:val="0"/>
        <w:widowControl/>
        <w:numPr>
          <w:ilvl w:val="0"/>
          <w:numId w:val="3"/>
        </w:numPr>
        <w:tabs>
          <w:tab w:val="left" w:pos="7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 каждого ребенка, зачисленного в детский сад, оформляется личное дело, в котором хранятся все сданные документы.</w:t>
      </w:r>
    </w:p>
    <w:p>
      <w:pPr>
        <w:pageBreakBefore w:val="0"/>
        <w:widowControl/>
        <w:numPr>
          <w:ilvl w:val="0"/>
          <w:numId w:val="3"/>
        </w:numPr>
        <w:tabs>
          <w:tab w:val="left" w:pos="7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>
      <w:pPr>
        <w:pageBreakBefore w:val="0"/>
        <w:widowControl/>
        <w:numPr>
          <w:ilvl w:val="0"/>
          <w:numId w:val="3"/>
        </w:numPr>
        <w:tabs>
          <w:tab w:val="left" w:pos="7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Сохранение места за воспитанником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Место за ребенком, посещающим ДОУ сохраняется на время: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болезни;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пребывания в условиях карантина;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прохождения санаторно-курортного лечения по письменному заявлению родителей;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отпуска родителей (законных представителей) сроком не более 75 дней по письменному заявлению родителей;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Порядок и основания для перевода воспитанника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приостановления действия лицензии.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Перевод воспитанников не зависит от периода (времени) учебного года.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перевода ребенка по инициативе его родителей (законных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представителей)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родители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(законные представители) воспитанника: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осуществляют выбор принимающей дошкольной образовательной организации;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 отсутствии свободных мест в выбранном дошкольном образовательном учреждении обращаются в отделе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заявлении родителей (законных представителей) воспитанника об отчислении в порядке перевода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принимающую образовательную организацию указываются:</w:t>
      </w:r>
    </w:p>
    <w:p>
      <w:pPr>
        <w:pageBreakBefore w:val="0"/>
        <w:widowControl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(при наличии) воспитанника;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дата рождения;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направленность группы;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наименование принимающей образовательной организации.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>
      <w:pPr>
        <w:pageBreakBefore w:val="0"/>
        <w:widowControl/>
        <w:numPr>
          <w:ilvl w:val="0"/>
          <w:numId w:val="3"/>
        </w:numPr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>
      <w:pPr>
        <w:pageBreakBefore w:val="0"/>
        <w:widowControl/>
        <w:numPr>
          <w:ilvl w:val="0"/>
          <w:numId w:val="3"/>
        </w:numPr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>
      <w:pPr>
        <w:pageBreakBefore w:val="0"/>
        <w:widowControl/>
        <w:numPr>
          <w:ilvl w:val="0"/>
          <w:numId w:val="3"/>
        </w:numPr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>
      <w:pPr>
        <w:pageBreakBefore w:val="0"/>
        <w:widowControl/>
        <w:numPr>
          <w:ilvl w:val="0"/>
          <w:numId w:val="3"/>
        </w:numPr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</w:p>
    <w:p>
      <w:pPr>
        <w:pageBreakBefore w:val="0"/>
        <w:widowControl/>
        <w:numPr>
          <w:ilvl w:val="0"/>
          <w:numId w:val="3"/>
        </w:numPr>
        <w:tabs>
          <w:tab w:val="left" w:pos="64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>
      <w:pPr>
        <w:pageBreakBefore w:val="0"/>
        <w:widowControl/>
        <w:numPr>
          <w:ilvl w:val="0"/>
          <w:numId w:val="3"/>
        </w:numPr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>
      <w:pPr>
        <w:pageBreakBefore w:val="0"/>
        <w:widowControl/>
        <w:numPr>
          <w:ilvl w:val="0"/>
          <w:numId w:val="3"/>
        </w:numPr>
        <w:tabs>
          <w:tab w:val="left" w:pos="64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>
      <w:pPr>
        <w:pageBreakBefore w:val="0"/>
        <w:widowControl/>
        <w:numPr>
          <w:ilvl w:val="0"/>
          <w:numId w:val="3"/>
        </w:numPr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 принятии решения о прекращении деятельности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письменного согласия их родителей (законных представителей) на перевод.</w:t>
      </w:r>
    </w:p>
    <w:p>
      <w:pPr>
        <w:pageBreakBefore w:val="0"/>
        <w:widowControl/>
        <w:numPr>
          <w:ilvl w:val="0"/>
          <w:numId w:val="3"/>
        </w:numPr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>
      <w:pPr>
        <w:pageBreakBefore w:val="0"/>
        <w:widowControl/>
        <w:numPr>
          <w:ilvl w:val="0"/>
          <w:numId w:val="3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>
      <w:pPr>
        <w:pageBreakBefore w:val="0"/>
        <w:widowControl/>
        <w:numPr>
          <w:ilvl w:val="0"/>
          <w:numId w:val="3"/>
        </w:numPr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аннулирования лицензии - в течение пяти рабочих дней с момента вступления в законную силу решения суда;</w:t>
      </w:r>
    </w:p>
    <w:p>
      <w:pPr>
        <w:pageBreakBefore w:val="0"/>
        <w:widowControl/>
        <w:numPr>
          <w:ilvl w:val="0"/>
          <w:numId w:val="3"/>
        </w:numPr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>
      <w:pPr>
        <w:pageBreakBefore w:val="0"/>
        <w:widowControl/>
        <w:numPr>
          <w:ilvl w:val="0"/>
          <w:numId w:val="3"/>
        </w:numPr>
        <w:tabs>
          <w:tab w:val="left" w:pos="7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>
      <w:pPr>
        <w:pageBreakBefore w:val="0"/>
        <w:widowControl/>
        <w:numPr>
          <w:ilvl w:val="0"/>
          <w:numId w:val="3"/>
        </w:numPr>
        <w:tabs>
          <w:tab w:val="left" w:pos="7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Учредитель запрашивает выбранные им дошкольные образовательные учреждения о возможности перевода в них воспитанников.</w:t>
      </w:r>
    </w:p>
    <w:p>
      <w:pPr>
        <w:pageBreakBefore w:val="0"/>
        <w:widowControl/>
        <w:numPr>
          <w:ilvl w:val="0"/>
          <w:numId w:val="3"/>
        </w:numPr>
        <w:tabs>
          <w:tab w:val="left" w:pos="9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>
      <w:pPr>
        <w:pageBreakBefore w:val="0"/>
        <w:widowControl/>
        <w:numPr>
          <w:ilvl w:val="0"/>
          <w:numId w:val="3"/>
        </w:numPr>
        <w:tabs>
          <w:tab w:val="left" w:pos="7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  <w:tab w:val="left" w:pos="2954"/>
          <w:tab w:val="right" w:pos="69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наименование принимающего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дошкольного образовательного учреждения;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перечень реализуемых образовательных программ дошкольного образования;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возрастную категорию воспитанников;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направленность группы;</w:t>
      </w:r>
    </w:p>
    <w:p>
      <w:pPr>
        <w:pageBreakBefore w:val="0"/>
        <w:widowControl/>
        <w:numPr>
          <w:ilvl w:val="0"/>
          <w:numId w:val="3"/>
        </w:numPr>
        <w:tabs>
          <w:tab w:val="left" w:pos="5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количество свободных мест.</w:t>
      </w:r>
    </w:p>
    <w:p>
      <w:pPr>
        <w:pageBreakBefore w:val="0"/>
        <w:widowControl/>
        <w:numPr>
          <w:ilvl w:val="0"/>
          <w:numId w:val="3"/>
        </w:numPr>
        <w:tabs>
          <w:tab w:val="left" w:pos="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>
      <w:pPr>
        <w:pageBreakBefore w:val="0"/>
        <w:widowControl/>
        <w:numPr>
          <w:ilvl w:val="0"/>
          <w:numId w:val="3"/>
        </w:numPr>
        <w:tabs>
          <w:tab w:val="left" w:pos="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</w:p>
    <w:p>
      <w:pPr>
        <w:pageBreakBefore w:val="0"/>
        <w:widowControl/>
        <w:numPr>
          <w:ilvl w:val="0"/>
          <w:numId w:val="3"/>
        </w:numPr>
        <w:tabs>
          <w:tab w:val="left" w:pos="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>
      <w:pPr>
        <w:pageBreakBefore w:val="0"/>
        <w:widowControl/>
        <w:numPr>
          <w:ilvl w:val="0"/>
          <w:numId w:val="3"/>
        </w:numPr>
        <w:tabs>
          <w:tab w:val="left" w:pos="97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>
      <w:pPr>
        <w:pageBreakBefore w:val="0"/>
        <w:widowControl/>
        <w:numPr>
          <w:ilvl w:val="0"/>
          <w:numId w:val="3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>
      <w:pPr>
        <w:pageBreakBefore w:val="0"/>
        <w:widowControl/>
        <w:numPr>
          <w:ilvl w:val="0"/>
          <w:numId w:val="3"/>
        </w:numPr>
        <w:tabs>
          <w:tab w:val="left" w:pos="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Порядок отчисления воспитанников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Отчисление воспитанника из ДОУ может производиться в следующих случаях: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</w:t>
      </w:r>
      <w:r>
        <w:rPr>
          <w:rFonts w:ascii="Segoe UI Symbol" w:hAnsi="Segoe UI Symbol" w:eastAsia="Segoe UI Symbol" w:cs="Segoe UI Symbol"/>
          <w:color w:val="1E2120"/>
          <w:spacing w:val="0"/>
          <w:position w:val="0"/>
          <w:sz w:val="28"/>
          <w:u w:val="none"/>
          <w:shd w:val="clear" w:fill="auto"/>
        </w:rPr>
        <w:t>№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 xml:space="preserve"> 273-ФЗ);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по медицинским показаниям.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(при наличии) родителя (законного представителя);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номер телефона родителя (законного представителя);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фамилия, имя, отчество (при наличии) ребенка;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причина, по которой ребенок отчисляется из детского сада;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желаемая дата отчисления;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дата написания заявления, личная подпись.</w:t>
      </w:r>
    </w:p>
    <w:p>
      <w:pPr>
        <w:pageBreakBefore w:val="0"/>
        <w:widowControl/>
        <w:numPr>
          <w:ilvl w:val="0"/>
          <w:numId w:val="3"/>
        </w:numPr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Права и обязанности участников образовательных отношений, предусмотренные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законодательством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>
      <w:pPr>
        <w:keepNext/>
        <w:keepLines/>
        <w:pageBreakBefore w:val="0"/>
        <w:widowControl/>
        <w:numPr>
          <w:ilvl w:val="0"/>
          <w:numId w:val="0"/>
        </w:numPr>
        <w:tabs>
          <w:tab w:val="left" w:pos="3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Chars="0" w:right="0" w:rightChars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E2120"/>
          <w:spacing w:val="0"/>
          <w:position w:val="0"/>
          <w:sz w:val="28"/>
          <w:u w:val="none"/>
          <w:shd w:val="clear" w:fill="auto"/>
        </w:rPr>
        <w:t>Порядок восстановления воспитанников</w:t>
      </w:r>
    </w:p>
    <w:p>
      <w:pPr>
        <w:pageBreakBefore w:val="0"/>
        <w:widowControl/>
        <w:numPr>
          <w:ilvl w:val="0"/>
          <w:numId w:val="4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>
      <w:pPr>
        <w:pageBreakBefore w:val="0"/>
        <w:widowControl/>
        <w:numPr>
          <w:ilvl w:val="0"/>
          <w:numId w:val="4"/>
        </w:numPr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0" w:lineRule="atLeas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>
      <w:pPr>
        <w:ind w:firstLine="560" w:firstLineChars="200"/>
      </w:pP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Права и обязанности участников воспитательно</w:t>
      </w:r>
      <w:r>
        <w:rPr>
          <w:rFonts w:hint="default"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  <w:lang w:val="ru-RU"/>
        </w:rPr>
        <w:t xml:space="preserve"> - 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образовательных</w:t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ab/>
      </w:r>
      <w:r>
        <w:rPr>
          <w:rFonts w:ascii="Times New Roman" w:hAnsi="Times New Roman" w:eastAsia="Times New Roman" w:cs="Times New Roman"/>
          <w:color w:val="1E2120"/>
          <w:spacing w:val="0"/>
          <w:position w:val="0"/>
          <w:sz w:val="28"/>
          <w:u w:val="none"/>
          <w:shd w:val="clear" w:fill="auto"/>
        </w:rPr>
        <w:t>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sectPr>
      <w:pgSz w:w="11906" w:h="16838"/>
      <w:pgMar w:top="660" w:right="506" w:bottom="63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3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444C2"/>
    <w:rsid w:val="754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2023-09-18T05:22:00Z</dcterms:created>
  <dc:creator>Детский сад</dc:creator>
  <cp:lastModifiedBy>Детский сад</cp:lastModifiedBy>
  <dcterms:modified xsi:type="dcterms:W3CDTF">2023-09-21T06:06:11Z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0176BD8F533A4DB6A1B0502DC0068777_12</vt:lpwstr>
  </property>
</Properties>
</file>