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F79" w:rsidRPr="005B5F79" w:rsidRDefault="005B5F79" w:rsidP="005B5F7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Экспресс-диагностика Павлова Н.Н., Руденко Л.Г. 6-7 лет.</w:t>
      </w:r>
    </w:p>
    <w:bookmarkEnd w:id="0"/>
    <w:p w:rsidR="005B5F79" w:rsidRPr="005B5F79" w:rsidRDefault="005B5F79" w:rsidP="005B5F7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Диагностика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предварительной беседы и установления контакта с ребенком ему предлагают выполнить следующие задания.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Личностная готовность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1. «Лесенка»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1)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изучение самооценки ребенка.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Инструкция: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«Посмотри на эту лесенку. На самую верхнюю сту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пеньку ставят самых хороших ребят, а на самую нижнюю ступень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ку — самых плохих ребят. В середину — средних: ни плохих, ни хороших. На какую ступеньку ты сам себя поставишь? А на ка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кую ступеньку тебя поставит мама? Папа? Воспитатель(и)?»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Считается нормой для типичного дошкольника ставить себя на ступеньку «хорошие», «самые хорошие» дети (6—7 ступень).</w:t>
      </w:r>
    </w:p>
    <w:p w:rsidR="005B5F79" w:rsidRPr="005B5F79" w:rsidRDefault="005B5F79" w:rsidP="005B5F79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Дети, прошедшие кризис 7 лет, обычно ставят себя чуть выше середины (5—6 ступень).</w:t>
      </w:r>
    </w:p>
    <w:p w:rsidR="005B5F79" w:rsidRPr="005B5F79" w:rsidRDefault="005B5F79" w:rsidP="005B5F79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дети ставят себя на самые низкие ступени, это может свидетельствовать о сниженной самооценке.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 номер ступеньки, выбранной ребенком (как оценивает себя сам, мама, папа, воспитатели). В разделе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«Примечания»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 выбор, который вызвал затруднение (например, поставить на вторую или пятую ступеньку и т.п.) или потребовал большего времени на раздумье, а также отказ ребен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ка от выполнения задания.</w:t>
      </w:r>
    </w:p>
    <w:p w:rsidR="005B5F79" w:rsidRPr="005B5F79" w:rsidRDefault="005B5F79" w:rsidP="005B5F79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Мелкая моторика рук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2. «Вырежи круг»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2)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уровня развития тонкой моторики пальцев рук.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предлагают вырезать круг между двумя линиями — внешней и внутренней. Он должен постарать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ся, чтобы круг получился ровный. Психолог может сделать над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рез, показав, как нужно будет работать.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вырезал круг, линия контура которого достаточно плавная и ни разу не вышла за обозначенные пределы — 2 балла.</w:t>
      </w:r>
    </w:p>
    <w:p w:rsidR="005B5F79" w:rsidRPr="005B5F79" w:rsidRDefault="005B5F79" w:rsidP="005B5F79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вырезал круг, линия контура которого ни разу не вышла за обозначенные пределы, но является недостаточ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 плавной — 1 балл.</w:t>
      </w:r>
    </w:p>
    <w:p w:rsidR="005B5F79" w:rsidRPr="005B5F79" w:rsidRDefault="005B5F79" w:rsidP="005B5F79">
      <w:pPr>
        <w:numPr>
          <w:ilvl w:val="0"/>
          <w:numId w:val="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справился с заданием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нужно отметить, какой рукой ребенок вырезает, на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сколько уверенно и аккуратно он работает.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Интеллектуальная готовность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3. «Домик» (внимание)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3)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lastRenderedPageBreak/>
        <w:t>Цели: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умения ребенка ориентироваться на образец, точно копировать его; выявление уровня развития произвольно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го внимания, пространственного восприятия, сенсомоторной координации и тонкой моторики руки.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Инструкция: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«Перед тобой лист бумаги и карандаш. Нарисуй точ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 такую же картинку, какую ты видишь на этом листе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(перед ис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softHyphen/>
        <w:t>пытуемым кладется листок с «Домиком»).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торопись, будь вни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мателен, постарайся, чтобы твой рисунок был точно такой же, как этот, на образце. Если ты что-то не так нарисуешь, то стирать резинкой или пальцем ничего нельзя (необходимо проследить, чтобы у испытуемого не было ластика), а надо поверх неправиль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ного или рядом нарисовать правильно. Тебе понятно задание? Тогда приступай к работе».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6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Образец </w:t>
      </w:r>
      <w:proofErr w:type="gram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скопирован верно</w:t>
      </w:r>
      <w:proofErr w:type="gram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без ошибок — 2 балла.</w:t>
      </w:r>
    </w:p>
    <w:p w:rsidR="005B5F79" w:rsidRPr="005B5F79" w:rsidRDefault="005B5F79" w:rsidP="005B5F79">
      <w:pPr>
        <w:numPr>
          <w:ilvl w:val="0"/>
          <w:numId w:val="6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допускает 3 ошибки из перечисленных ниже — 1 балл.</w:t>
      </w:r>
    </w:p>
    <w:p w:rsidR="005B5F79" w:rsidRPr="005B5F79" w:rsidRDefault="005B5F79" w:rsidP="005B5F79">
      <w:pPr>
        <w:numPr>
          <w:ilvl w:val="0"/>
          <w:numId w:val="6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допускает более 3-х ошибок — 0 баллов.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Ошибками считаются: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отсутствие какой-либо детали рисунка;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увеличение отдельных деталей рисунка более чем в два раза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относительно правильном сохранении размера всего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рисунка;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неправильно изображенный элемент рисунка;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неправильное расположение деталей в пространстве </w:t>
      </w:r>
      <w:proofErr w:type="spell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</w:t>
      </w:r>
      <w:proofErr w:type="spell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spell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сунка</w:t>
      </w:r>
      <w:proofErr w:type="spell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д) отклонение прямых линий более чем на 30 градусов от за-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данного направления;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е) разрывы между линиями в тех местах, где они должны быть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соединены, или «залезание» линий одна за другую.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фиксируется наличие ошибок, в разделе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«Примеча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softHyphen/>
        <w:t>ния»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какая рука ведущая, правильно ли держит каран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даш, как сидит во время рисования и т.п.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4. «10 слов» (память)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4)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уровня развития слуховой кратковременной памяти.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читают 10 слов: лес, хлеб, окно, стул, брат, вода, конь, гриб, игла, мед. И предлагают воспроизве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сти их в любом порядке. Затем вновь читают те же слова, и ребе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нок повторяет все, что запомнил, еще раз. Процедуру повторяют 4 раза, результаты каждый раз фиксируются.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7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с первого раза запомнил не менее 4-х слов, и кри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вая запоминания носит возрастающий характер, достигая 8—10 слов, — 2 балла.</w:t>
      </w:r>
    </w:p>
    <w:p w:rsidR="005B5F79" w:rsidRPr="005B5F79" w:rsidRDefault="005B5F79" w:rsidP="005B5F79">
      <w:pPr>
        <w:numPr>
          <w:ilvl w:val="0"/>
          <w:numId w:val="7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воспроизвел первый раз менее 4-х слов и запомнил 5—7 слов после четырехкратного повторения — 1 балл.</w:t>
      </w:r>
    </w:p>
    <w:p w:rsidR="005B5F79" w:rsidRPr="005B5F79" w:rsidRDefault="005B5F79" w:rsidP="005B5F79">
      <w:pPr>
        <w:numPr>
          <w:ilvl w:val="0"/>
          <w:numId w:val="7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смог запомнить менее 5-ти слов после четырех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кратного повторения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 время проведения </w:t>
      </w:r>
      <w:proofErr w:type="spell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субтеста</w:t>
      </w:r>
      <w:proofErr w:type="spell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таблице «10 слов», приведен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ной в Приложении, отмечаются слова, которые называет ребе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нок. Если он называет лишние слова, то их записывают в пустой клетке.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должно быть записано количество слов, воспроиз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веденных ребенком после каждого повторения, а 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Примечании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отмечаются признаки утомления ребенка.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5. «Закончи предложение» (</w:t>
      </w: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словесно-логическоемыш</w:t>
      </w: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softHyphen/>
        <w:t>ление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)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5)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умения вычленять причинно-следственные связи в предложении.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зачитывают три незаконченных предложения, предлагают внимательно послушать начало каждо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го предложения и придумать его завершение.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Ребенок уловил причинно-следственные связи и построил предложения </w:t>
      </w:r>
      <w:proofErr w:type="gram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грамматически верно</w:t>
      </w:r>
      <w:proofErr w:type="gram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три раза — 2 балла.</w:t>
      </w:r>
    </w:p>
    <w:p w:rsidR="005B5F79" w:rsidRPr="005B5F79" w:rsidRDefault="005B5F79" w:rsidP="005B5F79">
      <w:pPr>
        <w:numPr>
          <w:ilvl w:val="0"/>
          <w:numId w:val="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отвечает верно в двух случаях — 1 балл.</w:t>
      </w:r>
    </w:p>
    <w:p w:rsidR="005B5F79" w:rsidRPr="005B5F79" w:rsidRDefault="005B5F79" w:rsidP="005B5F79">
      <w:pPr>
        <w:numPr>
          <w:ilvl w:val="0"/>
          <w:numId w:val="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справляется с заданием или отвечает только в одном случае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записывают, сколько предложений ребенок завер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шил правильно, в разделе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«Примечания»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отмечают, насколько грамотно и развернуто составлены предложения.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6. «4-й лишний» (мышление)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(Приложения 6.1, 6.2, 6.3)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определение уровня развития логического мышления, уровня обобщения и анализа у ребенка.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предлагают серию картинок: «Внимательно посмотри на картинки и скажи, какой из четырех предметов лишний. Почему?»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правильно выделяет 4-й лишний в 5—6 вариантах и правильно объясняет свой выбор — 2 балла.</w:t>
      </w:r>
    </w:p>
    <w:p w:rsidR="005B5F79" w:rsidRPr="005B5F79" w:rsidRDefault="005B5F79" w:rsidP="005B5F79">
      <w:pPr>
        <w:numPr>
          <w:ilvl w:val="0"/>
          <w:numId w:val="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правильно выделяет 4-й лишний, но не может объяснить свой выбор — 1 балл.</w:t>
      </w:r>
    </w:p>
    <w:p w:rsidR="005B5F79" w:rsidRPr="005B5F79" w:rsidRDefault="005B5F79" w:rsidP="005B5F79">
      <w:pPr>
        <w:numPr>
          <w:ilvl w:val="0"/>
          <w:numId w:val="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справляется с заданием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по какому признаку ребенок делает обобщение и исключение; знает ли он обобщающие слова.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7. «Последовательные картинки» (мышление, речь)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7)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Цели: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уровня развития логического мышления, спо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собности устанавливать причинно-следственные зависимости в наглядной ситуации, делать обобщения, составлять рассказ по серии последовательных картинок.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ребенком на столе в произвольном порядке выкладывают пять картинок и предлагают внимательно их рассмотреть: «Все эти картинки перепутаны. Разложи их по поряд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ку таким образом, чтобы по ним можно было составить рассказ».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0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Ребенок самостоятельно правильно и логично определяет последовательность картинок и составляет связный рассказ — 2 балла.</w:t>
      </w:r>
    </w:p>
    <w:p w:rsidR="005B5F79" w:rsidRPr="005B5F79" w:rsidRDefault="005B5F79" w:rsidP="005B5F79">
      <w:pPr>
        <w:numPr>
          <w:ilvl w:val="0"/>
          <w:numId w:val="10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ошибается в последовательности, но исправляет ошибку (сам или с помощью взрослого), или рассказ отры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вочен и вызывает у ребенка трудности — 1 балл.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numPr>
          <w:ilvl w:val="0"/>
          <w:numId w:val="1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нарушает последовательность, не видит ошибок, или его рассказ сводится к описанию отдельных деталей картинок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правильно ли определена последо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вательность картинок, фиксируются интересные речевые выска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зывания (эпитеты, сравнения), в разделе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«Примечания»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ваются словарный запас, связность рассказа, грамматическая правильность речи.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8. «Найди недостающий» (логическое мышление)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8)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диагностика сформированности умения выявлять законо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мерности и обосновывать свой выбор.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предлагают определить законо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мерность, по которой располагаются фигуры в строке, и запол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нить пустую клетку в табличке. Оценивается работа со второй таблицей, первая — тренировочная.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верно</w:t>
      </w:r>
      <w:proofErr w:type="gram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находит закономерности по двум признакам и обосновывает свой выбор — 2 балла.</w:t>
      </w:r>
    </w:p>
    <w:p w:rsidR="005B5F79" w:rsidRPr="005B5F79" w:rsidRDefault="005B5F79" w:rsidP="005B5F79">
      <w:pPr>
        <w:numPr>
          <w:ilvl w:val="0"/>
          <w:numId w:val="1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находит закономерность только по одному при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знаку — 1 балл.</w:t>
      </w:r>
    </w:p>
    <w:p w:rsidR="005B5F79" w:rsidRPr="005B5F79" w:rsidRDefault="005B5F79" w:rsidP="005B5F79">
      <w:pPr>
        <w:numPr>
          <w:ilvl w:val="0"/>
          <w:numId w:val="1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справляется с заданием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как ребенок справляется с заданием, сколько признаков он учитывает при сравнении.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9. «Рисунок человека»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сформированности образных и пространствен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ных представлений у ребенка, уровня развития его тонкой мото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рики; составление общего представления об интеллекте ребенка в целом, о его личностных особенностях.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ребенком кладут чистый лист бума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ги и говорят ему: «Нарисуй, пожалуйста, человека».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Рисунок ребенка похож на образцы 1 и 2 — 2 балла.</w:t>
      </w:r>
    </w:p>
    <w:p w:rsidR="005B5F79" w:rsidRPr="005B5F79" w:rsidRDefault="005B5F79" w:rsidP="005B5F79">
      <w:pPr>
        <w:numPr>
          <w:ilvl w:val="0"/>
          <w:numId w:val="1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Рисунок ребенка похож на образцы 3 и 4 — 1 балл.</w:t>
      </w:r>
    </w:p>
    <w:p w:rsidR="005B5F79" w:rsidRPr="005B5F79" w:rsidRDefault="005B5F79" w:rsidP="005B5F79">
      <w:pPr>
        <w:numPr>
          <w:ilvl w:val="0"/>
          <w:numId w:val="1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Рисунок ребенка похож на образцы 5 и 6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с чего ребенок начинает рисовать (го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лова, ноги и т.п.), его высказывания в процессе рисования и т.п., 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Примечаниях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делаются записи о состоянии мелкой моторики, о том, правильно ли ребенок держит карандаш, с каким нажимом рисует и т.п.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 у б т е с т 10. «Разрезные картинки» (6 частей) (восприятие)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10)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сформированности наглядно-образных пред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ставлений, способности к воссозданию целого на основе зритель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ного соотнесения частей.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Перед ребенком хаотически выкладывают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ся разрезанные изображения сначала одного, затем другого пред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мета. Картинку предлагают собрать после того, как ребенок узна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ет нарисованный предмет.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узнает по частям картинки и собирает их самосто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ятельно — 2 балла.</w:t>
      </w:r>
    </w:p>
    <w:p w:rsidR="005B5F79" w:rsidRPr="005B5F79" w:rsidRDefault="005B5F79" w:rsidP="005B5F79">
      <w:pPr>
        <w:numPr>
          <w:ilvl w:val="0"/>
          <w:numId w:val="1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может определить, что нарисовано на разрезных картинках, до начала работы, но впоследствии при помощи проб самостоятельно собирает картинку — 1 балл.</w:t>
      </w:r>
    </w:p>
    <w:p w:rsidR="005B5F79" w:rsidRPr="005B5F79" w:rsidRDefault="005B5F79" w:rsidP="005B5F79">
      <w:pPr>
        <w:numPr>
          <w:ilvl w:val="0"/>
          <w:numId w:val="14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справляется с заданием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отмечается, узнал ли ребенок картинку в разрезан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ном виде; сколько проб он использовал, чтобы сложить ее.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Субтест</w:t>
      </w:r>
      <w:proofErr w:type="spellEnd"/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11. «На что это похоже?» (воображение)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11)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уровня развития воображения ребенка, ориги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нальности и гибкости мышления.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Процедура проведения.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Ребенку поочередно предлагают три кар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точки с изображениями: «Посмотри на картинку и скажи, на что она похожа?» Ответы ребенка записывают в протокол.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называет 9 ассоциаций (по 3 на каждый рисунок) — 2 балла.</w:t>
      </w:r>
    </w:p>
    <w:p w:rsidR="005B5F79" w:rsidRPr="005B5F79" w:rsidRDefault="005B5F79" w:rsidP="005B5F79">
      <w:pPr>
        <w:numPr>
          <w:ilvl w:val="0"/>
          <w:numId w:val="1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называет по 2 ассоциации на каждую картинку — 1 балл.</w:t>
      </w:r>
    </w:p>
    <w:p w:rsidR="005B5F79" w:rsidRPr="005B5F79" w:rsidRDefault="005B5F79" w:rsidP="005B5F79">
      <w:pPr>
        <w:numPr>
          <w:ilvl w:val="0"/>
          <w:numId w:val="15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не понял задания или дает всего лишь по 1 ассоци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ации на каждую картинку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записывают ассоциации на каждую картинку, отме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чая особо оригинальные.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numPr>
          <w:ilvl w:val="0"/>
          <w:numId w:val="1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Развитие произвольности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 у б т е с т 12. «Запрещенные слова»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Цель: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выявление уровня произвольности, определение сформи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рованности «внутренней позиции школьника».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Инструкция: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«Сейчас мы будем играть в игру. Я буду задавать тебе вопросы, отвечая на которые нельзя произносить слова "да" и "нет". Повтори, пожалуйста, какие слова нельзя будет произно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сить». После того как испытуемый подтвердит, что он понял пра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вило игры, экспериментатор начинает задавать ему вопросы, провоцирующие ответы «да» и «нет».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хочешь идти в школу?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хочешь еще на год остаться в детском саду?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Ты любишь, когда тебе читают книжки?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сам просишь, чтобы тебе почитали книжку?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любишь гулять?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любишь играть?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хочешь учиться?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любишь болеть?</w:t>
      </w:r>
    </w:p>
    <w:p w:rsidR="005B5F79" w:rsidRPr="005B5F79" w:rsidRDefault="005B5F79" w:rsidP="005B5F79">
      <w:pPr>
        <w:numPr>
          <w:ilvl w:val="0"/>
          <w:numId w:val="1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Пытаешься ли ты бросить работу, которая у тебя не полу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чается?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numPr>
          <w:ilvl w:val="0"/>
          <w:numId w:val="1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Тебе нравится заниматься в детском саду?</w:t>
      </w:r>
    </w:p>
    <w:p w:rsidR="005B5F79" w:rsidRPr="005B5F79" w:rsidRDefault="005B5F79" w:rsidP="005B5F79">
      <w:pPr>
        <w:numPr>
          <w:ilvl w:val="0"/>
          <w:numId w:val="1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Тебе нравятся школьные принадлежности?</w:t>
      </w:r>
    </w:p>
    <w:p w:rsidR="005B5F79" w:rsidRPr="005B5F79" w:rsidRDefault="005B5F79" w:rsidP="005B5F79">
      <w:pPr>
        <w:numPr>
          <w:ilvl w:val="0"/>
          <w:numId w:val="18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бы тебе разрешили учиться дома с мамой, ты согла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сился бы на это?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1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соблюдает правила игры, отвечает быстро и пра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вильно на 9—12 вопросов — 2 балла.</w:t>
      </w:r>
    </w:p>
    <w:p w:rsidR="005B5F79" w:rsidRPr="005B5F79" w:rsidRDefault="005B5F79" w:rsidP="005B5F79">
      <w:pPr>
        <w:numPr>
          <w:ilvl w:val="0"/>
          <w:numId w:val="1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затрудняется с ответами, больше молчит, с трудом находит правильные ответы на 4—8 вопросов — 1 балл.</w:t>
      </w:r>
    </w:p>
    <w:p w:rsidR="005B5F79" w:rsidRPr="005B5F79" w:rsidRDefault="005B5F79" w:rsidP="005B5F79">
      <w:pPr>
        <w:numPr>
          <w:ilvl w:val="0"/>
          <w:numId w:val="19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нарушает правила, давая (в основном без разду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мий) в большинстве случаев запрещенные ответы или пра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вильно отвечает лишь на 1—3 вопроса — 0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ответы ребенка отмечаются знаками «+» или «—». В разделе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«Примечания»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основе анализа ответов оцениваются сформированность познавательной мотивации и наличие жела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ния идти в </w:t>
      </w:r>
      <w:proofErr w:type="spell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школую</w:t>
      </w:r>
      <w:proofErr w:type="spell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 у б т е с т 13. «Графический диктант»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(Приложение 9, с.39)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Цели: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умения ребенка точно выполнять задания взросло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го, предлагаемые им в устной форме, и способность самостоя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тельно выполнить требуемое задание по зрительно восприни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маемому образцу.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Инструкция: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«Сейчас мы с тобой будем учиться рисовать разные узоры. Я буду говорить, в какую сторону и на сколько клеточек надо провести линию. Когда прочертишь линию, жди, пока я не скажу, куда направить следующую. Каждую новую линию начи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най там, где кончилась предыдущая, не отрывая карандаш от бу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маги. Покажи, где правая рука? А левая? У тебя на листочке сто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ят три точки, поставь карандаш на верхнюю. А теперь начинаем рисовать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первый узор.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Внимание! Одна клетка вверх. Одна клетка вправо. Одна клетка вниз. Одна клетка вправо. Одна клетка вверх. Одна клетка вправо. Одна клетка вниз. Одна клетка вправо. Даль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ше продолжи узор сам.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Теперь поставь карандаш на следующую точку, будем рисовать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второй узор.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Начинаю диктовать. Одна клетка вверх. Одна клет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ка вправо. Одна клетка вверх. Одна клетка вправо. Одна клетка вниз. Одна клетка вправо. Одна клетка вниз. Одна клетка впра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во. Одна клетка вверх. Одна клетка вправо. Одна клетка вверх. Одна клетка вправо. Одна клетка вниз. Одна клетка направо. Одна клетка вниз. Одна клетка вправо. А теперь продолжи этот узор».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Теперь поставь карандаш на следующую точку. Начинаю дик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товать. </w:t>
      </w:r>
      <w:r w:rsidRPr="005B5F7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Внимание!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Три клетки вверх. Две клетки вправо. Одна клетка вниз. Одна клетка влево. Две клетки вниз. Две клетки вправо. Три клетки вверх. Две клетки вправо. Одна клетка вниз. Одна 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клетка влево. Две клетки вниз. Две клетки вправо. Теперь сам продолжай рисовать этот узор».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Критерии оценки</w:t>
      </w:r>
    </w:p>
    <w:p w:rsidR="005B5F79" w:rsidRPr="005B5F79" w:rsidRDefault="005B5F79" w:rsidP="005B5F79">
      <w:pPr>
        <w:numPr>
          <w:ilvl w:val="0"/>
          <w:numId w:val="20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Ребенок безошибочно воспроизводит диктуемые узоры (в одном из них допускаются отдельные ошибки) — 2 балла.</w:t>
      </w:r>
    </w:p>
    <w:p w:rsidR="005B5F79" w:rsidRPr="005B5F79" w:rsidRDefault="005B5F79" w:rsidP="005B5F79">
      <w:pPr>
        <w:numPr>
          <w:ilvl w:val="0"/>
          <w:numId w:val="20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Оба узора частично соответствуют диктуемым, но содержат ошибки, или один узор сделан безошибочно, а второй во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все не соответствует диктуемому — 1 балл.</w:t>
      </w:r>
    </w:p>
    <w:p w:rsidR="005B5F79" w:rsidRPr="005B5F79" w:rsidRDefault="005B5F79" w:rsidP="005B5F79">
      <w:pPr>
        <w:numPr>
          <w:ilvl w:val="0"/>
          <w:numId w:val="20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 один из двух узоров вовсе не соответствует диктуемо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му—</w:t>
      </w:r>
      <w:proofErr w:type="gram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баллов</w:t>
      </w:r>
      <w:proofErr w:type="gram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Протоколе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фиксируется, как ребенок воспринимает инструк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цию и выполняет задание. В </w:t>
      </w:r>
      <w:r w:rsidRPr="005B5F79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Примечаниях 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отмечается ведущая рука, умение ориентироваться на листе бумаги (лево, право, верх, низ); нажим карандаша, специфика линий, посадка ребенка за столом, умение правильно держать карандаш.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Психологическое консультирование по результатам обследования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проведенного обследования детей группы на психо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логическую готовность к школе психолог составляет индивиду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альные рекомендации по каждому ребенку для воспитателей и родителей и по всей группе в целом для воспитателей и специ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>алистов ДОУ (логопедов, преподавателей ИЗО, физической культуры и др.).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анализе результатов психолога должны насторожить ну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левые показатели по </w:t>
      </w:r>
      <w:proofErr w:type="spell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субтестам</w:t>
      </w:r>
      <w:proofErr w:type="spell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№ 3, 4, 5, 6, 7, 9, 10, 12. Родите</w:t>
      </w: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softHyphen/>
        <w:t xml:space="preserve">лям ребенка, получившего при обследовании менее 10 баллов, желательно рекомендовать обратиться на консультацию к </w:t>
      </w:r>
      <w:proofErr w:type="spellStart"/>
      <w:proofErr w:type="gramStart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дефек-тологу</w:t>
      </w:r>
      <w:proofErr w:type="spellEnd"/>
      <w:proofErr w:type="gramEnd"/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Оценка результатов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Высокий уровень — 20—24 балла.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Средний уровень — 12—19 баллов.</w:t>
      </w:r>
    </w:p>
    <w:p w:rsidR="005B5F79" w:rsidRPr="005B5F79" w:rsidRDefault="005B5F79" w:rsidP="005B5F7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B5F7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Низкий уровень — 0—11 баллов.</w:t>
      </w:r>
    </w:p>
    <w:p w:rsidR="00CD310D" w:rsidRDefault="00CD310D"/>
    <w:sectPr w:rsidR="00CD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67C"/>
    <w:multiLevelType w:val="multilevel"/>
    <w:tmpl w:val="FA8C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83C40"/>
    <w:multiLevelType w:val="multilevel"/>
    <w:tmpl w:val="61A6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513EF"/>
    <w:multiLevelType w:val="multilevel"/>
    <w:tmpl w:val="CCB6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F10C8"/>
    <w:multiLevelType w:val="multilevel"/>
    <w:tmpl w:val="ED3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6370F"/>
    <w:multiLevelType w:val="multilevel"/>
    <w:tmpl w:val="E5E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706B2"/>
    <w:multiLevelType w:val="multilevel"/>
    <w:tmpl w:val="0600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07B23"/>
    <w:multiLevelType w:val="multilevel"/>
    <w:tmpl w:val="666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6333F"/>
    <w:multiLevelType w:val="multilevel"/>
    <w:tmpl w:val="80A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2162F"/>
    <w:multiLevelType w:val="multilevel"/>
    <w:tmpl w:val="971C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13F7"/>
    <w:multiLevelType w:val="multilevel"/>
    <w:tmpl w:val="59C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A5B26"/>
    <w:multiLevelType w:val="multilevel"/>
    <w:tmpl w:val="03BC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47BC9"/>
    <w:multiLevelType w:val="multilevel"/>
    <w:tmpl w:val="318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C51F0"/>
    <w:multiLevelType w:val="multilevel"/>
    <w:tmpl w:val="59F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34A83"/>
    <w:multiLevelType w:val="multilevel"/>
    <w:tmpl w:val="777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D7B9D"/>
    <w:multiLevelType w:val="multilevel"/>
    <w:tmpl w:val="0A86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C2F86"/>
    <w:multiLevelType w:val="multilevel"/>
    <w:tmpl w:val="D5D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A2A92"/>
    <w:multiLevelType w:val="multilevel"/>
    <w:tmpl w:val="BFF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26FB3"/>
    <w:multiLevelType w:val="multilevel"/>
    <w:tmpl w:val="D2DC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21266"/>
    <w:multiLevelType w:val="multilevel"/>
    <w:tmpl w:val="2A8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D0E72"/>
    <w:multiLevelType w:val="multilevel"/>
    <w:tmpl w:val="ABF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2"/>
    <w:lvlOverride w:ilvl="0">
      <w:startOverride w:val="2"/>
    </w:lvlOverride>
  </w:num>
  <w:num w:numId="4">
    <w:abstractNumId w:val="16"/>
  </w:num>
  <w:num w:numId="5">
    <w:abstractNumId w:val="5"/>
    <w:lvlOverride w:ilvl="0">
      <w:startOverride w:val="3"/>
    </w:lvlOverride>
  </w:num>
  <w:num w:numId="6">
    <w:abstractNumId w:val="7"/>
  </w:num>
  <w:num w:numId="7">
    <w:abstractNumId w:val="19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0"/>
    <w:lvlOverride w:ilvl="0">
      <w:startOverride w:val="4"/>
    </w:lvlOverride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79"/>
    <w:rsid w:val="005B5F79"/>
    <w:rsid w:val="00C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8B37"/>
  <w15:chartTrackingRefBased/>
  <w15:docId w15:val="{AF0C3D22-0FFD-4F0E-9526-EFC4241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2223</Words>
  <Characters>12677</Characters>
  <Application>Microsoft Office Word</Application>
  <DocSecurity>0</DocSecurity>
  <Lines>105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2023-09-11T07:40:00Z</dcterms:created>
  <dcterms:modified xsi:type="dcterms:W3CDTF">2023-09-11T07:41:00Z</dcterms:modified>
</cp:coreProperties>
</file>