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7CF" w:rsidRDefault="00DD17CF" w:rsidP="00DD17CF">
      <w:pPr>
        <w:pStyle w:val="1"/>
        <w:jc w:val="center"/>
        <w:rPr>
          <w:sz w:val="24"/>
          <w:szCs w:val="24"/>
        </w:rPr>
      </w:pPr>
    </w:p>
    <w:p w:rsidR="00DD17CF" w:rsidRPr="001C186E" w:rsidRDefault="00DD17CF" w:rsidP="00DD17CF">
      <w:pPr>
        <w:pStyle w:val="1"/>
        <w:jc w:val="center"/>
        <w:rPr>
          <w:sz w:val="24"/>
          <w:szCs w:val="24"/>
        </w:rPr>
      </w:pPr>
      <w:r w:rsidRPr="001C186E">
        <w:rPr>
          <w:sz w:val="24"/>
          <w:szCs w:val="24"/>
        </w:rPr>
        <w:t>Профилактика ветряной оспы и опоясывающего лишая</w:t>
      </w:r>
      <w:r>
        <w:rPr>
          <w:sz w:val="24"/>
          <w:szCs w:val="24"/>
        </w:rPr>
        <w:t>.</w:t>
      </w:r>
    </w:p>
    <w:p w:rsidR="00DD17CF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6E">
        <w:rPr>
          <w:rFonts w:ascii="Times New Roman" w:hAnsi="Times New Roman" w:cs="Times New Roman"/>
          <w:sz w:val="24"/>
          <w:szCs w:val="24"/>
        </w:rPr>
        <w:t xml:space="preserve">Ветряная оспа представляет собой острое вирусное инфекционное заболевание, характеризующееся поражением кожи и слизистых оболочек в виде сыпи, умеренно выраженной лихорадкой и симптомами общей интоксикации, преимущественно доброкачественным течением. Опоясывающий </w:t>
      </w:r>
      <w:proofErr w:type="gramStart"/>
      <w:r w:rsidRPr="001C186E">
        <w:rPr>
          <w:rFonts w:ascii="Times New Roman" w:hAnsi="Times New Roman" w:cs="Times New Roman"/>
          <w:sz w:val="24"/>
          <w:szCs w:val="24"/>
        </w:rPr>
        <w:t>лишай  развивается</w:t>
      </w:r>
      <w:proofErr w:type="gramEnd"/>
      <w:r w:rsidRPr="001C186E">
        <w:rPr>
          <w:rFonts w:ascii="Times New Roman" w:hAnsi="Times New Roman" w:cs="Times New Roman"/>
          <w:sz w:val="24"/>
          <w:szCs w:val="24"/>
        </w:rPr>
        <w:t xml:space="preserve"> у 10-20% пациентов, ранее перенесших ветряную оспу; представляет собой заболевание, возникающее в результате активации в организме возбудителя ветряной оспы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789"/>
      <w:r w:rsidRPr="001C186E">
        <w:rPr>
          <w:rFonts w:ascii="Times New Roman" w:hAnsi="Times New Roman" w:cs="Times New Roman"/>
          <w:sz w:val="24"/>
          <w:szCs w:val="24"/>
        </w:rPr>
        <w:t>Возбудитель ветряной оспы, опоясывающего лишая - вирус неустойчивый во внешней среде (погибает через несколько минут), но длительно сохраняется при низких температурах (минус 65°С и ниже).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790"/>
      <w:bookmarkEnd w:id="0"/>
      <w:r w:rsidRPr="001C186E">
        <w:rPr>
          <w:rFonts w:ascii="Times New Roman" w:hAnsi="Times New Roman" w:cs="Times New Roman"/>
          <w:sz w:val="24"/>
          <w:szCs w:val="24"/>
        </w:rPr>
        <w:t>Резервуаром и источником при ветряной оспе и опоясывающем лишае является человек, больной ветряной оспой или опоясывающим лишаем. Период, в течение которого больной ветряной оспой или опоясывающим лишаем может заразить окружающих его лиц, длится с конца инкубационного периода и до истечения 5 календарных дней с момента появления последних элементов сыпи (макул).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792"/>
      <w:bookmarkEnd w:id="1"/>
      <w:r w:rsidRPr="001C186E">
        <w:rPr>
          <w:rFonts w:ascii="Times New Roman" w:hAnsi="Times New Roman" w:cs="Times New Roman"/>
          <w:sz w:val="24"/>
          <w:szCs w:val="24"/>
        </w:rPr>
        <w:t>Инкубационный период при ветряной оспе составляет от 10 до 21 календарного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793"/>
      <w:bookmarkEnd w:id="2"/>
      <w:r w:rsidRPr="001C186E">
        <w:rPr>
          <w:rFonts w:ascii="Times New Roman" w:hAnsi="Times New Roman" w:cs="Times New Roman"/>
          <w:sz w:val="24"/>
          <w:szCs w:val="24"/>
        </w:rPr>
        <w:t xml:space="preserve">Механизм передачи преимущественно аспирационный (аэрогенный), реализуется воздушно-капельным и контактным путями. Возможна </w:t>
      </w:r>
      <w:proofErr w:type="spellStart"/>
      <w:r w:rsidRPr="001C186E">
        <w:rPr>
          <w:rFonts w:ascii="Times New Roman" w:hAnsi="Times New Roman" w:cs="Times New Roman"/>
          <w:sz w:val="24"/>
          <w:szCs w:val="24"/>
        </w:rPr>
        <w:t>трансплацентарная</w:t>
      </w:r>
      <w:proofErr w:type="spellEnd"/>
      <w:r w:rsidRPr="001C186E">
        <w:rPr>
          <w:rFonts w:ascii="Times New Roman" w:hAnsi="Times New Roman" w:cs="Times New Roman"/>
          <w:sz w:val="24"/>
          <w:szCs w:val="24"/>
        </w:rPr>
        <w:t xml:space="preserve"> передача ВЗВ - от больной матери к плоду.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794"/>
      <w:bookmarkEnd w:id="3"/>
      <w:r w:rsidRPr="001C186E">
        <w:rPr>
          <w:rFonts w:ascii="Times New Roman" w:hAnsi="Times New Roman" w:cs="Times New Roman"/>
          <w:sz w:val="24"/>
          <w:szCs w:val="24"/>
        </w:rPr>
        <w:t xml:space="preserve">При опоясывающем лишае вирус может </w:t>
      </w:r>
      <w:proofErr w:type="spellStart"/>
      <w:r w:rsidRPr="001C186E">
        <w:rPr>
          <w:rFonts w:ascii="Times New Roman" w:hAnsi="Times New Roman" w:cs="Times New Roman"/>
          <w:sz w:val="24"/>
          <w:szCs w:val="24"/>
        </w:rPr>
        <w:t>персистировать</w:t>
      </w:r>
      <w:proofErr w:type="spellEnd"/>
      <w:r w:rsidRPr="001C186E">
        <w:rPr>
          <w:rFonts w:ascii="Times New Roman" w:hAnsi="Times New Roman" w:cs="Times New Roman"/>
          <w:sz w:val="24"/>
          <w:szCs w:val="24"/>
        </w:rPr>
        <w:t xml:space="preserve"> (сохраняться) в организме многие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2795"/>
      <w:bookmarkEnd w:id="4"/>
      <w:r w:rsidRPr="001C186E">
        <w:rPr>
          <w:rFonts w:ascii="Times New Roman" w:hAnsi="Times New Roman" w:cs="Times New Roman"/>
          <w:sz w:val="24"/>
          <w:szCs w:val="24"/>
        </w:rPr>
        <w:t>Распространенность болезни имеет повсеместный характер.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797"/>
      <w:bookmarkEnd w:id="5"/>
      <w:r w:rsidRPr="001C186E">
        <w:rPr>
          <w:rFonts w:ascii="Times New Roman" w:hAnsi="Times New Roman" w:cs="Times New Roman"/>
          <w:sz w:val="24"/>
          <w:szCs w:val="24"/>
        </w:rPr>
        <w:t>Беременные относятся к группе риска развития 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C186E">
        <w:rPr>
          <w:rFonts w:ascii="Times New Roman" w:hAnsi="Times New Roman" w:cs="Times New Roman"/>
          <w:sz w:val="24"/>
          <w:szCs w:val="24"/>
        </w:rPr>
        <w:t>Случаи заболевания ветряной оспой новорожденных до 11 календарного дня жизни должны считаться врожденной инфекцией.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805"/>
      <w:bookmarkEnd w:id="6"/>
      <w:r w:rsidRPr="001C186E">
        <w:rPr>
          <w:rFonts w:ascii="Times New Roman" w:hAnsi="Times New Roman" w:cs="Times New Roman"/>
          <w:sz w:val="24"/>
          <w:szCs w:val="24"/>
        </w:rPr>
        <w:t xml:space="preserve">Иммунитет к ветряной оспе формируется после перенесенного заболевания или после проведения иммунизации против этой инфекции. </w:t>
      </w:r>
      <w:bookmarkEnd w:id="7"/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821"/>
      <w:r w:rsidRPr="001C186E">
        <w:rPr>
          <w:rFonts w:ascii="Times New Roman" w:hAnsi="Times New Roman" w:cs="Times New Roman"/>
          <w:sz w:val="24"/>
          <w:szCs w:val="24"/>
        </w:rPr>
        <w:t>Основным профилактическим мероприятием, направленным на защиту населения от ветряной оспы, является вакцинопрофилактика, которая обеспечивает создание иммунитета (невосприимчивости) к этой инфекции.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sub_12822"/>
      <w:bookmarkEnd w:id="8"/>
      <w:r w:rsidRPr="001C186E">
        <w:rPr>
          <w:rFonts w:ascii="Times New Roman" w:hAnsi="Times New Roman" w:cs="Times New Roman"/>
          <w:sz w:val="24"/>
          <w:szCs w:val="24"/>
        </w:rPr>
        <w:t xml:space="preserve">Иммунизация населения против ветряной оспы проводится в соответствии </w:t>
      </w:r>
      <w:r w:rsidRPr="00D05998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D05998">
          <w:rPr>
            <w:rStyle w:val="a3"/>
            <w:rFonts w:ascii="Times New Roman" w:hAnsi="Times New Roman"/>
            <w:sz w:val="24"/>
            <w:szCs w:val="24"/>
          </w:rPr>
          <w:t>календарем</w:t>
        </w:r>
      </w:hyperlink>
      <w:r w:rsidRPr="001C186E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показаниям, а также в рамках региональных календарей профилактических прививок.</w:t>
      </w:r>
    </w:p>
    <w:p w:rsidR="00DD17CF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823"/>
      <w:bookmarkEnd w:id="9"/>
      <w:r w:rsidRPr="001C186E">
        <w:rPr>
          <w:rFonts w:ascii="Times New Roman" w:hAnsi="Times New Roman" w:cs="Times New Roman"/>
          <w:sz w:val="24"/>
          <w:szCs w:val="24"/>
        </w:rPr>
        <w:t>Вакцинация против ветряной оспы в плановом порядке, в первую очередь показана ранее не болевшим, не привитым или не имеющим завершенного курса иммунизации (привитым однократно) против ветряной оспы детям и взрослым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DD17CF" w:rsidRDefault="00DD17CF" w:rsidP="00DD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186E">
        <w:rPr>
          <w:rFonts w:ascii="Times New Roman" w:hAnsi="Times New Roman" w:cs="Times New Roman"/>
          <w:sz w:val="24"/>
          <w:szCs w:val="24"/>
        </w:rPr>
        <w:t xml:space="preserve"> помещении</w:t>
      </w:r>
      <w:proofErr w:type="gramEnd"/>
      <w:r w:rsidRPr="001C186E">
        <w:rPr>
          <w:rFonts w:ascii="Times New Roman" w:hAnsi="Times New Roman" w:cs="Times New Roman"/>
          <w:sz w:val="24"/>
          <w:szCs w:val="24"/>
        </w:rPr>
        <w:t>, в котором находится больной,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7CF" w:rsidRPr="001C186E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86E">
        <w:rPr>
          <w:rFonts w:ascii="Times New Roman" w:hAnsi="Times New Roman" w:cs="Times New Roman"/>
          <w:sz w:val="24"/>
          <w:szCs w:val="24"/>
        </w:rPr>
        <w:t>дважды в день проводить влажную уборку с применением моющих и дезинфицирующих средств и проветривание (по 8-10 минут не менее четырех раз в день);</w:t>
      </w:r>
    </w:p>
    <w:p w:rsidR="00DD17CF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86E">
        <w:rPr>
          <w:rFonts w:ascii="Times New Roman" w:hAnsi="Times New Roman" w:cs="Times New Roman"/>
          <w:sz w:val="24"/>
          <w:szCs w:val="24"/>
        </w:rPr>
        <w:t>больному и лицам, осуществляющим уход за ним, необходимо соблюдать правила личной гигиены, после контакта с больным тщательно мыть руки.</w:t>
      </w:r>
    </w:p>
    <w:p w:rsidR="00DD17CF" w:rsidRDefault="00DD17CF" w:rsidP="00DD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2C" w:rsidRDefault="00A1772C">
      <w:bookmarkStart w:id="11" w:name="_GoBack"/>
      <w:bookmarkEnd w:id="11"/>
    </w:p>
    <w:sectPr w:rsidR="00A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F"/>
    <w:rsid w:val="00A1772C"/>
    <w:rsid w:val="00D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FB3C-8D9E-4552-AE2B-B2CE127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C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D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DD17C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0647158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2023-09-12T06:51:00Z</dcterms:created>
  <dcterms:modified xsi:type="dcterms:W3CDTF">2023-09-12T06:51:00Z</dcterms:modified>
</cp:coreProperties>
</file>