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20F48" w14:textId="77777777" w:rsidR="00054F0A" w:rsidRDefault="00054F0A">
      <w:pPr>
        <w:tabs>
          <w:tab w:val="left" w:pos="360"/>
        </w:tabs>
        <w:jc w:val="center"/>
      </w:pPr>
    </w:p>
    <w:p w14:paraId="6AB11FAF" w14:textId="77777777" w:rsidR="00054F0A" w:rsidRDefault="00054F0A">
      <w:pPr>
        <w:tabs>
          <w:tab w:val="left" w:pos="360"/>
        </w:tabs>
        <w:jc w:val="center"/>
      </w:pPr>
    </w:p>
    <w:tbl>
      <w:tblPr>
        <w:tblW w:w="9929" w:type="dxa"/>
        <w:tblLayout w:type="fixed"/>
        <w:tblLook w:val="01E0" w:firstRow="1" w:lastRow="1" w:firstColumn="1" w:lastColumn="1" w:noHBand="0" w:noVBand="0"/>
      </w:tblPr>
      <w:tblGrid>
        <w:gridCol w:w="1375"/>
        <w:gridCol w:w="8554"/>
      </w:tblGrid>
      <w:tr w:rsidR="00054F0A" w14:paraId="1A2A1C68" w14:textId="77777777">
        <w:trPr>
          <w:trHeight w:val="1236"/>
        </w:trPr>
        <w:tc>
          <w:tcPr>
            <w:tcW w:w="1276" w:type="dxa"/>
            <w:shd w:val="clear" w:color="auto" w:fill="auto"/>
          </w:tcPr>
          <w:p w14:paraId="2819774F" w14:textId="77777777" w:rsidR="00054F0A" w:rsidRDefault="00D0409F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580653" wp14:editId="58F7A2C6">
                      <wp:extent cx="712470" cy="724535"/>
                      <wp:effectExtent l="0" t="0" r="0" b="0"/>
                      <wp:docPr id="2" name="Рисунок 2" descr="pat456789h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pat456789h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247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6.1pt;height:57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7938" w:type="dxa"/>
            <w:shd w:val="clear" w:color="auto" w:fill="auto"/>
          </w:tcPr>
          <w:p w14:paraId="7402D967" w14:textId="77777777" w:rsidR="00054F0A" w:rsidRDefault="00D0409F">
            <w:pPr>
              <w:ind w:hanging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Чебоксарский техникум строительства и городского хозяйства</w:t>
            </w:r>
          </w:p>
          <w:p w14:paraId="2C5B3E1A" w14:textId="77777777" w:rsidR="00054F0A" w:rsidRDefault="00D0409F">
            <w:pPr>
              <w:ind w:hanging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Минобразования Чувашии (ГАПОУ ЧР «ЧТСГХ»)</w:t>
            </w:r>
          </w:p>
          <w:p w14:paraId="436A44AF" w14:textId="77777777" w:rsidR="00054F0A" w:rsidRDefault="00054F0A">
            <w:pPr>
              <w:jc w:val="center"/>
              <w:rPr>
                <w:b/>
                <w:bCs/>
              </w:rPr>
            </w:pPr>
          </w:p>
          <w:p w14:paraId="5ED9D439" w14:textId="77777777" w:rsidR="00054F0A" w:rsidRDefault="00054F0A">
            <w:pPr>
              <w:jc w:val="center"/>
              <w:rPr>
                <w:b/>
                <w:bCs/>
                <w:color w:val="FF0000"/>
              </w:rPr>
            </w:pPr>
          </w:p>
          <w:p w14:paraId="65AF8910" w14:textId="77777777" w:rsidR="00054F0A" w:rsidRDefault="00054F0A">
            <w:pPr>
              <w:jc w:val="center"/>
            </w:pPr>
          </w:p>
        </w:tc>
      </w:tr>
    </w:tbl>
    <w:p w14:paraId="5C908358" w14:textId="77777777" w:rsidR="00054F0A" w:rsidRDefault="00054F0A">
      <w:pPr>
        <w:tabs>
          <w:tab w:val="left" w:pos="360"/>
        </w:tabs>
        <w:jc w:val="center"/>
      </w:pPr>
    </w:p>
    <w:p w14:paraId="6BC61B23" w14:textId="77777777" w:rsidR="00054F0A" w:rsidRDefault="00054F0A">
      <w:pPr>
        <w:tabs>
          <w:tab w:val="left" w:pos="360"/>
        </w:tabs>
        <w:jc w:val="center"/>
      </w:pPr>
    </w:p>
    <w:p w14:paraId="2A0BFC03" w14:textId="77777777" w:rsidR="00054F0A" w:rsidRDefault="00054F0A">
      <w:pPr>
        <w:tabs>
          <w:tab w:val="left" w:pos="360"/>
        </w:tabs>
        <w:jc w:val="center"/>
      </w:pPr>
    </w:p>
    <w:p w14:paraId="28CFC0F4" w14:textId="77777777" w:rsidR="00054F0A" w:rsidRDefault="00054F0A">
      <w:pPr>
        <w:tabs>
          <w:tab w:val="left" w:pos="360"/>
        </w:tabs>
        <w:jc w:val="center"/>
      </w:pPr>
    </w:p>
    <w:p w14:paraId="452A1D84" w14:textId="77777777" w:rsidR="00054F0A" w:rsidRDefault="00054F0A">
      <w:pPr>
        <w:tabs>
          <w:tab w:val="left" w:pos="360"/>
        </w:tabs>
        <w:jc w:val="center"/>
      </w:pPr>
    </w:p>
    <w:p w14:paraId="7BBB38BA" w14:textId="77777777" w:rsidR="00054F0A" w:rsidRDefault="00054F0A">
      <w:pPr>
        <w:tabs>
          <w:tab w:val="left" w:pos="360"/>
        </w:tabs>
        <w:jc w:val="center"/>
      </w:pPr>
    </w:p>
    <w:p w14:paraId="587C275D" w14:textId="77777777" w:rsidR="00054F0A" w:rsidRDefault="00054F0A">
      <w:pPr>
        <w:tabs>
          <w:tab w:val="left" w:pos="360"/>
        </w:tabs>
        <w:jc w:val="center"/>
      </w:pPr>
    </w:p>
    <w:p w14:paraId="2DFEF4ED" w14:textId="51DC1D6A" w:rsidR="00054F0A" w:rsidRDefault="00D04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>
        <w:rPr>
          <w:b/>
          <w:caps/>
        </w:rPr>
        <w:t>РАБОЧАЯ ПРОГРАММа УЧЕБНОЙ</w:t>
      </w:r>
      <w:r w:rsidR="002464DE" w:rsidRPr="002464DE">
        <w:rPr>
          <w:b/>
          <w:caps/>
        </w:rPr>
        <w:t xml:space="preserve"> </w:t>
      </w:r>
      <w:r>
        <w:rPr>
          <w:b/>
          <w:caps/>
        </w:rPr>
        <w:t>практики</w:t>
      </w:r>
    </w:p>
    <w:p w14:paraId="2906EF48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u w:val="single"/>
        </w:rPr>
      </w:pPr>
    </w:p>
    <w:p w14:paraId="0A166611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u w:val="single"/>
        </w:rPr>
      </w:pPr>
    </w:p>
    <w:p w14:paraId="1856438A" w14:textId="2D1A2D32" w:rsidR="00054F0A" w:rsidRPr="002464DE" w:rsidRDefault="00D04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bookmarkStart w:id="0" w:name="_Hlk124751629"/>
      <w:r>
        <w:rPr>
          <w:b/>
          <w:caps/>
        </w:rPr>
        <w:t>уп.</w:t>
      </w:r>
      <w:r w:rsidR="002464DE" w:rsidRPr="009915A3">
        <w:rPr>
          <w:b/>
          <w:caps/>
        </w:rPr>
        <w:t>03</w:t>
      </w:r>
      <w:r w:rsidR="002464DE">
        <w:rPr>
          <w:b/>
          <w:caps/>
        </w:rPr>
        <w:t xml:space="preserve">.01 Учебная практика </w:t>
      </w:r>
    </w:p>
    <w:bookmarkEnd w:id="0"/>
    <w:p w14:paraId="4069C2CD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</w:p>
    <w:p w14:paraId="25A4358B" w14:textId="2FD0BA71" w:rsidR="009915A3" w:rsidRPr="009915A3" w:rsidRDefault="00D0409F" w:rsidP="0099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9915A3">
        <w:rPr>
          <w:b/>
          <w:u w:val="single"/>
        </w:rPr>
        <w:t>по ПМ</w:t>
      </w:r>
      <w:r w:rsidR="009915A3" w:rsidRPr="009915A3">
        <w:rPr>
          <w:b/>
          <w:u w:val="single"/>
        </w:rPr>
        <w:t>.03</w:t>
      </w:r>
      <w:r w:rsidRPr="009915A3">
        <w:rPr>
          <w:b/>
          <w:u w:val="single"/>
        </w:rPr>
        <w:t xml:space="preserve"> </w:t>
      </w:r>
      <w:r w:rsidR="009915A3" w:rsidRPr="009915A3">
        <w:rPr>
          <w:b/>
          <w:u w:val="single"/>
        </w:rPr>
        <w:t>Участие в проектировании систем водоснабжения и водоотведения, отопления, вентиляции и кондиционирования воздуха</w:t>
      </w:r>
    </w:p>
    <w:p w14:paraId="69965239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u w:val="single"/>
        </w:rPr>
      </w:pPr>
    </w:p>
    <w:p w14:paraId="46DD343E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14:paraId="2F29F8B4" w14:textId="77777777" w:rsidR="00054F0A" w:rsidRDefault="00054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</w:p>
    <w:p w14:paraId="7836E47C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14:paraId="6CE853BE" w14:textId="467FFD10" w:rsidR="00054F0A" w:rsidRPr="009915A3" w:rsidRDefault="00D0409F" w:rsidP="009915A3">
      <w:pPr>
        <w:jc w:val="center"/>
        <w:rPr>
          <w:u w:val="single"/>
        </w:rPr>
      </w:pPr>
      <w:r>
        <w:t>для специальности</w:t>
      </w:r>
      <w:r w:rsidR="009915A3">
        <w:t>:</w:t>
      </w:r>
      <w:r>
        <w:t xml:space="preserve"> </w:t>
      </w:r>
      <w:r w:rsidR="009915A3" w:rsidRPr="009915A3">
        <w:rPr>
          <w:u w:val="single"/>
        </w:rPr>
        <w:t xml:space="preserve">08.02.07 Монтаж и эксплуатация внутренних сантехнических устройств, кондиционирования воздуха и вентиляции  </w:t>
      </w:r>
    </w:p>
    <w:p w14:paraId="13D2B995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16263F88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545FF2F0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FF7B34E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CA6BA89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34EF5B6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734F5BA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5C3934D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AF6BA52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569FB6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439E8FD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CAC083B" w14:textId="0BF3F408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E59386" w14:textId="0A595380" w:rsidR="002464DE" w:rsidRDefault="00246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FE5047B" w14:textId="2FE9B841" w:rsidR="002464DE" w:rsidRDefault="00246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F7ABEA9" w14:textId="77777777" w:rsidR="002464DE" w:rsidRDefault="002464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EC47C80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E915C4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F4BCD2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FC9C1A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2FD8D28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3CF84A4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B2CEB2C" w14:textId="77777777" w:rsidR="00CF6145" w:rsidRDefault="00CF6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B207891" w14:textId="3260CF7A" w:rsidR="00CF6145" w:rsidRDefault="00D04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Чебоксары 202</w:t>
      </w:r>
      <w:r w:rsidR="002464DE">
        <w:rPr>
          <w:rFonts w:eastAsia="Calibri"/>
          <w:b/>
          <w:bCs/>
          <w:lang w:val="en-US"/>
        </w:rPr>
        <w:t>3</w:t>
      </w:r>
      <w:r>
        <w:rPr>
          <w:rFonts w:eastAsia="Calibri"/>
          <w:b/>
          <w:bCs/>
        </w:rPr>
        <w:t xml:space="preserve"> г.</w:t>
      </w:r>
    </w:p>
    <w:p w14:paraId="47045768" w14:textId="77777777" w:rsidR="00CF6145" w:rsidRDefault="00CF6145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054F0A" w14:paraId="5801996B" w14:textId="77777777">
        <w:tc>
          <w:tcPr>
            <w:tcW w:w="3403" w:type="dxa"/>
          </w:tcPr>
          <w:p w14:paraId="5CE313E8" w14:textId="77777777" w:rsidR="009915A3" w:rsidRPr="009915A3" w:rsidRDefault="00D0409F" w:rsidP="009915A3">
            <w:pPr>
              <w:ind w:left="110"/>
              <w:jc w:val="both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br w:type="page" w:clear="all"/>
            </w:r>
            <w:r w:rsidR="009915A3" w:rsidRPr="009915A3">
              <w:rPr>
                <w:b/>
                <w:lang w:eastAsia="en-US"/>
              </w:rPr>
              <w:t xml:space="preserve">Рассмотрено </w:t>
            </w:r>
          </w:p>
          <w:p w14:paraId="0E7F8739" w14:textId="77777777" w:rsidR="009915A3" w:rsidRPr="009915A3" w:rsidRDefault="009915A3" w:rsidP="009915A3">
            <w:pPr>
              <w:ind w:left="110"/>
              <w:jc w:val="both"/>
              <w:rPr>
                <w:bCs/>
                <w:lang w:eastAsia="en-US"/>
              </w:rPr>
            </w:pPr>
            <w:r w:rsidRPr="009915A3">
              <w:rPr>
                <w:bCs/>
                <w:lang w:eastAsia="en-US"/>
              </w:rPr>
              <w:t xml:space="preserve">ЦК Архитектуры и комплексных градостроительных решений </w:t>
            </w:r>
          </w:p>
          <w:p w14:paraId="4D734450" w14:textId="77777777" w:rsidR="009915A3" w:rsidRPr="009915A3" w:rsidRDefault="009915A3" w:rsidP="009915A3">
            <w:pPr>
              <w:ind w:left="110"/>
              <w:jc w:val="both"/>
              <w:rPr>
                <w:bCs/>
                <w:lang w:eastAsia="en-US"/>
              </w:rPr>
            </w:pPr>
            <w:r w:rsidRPr="009915A3">
              <w:rPr>
                <w:bCs/>
                <w:lang w:eastAsia="en-US"/>
              </w:rPr>
              <w:t>Председатель</w:t>
            </w:r>
          </w:p>
          <w:p w14:paraId="5A108A27" w14:textId="77777777" w:rsidR="009915A3" w:rsidRPr="009915A3" w:rsidRDefault="009915A3" w:rsidP="009915A3">
            <w:pPr>
              <w:ind w:left="110"/>
              <w:jc w:val="both"/>
              <w:rPr>
                <w:bCs/>
                <w:lang w:eastAsia="en-US"/>
              </w:rPr>
            </w:pPr>
            <w:r w:rsidRPr="009915A3">
              <w:rPr>
                <w:bCs/>
                <w:lang w:eastAsia="en-US"/>
              </w:rPr>
              <w:t xml:space="preserve">________ Г.Г. Кушнарева     </w:t>
            </w:r>
          </w:p>
          <w:p w14:paraId="4790D2E2" w14:textId="77777777" w:rsidR="009915A3" w:rsidRPr="009915A3" w:rsidRDefault="009915A3" w:rsidP="009915A3">
            <w:pPr>
              <w:ind w:left="110"/>
              <w:jc w:val="both"/>
              <w:rPr>
                <w:bCs/>
                <w:lang w:eastAsia="en-US"/>
              </w:rPr>
            </w:pPr>
            <w:r w:rsidRPr="009915A3">
              <w:rPr>
                <w:bCs/>
                <w:lang w:eastAsia="en-US"/>
              </w:rPr>
              <w:t>Протокол №_________</w:t>
            </w:r>
          </w:p>
          <w:p w14:paraId="2C7A2C55" w14:textId="577FC742" w:rsidR="00054F0A" w:rsidRPr="009915A3" w:rsidRDefault="009915A3" w:rsidP="009915A3">
            <w:pPr>
              <w:ind w:left="110"/>
              <w:jc w:val="both"/>
              <w:rPr>
                <w:bCs/>
                <w:lang w:eastAsia="en-US"/>
              </w:rPr>
            </w:pPr>
            <w:r w:rsidRPr="009915A3">
              <w:rPr>
                <w:bCs/>
                <w:lang w:eastAsia="en-US"/>
              </w:rPr>
              <w:t>от «____»__________202</w:t>
            </w:r>
            <w:r>
              <w:rPr>
                <w:bCs/>
                <w:lang w:eastAsia="en-US"/>
              </w:rPr>
              <w:t>3</w:t>
            </w:r>
            <w:r w:rsidR="00D0409F" w:rsidRPr="009915A3">
              <w:rPr>
                <w:bCs/>
                <w:lang w:eastAsia="en-US"/>
              </w:rPr>
              <w:t>.</w:t>
            </w:r>
          </w:p>
          <w:p w14:paraId="6603708C" w14:textId="77777777" w:rsidR="00054F0A" w:rsidRDefault="00054F0A">
            <w:pPr>
              <w:rPr>
                <w:lang w:eastAsia="en-US"/>
              </w:rPr>
            </w:pPr>
          </w:p>
          <w:p w14:paraId="2D01A97D" w14:textId="77777777" w:rsidR="00054F0A" w:rsidRDefault="00054F0A">
            <w:pPr>
              <w:rPr>
                <w:lang w:eastAsia="en-US"/>
              </w:rPr>
            </w:pPr>
          </w:p>
        </w:tc>
        <w:tc>
          <w:tcPr>
            <w:tcW w:w="3543" w:type="dxa"/>
          </w:tcPr>
          <w:p w14:paraId="33CFF934" w14:textId="77777777" w:rsidR="00054F0A" w:rsidRDefault="00D0409F">
            <w:pPr>
              <w:ind w:left="-108" w:firstLine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Согласовано</w:t>
            </w:r>
          </w:p>
          <w:p w14:paraId="4C97FCBB" w14:textId="77777777" w:rsidR="00054F0A" w:rsidRDefault="00D0409F">
            <w:pPr>
              <w:ind w:left="28" w:firstLine="28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инновационной и производственной работе</w:t>
            </w:r>
          </w:p>
          <w:p w14:paraId="7DC77EA7" w14:textId="77777777" w:rsidR="00054F0A" w:rsidRDefault="00D0409F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__________/ М.Н. Тюрина /</w:t>
            </w:r>
          </w:p>
          <w:p w14:paraId="6952BC02" w14:textId="77777777" w:rsidR="00054F0A" w:rsidRDefault="00D0409F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«____»__________20___ г.</w:t>
            </w:r>
          </w:p>
          <w:p w14:paraId="260395EF" w14:textId="77777777" w:rsidR="00054F0A" w:rsidRDefault="00054F0A">
            <w:pPr>
              <w:ind w:left="-108"/>
              <w:rPr>
                <w:lang w:eastAsia="en-US"/>
              </w:rPr>
            </w:pPr>
          </w:p>
          <w:p w14:paraId="729BB94E" w14:textId="77777777" w:rsidR="00054F0A" w:rsidRDefault="00D0409F">
            <w:pPr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Согласовано</w:t>
            </w:r>
          </w:p>
          <w:p w14:paraId="5B20CA1D" w14:textId="0DF217CA" w:rsidR="00054F0A" w:rsidRDefault="00CF6145">
            <w:pPr>
              <w:rPr>
                <w:color w:val="365F91"/>
                <w:lang w:eastAsia="en-US"/>
              </w:rPr>
            </w:pPr>
            <w:r>
              <w:rPr>
                <w:lang w:eastAsia="en-US"/>
              </w:rPr>
              <w:t>______________________________________________________</w:t>
            </w:r>
          </w:p>
          <w:p w14:paraId="13F6A037" w14:textId="77777777" w:rsidR="00054F0A" w:rsidRDefault="00D0409F">
            <w:pPr>
              <w:rPr>
                <w:lang w:eastAsia="en-US"/>
              </w:rPr>
            </w:pPr>
            <w:r>
              <w:rPr>
                <w:lang w:eastAsia="en-US"/>
              </w:rPr>
              <w:t>___________/ _____________/ «_____»__________ 20___ г.</w:t>
            </w:r>
          </w:p>
          <w:p w14:paraId="776D241C" w14:textId="77777777" w:rsidR="00054F0A" w:rsidRDefault="00054F0A">
            <w:pPr>
              <w:rPr>
                <w:lang w:eastAsia="en-US"/>
              </w:rPr>
            </w:pPr>
          </w:p>
          <w:p w14:paraId="310F46FA" w14:textId="77777777" w:rsidR="00054F0A" w:rsidRDefault="00054F0A">
            <w:pPr>
              <w:rPr>
                <w:lang w:eastAsia="en-US"/>
              </w:rPr>
            </w:pPr>
          </w:p>
          <w:p w14:paraId="3222A197" w14:textId="77777777" w:rsidR="00054F0A" w:rsidRDefault="00D0409F">
            <w:pPr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  <w:p w14:paraId="759DDD3E" w14:textId="77777777" w:rsidR="00054F0A" w:rsidRDefault="00054F0A">
            <w:pPr>
              <w:ind w:left="-108"/>
              <w:rPr>
                <w:lang w:eastAsia="en-US"/>
              </w:rPr>
            </w:pPr>
          </w:p>
        </w:tc>
        <w:tc>
          <w:tcPr>
            <w:tcW w:w="3119" w:type="dxa"/>
          </w:tcPr>
          <w:p w14:paraId="443D86FD" w14:textId="77777777" w:rsidR="00054F0A" w:rsidRDefault="00D040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14:paraId="07706E4E" w14:textId="77777777" w:rsidR="00054F0A" w:rsidRDefault="00D0409F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14:paraId="7F446A5E" w14:textId="77777777" w:rsidR="00054F0A" w:rsidRDefault="00054F0A">
            <w:pPr>
              <w:rPr>
                <w:lang w:eastAsia="en-US"/>
              </w:rPr>
            </w:pPr>
          </w:p>
          <w:p w14:paraId="7EB195A6" w14:textId="77777777" w:rsidR="00054F0A" w:rsidRDefault="00D0409F">
            <w:pPr>
              <w:rPr>
                <w:lang w:eastAsia="en-US"/>
              </w:rPr>
            </w:pPr>
            <w:r>
              <w:rPr>
                <w:lang w:eastAsia="en-US"/>
              </w:rPr>
              <w:t>_________/ С.В. Кудряшов/</w:t>
            </w:r>
          </w:p>
          <w:p w14:paraId="7DC70B18" w14:textId="77777777" w:rsidR="00054F0A" w:rsidRDefault="00D0409F">
            <w:pPr>
              <w:rPr>
                <w:lang w:eastAsia="en-US"/>
              </w:rPr>
            </w:pPr>
            <w:r>
              <w:rPr>
                <w:lang w:eastAsia="en-US"/>
              </w:rPr>
              <w:t>«_____»__________20___ г.</w:t>
            </w:r>
          </w:p>
        </w:tc>
      </w:tr>
    </w:tbl>
    <w:p w14:paraId="506787E5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</w:p>
    <w:p w14:paraId="2ED536DB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4A64128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91E6DF4" w14:textId="5E18F8EE" w:rsidR="00054F0A" w:rsidRDefault="00D0409F">
      <w:pPr>
        <w:tabs>
          <w:tab w:val="left" w:pos="0"/>
          <w:tab w:val="left" w:pos="993"/>
        </w:tabs>
        <w:jc w:val="both"/>
        <w:rPr>
          <w:b/>
        </w:rPr>
      </w:pPr>
      <w:r>
        <w:t xml:space="preserve">Разработано на основе ФГОС по специальности СПО </w:t>
      </w:r>
      <w:r w:rsidR="009915A3">
        <w:t>08.02.07</w:t>
      </w:r>
      <w:r>
        <w:t xml:space="preserve">, утвержденного приказом </w:t>
      </w:r>
      <w:proofErr w:type="spellStart"/>
      <w:r>
        <w:t>Минобрнауки</w:t>
      </w:r>
      <w:proofErr w:type="spellEnd"/>
      <w:r>
        <w:t xml:space="preserve"> РФ от </w:t>
      </w:r>
      <w:r w:rsidR="009915A3" w:rsidRPr="009915A3">
        <w:t>15 января 2018 г. № 30</w:t>
      </w:r>
    </w:p>
    <w:p w14:paraId="5F6CFBFC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30BE449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41BA62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69810CD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2C96217" w14:textId="77777777" w:rsidR="00054F0A" w:rsidRDefault="00D04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Разработчик:</w:t>
      </w:r>
    </w:p>
    <w:p w14:paraId="02C4C920" w14:textId="77777777" w:rsidR="00054F0A" w:rsidRDefault="00054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649004" w14:textId="2E80C177" w:rsidR="00054F0A" w:rsidRDefault="0099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u w:val="single"/>
        </w:rPr>
        <w:t>Матвеев Дмитрий Андреевич</w:t>
      </w:r>
      <w:r w:rsidR="00D0409F">
        <w:rPr>
          <w:u w:val="single"/>
        </w:rPr>
        <w:t xml:space="preserve">, </w:t>
      </w:r>
    </w:p>
    <w:p w14:paraId="76F5CD8D" w14:textId="5136C8C9" w:rsidR="00054F0A" w:rsidRDefault="0099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val="single"/>
        </w:rPr>
        <w:t>Мастер производственного обучения</w:t>
      </w:r>
      <w:r w:rsidRPr="009915A3">
        <w:t xml:space="preserve">                                 </w:t>
      </w:r>
      <w:r w:rsidR="00D0409F">
        <w:t xml:space="preserve"> </w:t>
      </w:r>
      <w:r w:rsidR="00D0409F">
        <w:tab/>
        <w:t>______________________</w:t>
      </w:r>
    </w:p>
    <w:p w14:paraId="4EDB8632" w14:textId="4A16F7C6" w:rsidR="00054F0A" w:rsidRDefault="00D04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 w:rsidR="00CF6145">
        <w:tab/>
      </w:r>
      <w:r w:rsidR="00CF6145">
        <w:tab/>
      </w:r>
      <w:r w:rsidR="00CF6145">
        <w:tab/>
      </w:r>
      <w:r w:rsidR="00CF6145">
        <w:tab/>
      </w:r>
      <w:r w:rsidR="00CF6145">
        <w:tab/>
      </w:r>
      <w:r w:rsidR="00CF6145">
        <w:tab/>
      </w:r>
      <w:r>
        <w:rPr>
          <w:i/>
        </w:rPr>
        <w:t>Подпись</w:t>
      </w:r>
    </w:p>
    <w:p w14:paraId="56B7FC43" w14:textId="77777777" w:rsidR="00054F0A" w:rsidRDefault="00054F0A">
      <w:pPr>
        <w:widowControl w:val="0"/>
        <w:tabs>
          <w:tab w:val="left" w:pos="6420"/>
        </w:tabs>
      </w:pPr>
    </w:p>
    <w:p w14:paraId="6B5576D8" w14:textId="77777777" w:rsidR="00054F0A" w:rsidRDefault="00D0409F">
      <w:pPr>
        <w:spacing w:after="160" w:line="259" w:lineRule="auto"/>
      </w:pPr>
      <w:r>
        <w:br w:type="page" w:clear="all"/>
      </w:r>
    </w:p>
    <w:p w14:paraId="48BD3ADF" w14:textId="77777777" w:rsidR="00054F0A" w:rsidRDefault="00D0409F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1E886756" w14:textId="77777777" w:rsidR="00054F0A" w:rsidRDefault="00054F0A">
      <w:pPr>
        <w:tabs>
          <w:tab w:val="left" w:pos="360"/>
        </w:tabs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6904"/>
        <w:gridCol w:w="860"/>
        <w:gridCol w:w="938"/>
      </w:tblGrid>
      <w:tr w:rsidR="00054F0A" w14:paraId="49B05E22" w14:textId="77777777">
        <w:tc>
          <w:tcPr>
            <w:tcW w:w="643" w:type="dxa"/>
          </w:tcPr>
          <w:p w14:paraId="71F11E6A" w14:textId="77777777" w:rsidR="00054F0A" w:rsidRDefault="00D0409F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04" w:type="dxa"/>
          </w:tcPr>
          <w:p w14:paraId="4A28AFFC" w14:textId="72792E31" w:rsidR="00054F0A" w:rsidRDefault="00D0409F" w:rsidP="00B37DC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ОБЩАЯ ХАРАКТЕРИС</w:t>
            </w:r>
            <w:r w:rsidR="00B37DCD">
              <w:rPr>
                <w:b/>
              </w:rPr>
              <w:t>ТИКА РАБОЧЕЙ ПРОГРАММЫ УЧЕБНОЙ</w:t>
            </w:r>
            <w:r w:rsidR="00EC7D64" w:rsidRPr="00EC7D64">
              <w:rPr>
                <w:b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15F42A8B" w14:textId="77777777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5310E1B9" w14:textId="64743FF0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54F0A" w14:paraId="2FA0029A" w14:textId="77777777">
        <w:tc>
          <w:tcPr>
            <w:tcW w:w="643" w:type="dxa"/>
          </w:tcPr>
          <w:p w14:paraId="0E1815B9" w14:textId="77777777" w:rsidR="00054F0A" w:rsidRDefault="00D0409F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4" w:type="dxa"/>
          </w:tcPr>
          <w:p w14:paraId="4D0605BD" w14:textId="1FD68284" w:rsidR="00054F0A" w:rsidRDefault="00D0409F" w:rsidP="00EC7D64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aps/>
              </w:rPr>
              <w:t xml:space="preserve">Результаты освоения </w:t>
            </w:r>
            <w:r w:rsidR="00EC7D64">
              <w:rPr>
                <w:b/>
              </w:rPr>
              <w:t>УЧЕБНОЙ</w:t>
            </w:r>
            <w:r w:rsidR="00EC7D6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7B1711F4" w14:textId="77777777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3F18A5DE" w14:textId="5AC5CFF9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54F0A" w14:paraId="1F2B23D2" w14:textId="77777777">
        <w:tc>
          <w:tcPr>
            <w:tcW w:w="643" w:type="dxa"/>
          </w:tcPr>
          <w:p w14:paraId="28909654" w14:textId="77777777" w:rsidR="00054F0A" w:rsidRDefault="00D0409F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04" w:type="dxa"/>
          </w:tcPr>
          <w:p w14:paraId="4DE3D9D3" w14:textId="0410CA65" w:rsidR="00054F0A" w:rsidRDefault="00D0409F" w:rsidP="00EC7D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Структура и содержание </w:t>
            </w:r>
            <w:r w:rsidR="00EC7D64">
              <w:rPr>
                <w:b/>
              </w:rPr>
              <w:t>УЧЕБНОЙ</w:t>
            </w:r>
            <w:r w:rsidR="00EC7D64" w:rsidRPr="00EC7D64">
              <w:rPr>
                <w:b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39284E2B" w14:textId="77777777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5A4B8B48" w14:textId="71C871F9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54F0A" w14:paraId="0AB85EED" w14:textId="77777777">
        <w:tc>
          <w:tcPr>
            <w:tcW w:w="643" w:type="dxa"/>
          </w:tcPr>
          <w:p w14:paraId="550A00E3" w14:textId="77777777" w:rsidR="00054F0A" w:rsidRDefault="00D0409F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04" w:type="dxa"/>
          </w:tcPr>
          <w:p w14:paraId="7BD0D6E2" w14:textId="2E78D38B" w:rsidR="00054F0A" w:rsidRDefault="00D0409F" w:rsidP="00EC7D64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aps/>
              </w:rPr>
              <w:t xml:space="preserve">условия реализации </w:t>
            </w:r>
            <w:r w:rsidR="00EC7D64">
              <w:rPr>
                <w:b/>
              </w:rPr>
              <w:t>УЧЕБНОЙ</w:t>
            </w:r>
            <w:r w:rsidR="00EC7D6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15D094D0" w14:textId="77777777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7DE9BB03" w14:textId="31C95A97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54F0A" w14:paraId="5F7FF463" w14:textId="77777777">
        <w:tc>
          <w:tcPr>
            <w:tcW w:w="643" w:type="dxa"/>
          </w:tcPr>
          <w:p w14:paraId="5E1E4EE3" w14:textId="77777777" w:rsidR="00054F0A" w:rsidRDefault="00D0409F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04" w:type="dxa"/>
          </w:tcPr>
          <w:p w14:paraId="4BC53B6C" w14:textId="0F08ECE1" w:rsidR="00054F0A" w:rsidRDefault="00D0409F" w:rsidP="00EC7D64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</w:rPr>
              <w:t>УЧЕБНОЙ</w:t>
            </w:r>
            <w:r w:rsidR="00EC7D64" w:rsidRPr="00EC7D64">
              <w:rPr>
                <w:b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688579B8" w14:textId="77777777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639B7FBA" w14:textId="14A51386" w:rsidR="00054F0A" w:rsidRDefault="00054F0A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4ACF506F" w14:textId="77777777" w:rsidR="00054F0A" w:rsidRDefault="00054F0A">
      <w:pPr>
        <w:tabs>
          <w:tab w:val="left" w:pos="360"/>
        </w:tabs>
        <w:jc w:val="center"/>
      </w:pPr>
    </w:p>
    <w:p w14:paraId="0E4D7D55" w14:textId="77777777" w:rsidR="00054F0A" w:rsidRDefault="00D0409F">
      <w:pPr>
        <w:spacing w:after="160" w:line="259" w:lineRule="auto"/>
      </w:pPr>
      <w:r>
        <w:br w:type="page" w:clear="all"/>
      </w:r>
    </w:p>
    <w:p w14:paraId="4DCDD289" w14:textId="3B4D707D" w:rsidR="00054F0A" w:rsidRDefault="00D0409F">
      <w:pPr>
        <w:pStyle w:val="af4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lastRenderedPageBreak/>
        <w:t>ОБЩАЯ ХАРАКТЕРИСТИКА РАБОЧЕЙ ПРОГРАММЫ УЧЕБНОЙ</w:t>
      </w:r>
      <w:r w:rsidR="009915A3">
        <w:rPr>
          <w:b/>
        </w:rPr>
        <w:t xml:space="preserve"> </w:t>
      </w:r>
      <w:r>
        <w:rPr>
          <w:b/>
        </w:rPr>
        <w:t>ПРАКТИКИ</w:t>
      </w:r>
    </w:p>
    <w:p w14:paraId="5DDE0FC0" w14:textId="71A9AB1E" w:rsidR="009915A3" w:rsidRPr="00FC5FC8" w:rsidRDefault="009915A3" w:rsidP="00FC5FC8">
      <w:pPr>
        <w:pStyle w:val="af4"/>
        <w:tabs>
          <w:tab w:val="left" w:pos="360"/>
        </w:tabs>
        <w:ind w:left="0"/>
        <w:jc w:val="center"/>
        <w:rPr>
          <w:i/>
        </w:rPr>
      </w:pPr>
      <w:r w:rsidRPr="009915A3">
        <w:rPr>
          <w:bCs/>
          <w:u w:val="single"/>
        </w:rPr>
        <w:t xml:space="preserve">УП.03.01 </w:t>
      </w:r>
      <w:r w:rsidR="00FC5FC8">
        <w:rPr>
          <w:bCs/>
          <w:u w:val="single"/>
        </w:rPr>
        <w:t>учебная практика</w:t>
      </w:r>
    </w:p>
    <w:p w14:paraId="24C9C046" w14:textId="016A1617" w:rsidR="00054F0A" w:rsidRDefault="00D0409F">
      <w:pPr>
        <w:pStyle w:val="af4"/>
        <w:tabs>
          <w:tab w:val="left" w:pos="360"/>
        </w:tabs>
        <w:ind w:left="0"/>
        <w:jc w:val="center"/>
        <w:rPr>
          <w:i/>
        </w:rPr>
      </w:pPr>
      <w:r>
        <w:rPr>
          <w:i/>
        </w:rPr>
        <w:t>(название практики)</w:t>
      </w:r>
    </w:p>
    <w:p w14:paraId="6AE21013" w14:textId="15A47634" w:rsidR="00054F0A" w:rsidRDefault="00D0409F">
      <w:pPr>
        <w:pStyle w:val="af4"/>
        <w:tabs>
          <w:tab w:val="left" w:pos="360"/>
        </w:tabs>
        <w:ind w:left="0"/>
        <w:jc w:val="both"/>
      </w:pPr>
      <w:r>
        <w:t xml:space="preserve">по </w:t>
      </w:r>
      <w:r w:rsidR="009915A3" w:rsidRPr="009915A3">
        <w:rPr>
          <w:u w:val="single"/>
        </w:rPr>
        <w:t>ПМ.03 Участие в проектировании систем водоснабжения и водоотведения, отопления, вентиляции и кондиционирования воздуха</w:t>
      </w:r>
    </w:p>
    <w:p w14:paraId="7D8F9026" w14:textId="77777777" w:rsidR="00054F0A" w:rsidRDefault="00D0409F">
      <w:pPr>
        <w:pStyle w:val="af4"/>
        <w:tabs>
          <w:tab w:val="left" w:pos="360"/>
        </w:tabs>
        <w:ind w:left="0"/>
        <w:jc w:val="center"/>
        <w:rPr>
          <w:i/>
        </w:rPr>
      </w:pPr>
      <w:r>
        <w:rPr>
          <w:i/>
        </w:rPr>
        <w:t>(название профессионального модуля)</w:t>
      </w:r>
    </w:p>
    <w:p w14:paraId="079A0DB3" w14:textId="77777777" w:rsidR="00054F0A" w:rsidRDefault="00054F0A">
      <w:pPr>
        <w:pStyle w:val="af4"/>
        <w:tabs>
          <w:tab w:val="left" w:pos="360"/>
        </w:tabs>
        <w:ind w:left="0"/>
        <w:jc w:val="center"/>
        <w:rPr>
          <w:i/>
        </w:rPr>
      </w:pPr>
    </w:p>
    <w:p w14:paraId="3C0C444D" w14:textId="77777777" w:rsidR="00054F0A" w:rsidRDefault="00D0409F">
      <w:pPr>
        <w:pStyle w:val="af4"/>
        <w:numPr>
          <w:ilvl w:val="1"/>
          <w:numId w:val="12"/>
        </w:numPr>
        <w:tabs>
          <w:tab w:val="left" w:pos="360"/>
        </w:tabs>
        <w:jc w:val="both"/>
        <w:rPr>
          <w:b/>
        </w:rPr>
      </w:pPr>
      <w:r>
        <w:rPr>
          <w:b/>
        </w:rPr>
        <w:t>Область применения программы</w:t>
      </w:r>
    </w:p>
    <w:p w14:paraId="3DA50142" w14:textId="4CC1D1FB" w:rsidR="00054F0A" w:rsidRDefault="00D0409F">
      <w:pPr>
        <w:tabs>
          <w:tab w:val="left" w:pos="360"/>
        </w:tabs>
        <w:jc w:val="both"/>
      </w:pPr>
      <w:r>
        <w:tab/>
      </w:r>
      <w:r>
        <w:tab/>
        <w:t>Программа учебной</w:t>
      </w:r>
      <w:r w:rsidR="00FC5FC8">
        <w:t xml:space="preserve"> </w:t>
      </w:r>
      <w:r>
        <w:t xml:space="preserve">практики (далее - программа) – является частью программы профессионального модуля </w:t>
      </w:r>
      <w:r w:rsidRPr="00FC5FC8">
        <w:rPr>
          <w:u w:val="single"/>
        </w:rPr>
        <w:t>ПМ.</w:t>
      </w:r>
      <w:r w:rsidR="00FC5FC8" w:rsidRPr="00FC5FC8">
        <w:rPr>
          <w:u w:val="single"/>
        </w:rPr>
        <w:t xml:space="preserve"> 03 Участие в проектировании систем водоснабжения и водоотведения, отопления, вентиляции и кондиционирования воздуха</w:t>
      </w:r>
      <w:r w:rsidR="00FC5FC8" w:rsidRPr="00FC5FC8">
        <w:t xml:space="preserve"> </w:t>
      </w:r>
      <w:r>
        <w:t>по специальности СПО</w:t>
      </w:r>
      <w:r w:rsidR="00FC5FC8">
        <w:t xml:space="preserve"> </w:t>
      </w:r>
      <w:r w:rsidR="00FC5FC8" w:rsidRPr="00FC5FC8">
        <w:rPr>
          <w:u w:val="single"/>
        </w:rPr>
        <w:t>08.02.07</w:t>
      </w:r>
      <w:r w:rsidR="00FC5FC8">
        <w:t xml:space="preserve"> </w:t>
      </w:r>
      <w:r>
        <w:t xml:space="preserve">(код) </w:t>
      </w:r>
      <w:bookmarkStart w:id="1" w:name="_Hlk124752195"/>
      <w:r w:rsidR="00FC5FC8" w:rsidRPr="00FC5FC8">
        <w:rPr>
          <w:u w:val="single"/>
        </w:rPr>
        <w:t>Монтаж и эксплуатация внутренних сантехнических устройств, кондиционирования воздуха и вентиляции</w:t>
      </w:r>
      <w:r w:rsidRPr="00FC5FC8">
        <w:rPr>
          <w:u w:val="single"/>
        </w:rPr>
        <w:t xml:space="preserve"> </w:t>
      </w:r>
      <w:bookmarkEnd w:id="1"/>
      <w:r>
        <w:t>(название специальности) в части освоения основного вида профессиональной деятельности (ВПД):</w:t>
      </w:r>
    </w:p>
    <w:p w14:paraId="7E2E1F28" w14:textId="77777777" w:rsidR="00054F0A" w:rsidRDefault="00D0409F">
      <w:pPr>
        <w:tabs>
          <w:tab w:val="left" w:pos="360"/>
        </w:tabs>
        <w:jc w:val="both"/>
      </w:pPr>
      <w:r>
        <w:t>_____________________________________________________________________________ (название деятельности – название практики), а также обладать профессиональными компетенциями (ПК):</w:t>
      </w:r>
    </w:p>
    <w:p w14:paraId="05F4BF2C" w14:textId="77777777" w:rsidR="00FC5FC8" w:rsidRPr="00FC5FC8" w:rsidRDefault="00FC5FC8" w:rsidP="00FC5FC8">
      <w:pPr>
        <w:tabs>
          <w:tab w:val="left" w:pos="360"/>
        </w:tabs>
        <w:jc w:val="both"/>
        <w:rPr>
          <w:u w:val="single"/>
        </w:rPr>
      </w:pPr>
      <w:r w:rsidRPr="00FC5FC8">
        <w:rPr>
          <w:u w:val="single"/>
        </w:rPr>
        <w:t>ПК 3.1. Конструировать элементы систем водоснабжения и водоотведения, отопления, вентиляции и кондиционирования воздуха;</w:t>
      </w:r>
    </w:p>
    <w:p w14:paraId="2E588C11" w14:textId="77777777" w:rsidR="00FC5FC8" w:rsidRPr="00FC5FC8" w:rsidRDefault="00FC5FC8" w:rsidP="00FC5FC8">
      <w:pPr>
        <w:tabs>
          <w:tab w:val="left" w:pos="360"/>
        </w:tabs>
        <w:jc w:val="both"/>
        <w:rPr>
          <w:u w:val="single"/>
        </w:rPr>
      </w:pPr>
      <w:r w:rsidRPr="00FC5FC8">
        <w:rPr>
          <w:u w:val="single"/>
        </w:rPr>
        <w:t>ПК 3.2. Выполнять основы расчета систем водоснабжения и водоотведения, отопления, вентиляции и кондиционирования воздуха;</w:t>
      </w:r>
    </w:p>
    <w:p w14:paraId="77943571" w14:textId="6B923454" w:rsidR="00054F0A" w:rsidRPr="00FC5FC8" w:rsidRDefault="00FC5FC8" w:rsidP="00FC5FC8">
      <w:pPr>
        <w:tabs>
          <w:tab w:val="left" w:pos="360"/>
        </w:tabs>
        <w:jc w:val="both"/>
        <w:rPr>
          <w:u w:val="single"/>
        </w:rPr>
      </w:pPr>
      <w:r w:rsidRPr="00FC5FC8">
        <w:rPr>
          <w:u w:val="single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14:paraId="419DB996" w14:textId="77777777" w:rsidR="00FC5FC8" w:rsidRDefault="00FC5FC8">
      <w:pPr>
        <w:tabs>
          <w:tab w:val="left" w:pos="360"/>
        </w:tabs>
        <w:jc w:val="both"/>
        <w:rPr>
          <w:color w:val="000000" w:themeColor="text1"/>
        </w:rPr>
      </w:pPr>
    </w:p>
    <w:p w14:paraId="5168DF7C" w14:textId="4244FB56" w:rsidR="00054F0A" w:rsidRDefault="00D0409F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 xml:space="preserve">Программа практики может быть использована в рамках повышения квалификации и переподготовки </w:t>
      </w:r>
      <w:r w:rsidR="00A77D39" w:rsidRPr="00A77D39">
        <w:rPr>
          <w:color w:val="000000" w:themeColor="text1"/>
        </w:rPr>
        <w:t xml:space="preserve">(ПС 16.089) </w:t>
      </w:r>
      <w:r w:rsidR="00A77D39">
        <w:rPr>
          <w:color w:val="000000" w:themeColor="text1"/>
        </w:rPr>
        <w:t>«</w:t>
      </w:r>
      <w:r w:rsidR="00A77D39" w:rsidRPr="00A77D39">
        <w:rPr>
          <w:color w:val="000000" w:themeColor="text1"/>
        </w:rPr>
        <w:t>Монтажник санитарно-технических систем и оборудования</w:t>
      </w:r>
      <w:r w:rsidR="00A77D39">
        <w:rPr>
          <w:color w:val="000000" w:themeColor="text1"/>
        </w:rPr>
        <w:t>»</w:t>
      </w:r>
      <w:r>
        <w:rPr>
          <w:color w:val="000000" w:themeColor="text1"/>
        </w:rPr>
        <w:t>, получения дополнительной рабочей профессии</w:t>
      </w:r>
      <w:r w:rsidR="00FC5FC8">
        <w:rPr>
          <w:color w:val="000000" w:themeColor="text1"/>
        </w:rPr>
        <w:t xml:space="preserve"> </w:t>
      </w:r>
      <w:r w:rsidR="00FC5FC8" w:rsidRPr="00FC5FC8">
        <w:rPr>
          <w:color w:val="000000" w:themeColor="text1"/>
          <w:u w:val="single"/>
        </w:rPr>
        <w:t>08.02.07</w:t>
      </w:r>
      <w:r>
        <w:rPr>
          <w:color w:val="000000" w:themeColor="text1"/>
        </w:rPr>
        <w:t xml:space="preserve"> (код профессии) </w:t>
      </w:r>
      <w:r w:rsidR="00FC5FC8" w:rsidRPr="00FC5FC8">
        <w:rPr>
          <w:color w:val="000000" w:themeColor="text1"/>
          <w:u w:val="single"/>
        </w:rPr>
        <w:t>Монтаж и эксплуатация внутренних сантехнических устройств, кондиционирования воздуха и вентиляции</w:t>
      </w:r>
      <w:r w:rsidR="00FC5FC8" w:rsidRPr="00FC5FC8">
        <w:rPr>
          <w:color w:val="000000" w:themeColor="text1"/>
        </w:rPr>
        <w:t xml:space="preserve"> </w:t>
      </w:r>
      <w:r>
        <w:rPr>
          <w:color w:val="000000" w:themeColor="text1"/>
        </w:rPr>
        <w:t>(название профессии).</w:t>
      </w:r>
    </w:p>
    <w:p w14:paraId="3F5276FB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59AB5A57" w14:textId="77777777" w:rsidR="00054F0A" w:rsidRDefault="00D0409F">
      <w:pPr>
        <w:tabs>
          <w:tab w:val="left" w:pos="360"/>
        </w:tabs>
        <w:ind w:firstLine="426"/>
        <w:jc w:val="both"/>
        <w:rPr>
          <w:b/>
          <w:color w:val="000000"/>
        </w:rPr>
      </w:pPr>
      <w:r>
        <w:rPr>
          <w:b/>
          <w:color w:val="000000" w:themeColor="text1"/>
        </w:rPr>
        <w:t>1.2 Цели и задачи программы практики - требования к результатам освоения программы</w:t>
      </w:r>
    </w:p>
    <w:p w14:paraId="1DB5AFAC" w14:textId="01BB9E9D" w:rsidR="00054F0A" w:rsidRDefault="00D0409F">
      <w:pPr>
        <w:tabs>
          <w:tab w:val="left" w:pos="360"/>
        </w:tabs>
        <w:jc w:val="both"/>
        <w:rPr>
          <w:color w:val="000000"/>
        </w:rPr>
      </w:pPr>
      <w:r>
        <w:rPr>
          <w:b/>
          <w:color w:val="000000" w:themeColor="text1"/>
        </w:rPr>
        <w:tab/>
      </w:r>
      <w:r>
        <w:rPr>
          <w:color w:val="000000" w:themeColor="text1"/>
        </w:rPr>
        <w:tab/>
        <w:t xml:space="preserve">С целью овладения практическим опытом и соответствующими профессиональными компетенциями в ходе </w:t>
      </w:r>
      <w:r>
        <w:t>учебной</w:t>
      </w:r>
      <w:r w:rsidR="00A77D39">
        <w:t xml:space="preserve"> </w:t>
      </w:r>
      <w:r>
        <w:t>практики</w:t>
      </w:r>
      <w:r>
        <w:rPr>
          <w:color w:val="000000" w:themeColor="text1"/>
        </w:rPr>
        <w:t>, задачами практики являются:</w:t>
      </w:r>
    </w:p>
    <w:p w14:paraId="5E211AD2" w14:textId="206A69E4" w:rsidR="00054F0A" w:rsidRDefault="00D0409F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- приобретение умений и навыков по выполнению</w:t>
      </w:r>
      <w:r w:rsidR="00A77D39">
        <w:rPr>
          <w:color w:val="000000" w:themeColor="text1"/>
        </w:rPr>
        <w:t xml:space="preserve"> о</w:t>
      </w:r>
      <w:r w:rsidR="00A77D39" w:rsidRPr="00A77D39">
        <w:rPr>
          <w:color w:val="000000" w:themeColor="text1"/>
        </w:rPr>
        <w:t>рганизаци</w:t>
      </w:r>
      <w:r w:rsidR="00A77D39">
        <w:rPr>
          <w:color w:val="000000" w:themeColor="text1"/>
        </w:rPr>
        <w:t>и</w:t>
      </w:r>
      <w:r w:rsidR="00A77D39" w:rsidRPr="00A77D39">
        <w:rPr>
          <w:color w:val="000000" w:themeColor="text1"/>
        </w:rPr>
        <w:t xml:space="preserve"> и контрол</w:t>
      </w:r>
      <w:r w:rsidR="00A77D39">
        <w:rPr>
          <w:color w:val="000000" w:themeColor="text1"/>
        </w:rPr>
        <w:t>я</w:t>
      </w:r>
      <w:r w:rsidR="00A77D39" w:rsidRPr="00A77D39">
        <w:rPr>
          <w:color w:val="000000" w:themeColor="text1"/>
        </w:rPr>
        <w:t xml:space="preserve"> работ по монтажу систем водоснабжения и водоотведения, отопления, вентиляции и кондиционирования воздуха</w:t>
      </w:r>
      <w:r>
        <w:rPr>
          <w:color w:val="000000" w:themeColor="text1"/>
        </w:rPr>
        <w:t>.</w:t>
      </w:r>
    </w:p>
    <w:p w14:paraId="2D6D2027" w14:textId="4C86B61B" w:rsidR="00A77D39" w:rsidRDefault="00A77D39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7D39">
        <w:rPr>
          <w:color w:val="000000" w:themeColor="text1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color w:val="000000" w:themeColor="text1"/>
        </w:rPr>
        <w:t>.</w:t>
      </w:r>
    </w:p>
    <w:p w14:paraId="6705181A" w14:textId="52DFCEC4" w:rsidR="00A77D39" w:rsidRDefault="00A77D39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7D39">
        <w:rPr>
          <w:color w:val="000000" w:themeColor="text1"/>
        </w:rPr>
        <w:t>Участие в проектировании систем водоснабжения и водоотведения, отопления, вентиляции и кондиционирования воздуха</w:t>
      </w:r>
      <w:r>
        <w:rPr>
          <w:color w:val="000000" w:themeColor="text1"/>
        </w:rPr>
        <w:t>.</w:t>
      </w:r>
    </w:p>
    <w:p w14:paraId="6F0C05C0" w14:textId="63CCD753" w:rsidR="00A77D39" w:rsidRDefault="00A77D39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 w:rsidRPr="00A77D39">
        <w:rPr>
          <w:color w:val="000000" w:themeColor="text1"/>
        </w:rPr>
        <w:t>Организация работ по автоматизации и диспетчеризации систем водоснабжения и водоотведения, отопления, вентиляции и кондиционирования воздуха</w:t>
      </w:r>
      <w:r>
        <w:rPr>
          <w:color w:val="000000" w:themeColor="text1"/>
        </w:rPr>
        <w:t>.</w:t>
      </w:r>
    </w:p>
    <w:p w14:paraId="4EC5DDCB" w14:textId="77777777" w:rsidR="00054F0A" w:rsidRDefault="00D0409F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В результате прохождения практики студент должен:</w:t>
      </w:r>
    </w:p>
    <w:p w14:paraId="17DAA1EB" w14:textId="77777777" w:rsidR="00054F0A" w:rsidRDefault="00D0409F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иметь практический опыт:</w:t>
      </w:r>
    </w:p>
    <w:p w14:paraId="398280CC" w14:textId="12F0B90B" w:rsidR="00054F0A" w:rsidRPr="000E6AAC" w:rsidRDefault="00D0409F" w:rsidP="000E6AAC">
      <w:pPr>
        <w:tabs>
          <w:tab w:val="left" w:pos="360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чтения чертежей рабочих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проектов, выполнения замеров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составления эскизов и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проектирования систем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водоснабжения и водоотведения,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отопления, вентиляции и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кондиционирования воздуха;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использования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профессиональных программ при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выполнении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инженерных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расчетов систем водоснабжения и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водоотведения, отопления,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lastRenderedPageBreak/>
        <w:t>вентиляции и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кондиционирования воздуха;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использования новых материалов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и оборудования из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различных</w:t>
      </w:r>
      <w:r w:rsidR="000E6AAC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информационных источников;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составления спецификаций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материалов и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оборудования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систем водоснабжения и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водоотведения, отопления,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вентиляции и</w:t>
      </w:r>
      <w:r w:rsidR="00320827">
        <w:rPr>
          <w:color w:val="000000" w:themeColor="text1"/>
        </w:rPr>
        <w:t xml:space="preserve"> </w:t>
      </w:r>
      <w:r w:rsidR="000E6AAC" w:rsidRPr="000E6AAC">
        <w:rPr>
          <w:color w:val="000000" w:themeColor="text1"/>
        </w:rPr>
        <w:t>кондиционирования воздуха;</w:t>
      </w:r>
      <w:proofErr w:type="gramEnd"/>
      <w:r>
        <w:rPr>
          <w:color w:val="000000" w:themeColor="text1"/>
        </w:rPr>
        <w:t xml:space="preserve"> (из ФГОС</w:t>
      </w:r>
      <w:proofErr w:type="gramStart"/>
      <w:r>
        <w:rPr>
          <w:color w:val="000000" w:themeColor="text1"/>
        </w:rPr>
        <w:t xml:space="preserve"> )</w:t>
      </w:r>
      <w:proofErr w:type="gramEnd"/>
      <w:r>
        <w:rPr>
          <w:color w:val="000000" w:themeColor="text1"/>
        </w:rPr>
        <w:t>;</w:t>
      </w:r>
    </w:p>
    <w:p w14:paraId="5E93F670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6D6208D7" w14:textId="77777777" w:rsidR="00054F0A" w:rsidRDefault="00D0409F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уметь:</w:t>
      </w:r>
    </w:p>
    <w:p w14:paraId="64FA1E5C" w14:textId="7662F6DA" w:rsidR="00054F0A" w:rsidRDefault="00D0409F">
      <w:pPr>
        <w:tabs>
          <w:tab w:val="left" w:pos="360"/>
        </w:tabs>
        <w:jc w:val="both"/>
        <w:rPr>
          <w:color w:val="000000"/>
        </w:rPr>
      </w:pPr>
      <w:proofErr w:type="gramStart"/>
      <w:r>
        <w:rPr>
          <w:color w:val="000000" w:themeColor="text1"/>
        </w:rPr>
        <w:t>-</w:t>
      </w:r>
      <w:r w:rsidR="00320827">
        <w:rPr>
          <w:color w:val="000000" w:themeColor="text1"/>
        </w:rPr>
        <w:t xml:space="preserve"> </w:t>
      </w:r>
      <w:r w:rsidR="00320827">
        <w:t>вычерчивать оборудование, трубопроводы и воздуховоды на планах этажей; моделировать и вычерчивать аксонометрические схемы; моделировать и вычерчивать планы с нанесением систем на основании расчетов при помощи компьютерной графики; читать архитектурно-строительные и специальные чертежи; конструировать и выполнять специальные чертежи при помощи персонального компьютера; пользоваться нормативно-справочной информацией для расчета систем водоснабжения и водоотведения, отопления, вентиляции и кондиционирования воздуха;</w:t>
      </w:r>
      <w:proofErr w:type="gramEnd"/>
      <w:r w:rsidR="00320827">
        <w:t xml:space="preserve"> выполнять расчет систем и подбор оборудования с использованием вычислительной техники и персонального компьютера; подбирать материалы и оборудование;</w:t>
      </w:r>
      <w:r>
        <w:rPr>
          <w:color w:val="000000" w:themeColor="text1"/>
        </w:rPr>
        <w:t xml:space="preserve"> (из ФГОС);</w:t>
      </w:r>
    </w:p>
    <w:p w14:paraId="6A6B8BCE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3ADF5C9E" w14:textId="77777777" w:rsidR="00054F0A" w:rsidRDefault="00D0409F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знать:</w:t>
      </w:r>
    </w:p>
    <w:p w14:paraId="25F0D9C4" w14:textId="1FF55739" w:rsidR="00054F0A" w:rsidRDefault="00D0409F">
      <w:pPr>
        <w:tabs>
          <w:tab w:val="left" w:pos="360"/>
        </w:tabs>
        <w:jc w:val="both"/>
        <w:rPr>
          <w:color w:val="000000"/>
        </w:rPr>
      </w:pPr>
      <w:proofErr w:type="gramStart"/>
      <w:r>
        <w:rPr>
          <w:color w:val="000000" w:themeColor="text1"/>
        </w:rPr>
        <w:t xml:space="preserve">- </w:t>
      </w:r>
      <w:r w:rsidR="00320827">
        <w:t>основные элементы систем водоснабжения и водоотведения, отопления, вентиляции и кондиционирования воздуха, и их условные обозначения на чертежах; нормативные правила устройства сантехнических систем, вентиляции и кондиционирования воздуха; правила оформления планов зданий с нанесением оборудования, трубопроводов, воздуховодов и аксонометрических схем; требования к оформлению чертежей; приемы и методы конструирования специальных чертежей при помощи персонального компьютера;</w:t>
      </w:r>
      <w:proofErr w:type="gramEnd"/>
      <w:r w:rsidR="00320827">
        <w:t xml:space="preserve"> алгоритмы для подбора оборудования и расчета систем водоснабжения и водоотведения, отопления, вентиляции и кондиционирование воздуха</w:t>
      </w:r>
      <w:r w:rsidR="00320827">
        <w:rPr>
          <w:color w:val="000000" w:themeColor="text1"/>
        </w:rPr>
        <w:t xml:space="preserve"> </w:t>
      </w:r>
      <w:r>
        <w:rPr>
          <w:color w:val="000000" w:themeColor="text1"/>
        </w:rPr>
        <w:t>(из ФГОС);</w:t>
      </w:r>
    </w:p>
    <w:p w14:paraId="23DEE8CE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3995EDF2" w14:textId="77777777" w:rsidR="00054F0A" w:rsidRDefault="00D0409F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выполнять различные виды работ:</w:t>
      </w:r>
    </w:p>
    <w:p w14:paraId="47D61EDA" w14:textId="0A9931FC" w:rsidR="00054F0A" w:rsidRDefault="00320827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По проектированию систем водоснабжения и водоотведения, отопления, вентиляции и кондиционирования воздуха</w:t>
      </w:r>
      <w:r w:rsidR="00D0409F">
        <w:rPr>
          <w:color w:val="000000" w:themeColor="text1"/>
        </w:rPr>
        <w:t>.</w:t>
      </w:r>
    </w:p>
    <w:p w14:paraId="7C6A6509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18B3144A" w14:textId="53DD3D3B" w:rsidR="00054F0A" w:rsidRPr="00EC7D64" w:rsidRDefault="00D0409F" w:rsidP="00320827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 xml:space="preserve">1.3 Количество часов на освоение программы </w:t>
      </w:r>
      <w:r w:rsidR="00320827">
        <w:rPr>
          <w:b/>
        </w:rPr>
        <w:t>учебной практики</w:t>
      </w:r>
      <w:r>
        <w:rPr>
          <w:b/>
          <w:color w:val="000000" w:themeColor="text1"/>
        </w:rPr>
        <w:t xml:space="preserve"> -</w:t>
      </w:r>
      <w:r w:rsidR="00A77D39">
        <w:rPr>
          <w:b/>
          <w:color w:val="000000" w:themeColor="text1"/>
        </w:rPr>
        <w:t xml:space="preserve"> 72</w:t>
      </w:r>
      <w:r>
        <w:rPr>
          <w:b/>
          <w:color w:val="000000" w:themeColor="text1"/>
        </w:rPr>
        <w:t xml:space="preserve"> час</w:t>
      </w:r>
      <w:r w:rsidR="00EC7D64">
        <w:rPr>
          <w:b/>
          <w:color w:val="000000" w:themeColor="text1"/>
        </w:rPr>
        <w:t>а.</w:t>
      </w:r>
    </w:p>
    <w:p w14:paraId="291E24D7" w14:textId="77777777" w:rsidR="00054F0A" w:rsidRDefault="00D0409F">
      <w:pPr>
        <w:spacing w:after="160" w:line="259" w:lineRule="auto"/>
        <w:rPr>
          <w:b/>
          <w:color w:val="000000"/>
        </w:rPr>
      </w:pPr>
      <w:r>
        <w:rPr>
          <w:b/>
          <w:color w:val="000000" w:themeColor="text1"/>
        </w:rPr>
        <w:br w:type="page" w:clear="all"/>
      </w:r>
    </w:p>
    <w:p w14:paraId="04780A4D" w14:textId="57F877DA" w:rsidR="00054F0A" w:rsidRDefault="00D0409F">
      <w:pPr>
        <w:pStyle w:val="af4"/>
        <w:numPr>
          <w:ilvl w:val="0"/>
          <w:numId w:val="12"/>
        </w:num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lastRenderedPageBreak/>
        <w:t>РЕЗУЛЬТАТЫ ОСВОЕНИЯ</w:t>
      </w:r>
      <w:r>
        <w:t xml:space="preserve"> </w:t>
      </w:r>
      <w:r w:rsidR="00EC7D64">
        <w:rPr>
          <w:b/>
        </w:rPr>
        <w:t>УЧЕБНОЙ</w:t>
      </w:r>
      <w:r>
        <w:rPr>
          <w:b/>
          <w:color w:val="000000" w:themeColor="text1"/>
        </w:rPr>
        <w:t xml:space="preserve"> ПРАКТИКИ</w:t>
      </w:r>
    </w:p>
    <w:p w14:paraId="0C2FD650" w14:textId="77777777" w:rsidR="00054F0A" w:rsidRDefault="00054F0A">
      <w:pPr>
        <w:tabs>
          <w:tab w:val="left" w:pos="360"/>
        </w:tabs>
        <w:jc w:val="both"/>
        <w:rPr>
          <w:b/>
          <w:color w:val="000000"/>
        </w:rPr>
      </w:pPr>
    </w:p>
    <w:p w14:paraId="223D603B" w14:textId="03120213" w:rsidR="00054F0A" w:rsidRDefault="00D0409F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Результатом освоения учебной</w:t>
      </w:r>
      <w:r w:rsidR="003208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практики является овладение обучающимися работ по специальности </w:t>
      </w:r>
      <w:r w:rsidR="00CF3A1E">
        <w:rPr>
          <w:color w:val="000000" w:themeColor="text1"/>
        </w:rPr>
        <w:t xml:space="preserve">08.02.07 </w:t>
      </w:r>
      <w:r>
        <w:rPr>
          <w:color w:val="000000" w:themeColor="text1"/>
        </w:rPr>
        <w:t xml:space="preserve">в системе профессиональной деятельности </w:t>
      </w:r>
      <w:r w:rsidR="00CF3A1E">
        <w:rPr>
          <w:color w:val="000000" w:themeColor="text1"/>
        </w:rPr>
        <w:t xml:space="preserve">УП.03.01 Учебная </w:t>
      </w:r>
      <w:r w:rsidR="00CB2D50">
        <w:rPr>
          <w:color w:val="000000" w:themeColor="text1"/>
        </w:rPr>
        <w:t>практика (</w:t>
      </w:r>
      <w:r>
        <w:rPr>
          <w:color w:val="000000" w:themeColor="text1"/>
        </w:rPr>
        <w:t>вид практики), в том числе владение профессиональными (ПК) и общими (</w:t>
      </w:r>
      <w:proofErr w:type="gramStart"/>
      <w:r>
        <w:rPr>
          <w:color w:val="000000" w:themeColor="text1"/>
        </w:rPr>
        <w:t>ОК</w:t>
      </w:r>
      <w:proofErr w:type="gramEnd"/>
      <w:r>
        <w:rPr>
          <w:color w:val="000000" w:themeColor="text1"/>
        </w:rPr>
        <w:t>) компетенциями:</w:t>
      </w:r>
    </w:p>
    <w:p w14:paraId="27A16E82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5639"/>
      </w:tblGrid>
      <w:tr w:rsidR="00054F0A" w14:paraId="603463F5" w14:textId="77777777">
        <w:trPr>
          <w:trHeight w:val="337"/>
        </w:trPr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381B" w14:textId="77777777" w:rsidR="00054F0A" w:rsidRDefault="00D040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2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A5D92" w14:textId="77777777" w:rsidR="00054F0A" w:rsidRDefault="00D040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054F0A" w14:paraId="7FB1209D" w14:textId="77777777">
        <w:trPr>
          <w:trHeight w:val="557"/>
        </w:trPr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9781" w14:textId="6074202B" w:rsidR="00054F0A" w:rsidRDefault="00D0409F">
            <w:pPr>
              <w:widowControl w:val="0"/>
              <w:spacing w:line="360" w:lineRule="auto"/>
              <w:jc w:val="both"/>
            </w:pPr>
            <w:r>
              <w:t>ПК.</w:t>
            </w:r>
            <w:r w:rsidR="00CF3A1E">
              <w:t>3.2</w:t>
            </w:r>
          </w:p>
        </w:tc>
        <w:tc>
          <w:tcPr>
            <w:tcW w:w="2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0001C" w14:textId="187249E7" w:rsidR="00054F0A" w:rsidRDefault="00D0409F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t>Выполняет</w:t>
            </w:r>
            <w:r w:rsidR="00CF3A1E">
              <w:t xml:space="preserve"> </w:t>
            </w:r>
            <w:r w:rsidR="00CF3A1E" w:rsidRPr="00CF3A1E">
              <w:t>расчета систем водоснабжения и водоотведения, отопления, вентиляции и кондиционирования воздуха;</w:t>
            </w:r>
          </w:p>
        </w:tc>
      </w:tr>
      <w:tr w:rsidR="00054F0A" w14:paraId="1807AB13" w14:textId="77777777">
        <w:trPr>
          <w:trHeight w:val="557"/>
        </w:trPr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D59" w14:textId="2CB4C579" w:rsidR="00054F0A" w:rsidRDefault="00D0409F">
            <w:pPr>
              <w:widowControl w:val="0"/>
              <w:spacing w:line="360" w:lineRule="auto"/>
              <w:jc w:val="both"/>
            </w:pPr>
            <w:r>
              <w:t>ПК.</w:t>
            </w:r>
            <w:r w:rsidR="00CF3A1E">
              <w:t xml:space="preserve">3.1 </w:t>
            </w:r>
          </w:p>
        </w:tc>
        <w:tc>
          <w:tcPr>
            <w:tcW w:w="2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BB1FA" w14:textId="430CDDCF" w:rsidR="00054F0A" w:rsidRDefault="00D0409F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t>Определяе</w:t>
            </w:r>
            <w:r w:rsidR="00CF3A1E">
              <w:t xml:space="preserve">т </w:t>
            </w:r>
            <w:r w:rsidR="00CF3A1E" w:rsidRPr="00CF3A1E">
              <w:t>элементы систем водоснабжения и водоотведения, отопления, вентиляции и кондиционирования воздуха;</w:t>
            </w:r>
          </w:p>
        </w:tc>
      </w:tr>
      <w:tr w:rsidR="00054F0A" w14:paraId="6E266C32" w14:textId="77777777">
        <w:trPr>
          <w:trHeight w:val="529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B6EA" w14:textId="7CCB5CCF" w:rsidR="00054F0A" w:rsidRDefault="00D0409F">
            <w:pPr>
              <w:widowControl w:val="0"/>
              <w:spacing w:line="360" w:lineRule="auto"/>
              <w:jc w:val="both"/>
            </w:pPr>
            <w:r>
              <w:t>ПК.</w:t>
            </w:r>
            <w:r w:rsidR="00CF3A1E">
              <w:t>3.2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825FE" w14:textId="341EF2F9" w:rsidR="00054F0A" w:rsidRDefault="00D0409F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t>Организовывает</w:t>
            </w:r>
            <w:r w:rsidR="00CF3A1E">
              <w:t xml:space="preserve"> </w:t>
            </w:r>
            <w:r w:rsidR="00CF3A1E" w:rsidRPr="00CF3A1E">
              <w:t>основы расчета систем водоснабжения и водоотведения, отопления, вентиляции и кондиционирования воздуха;</w:t>
            </w:r>
          </w:p>
        </w:tc>
      </w:tr>
      <w:tr w:rsidR="00054F0A" w14:paraId="58FFD923" w14:textId="77777777">
        <w:trPr>
          <w:trHeight w:val="330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9BB8" w14:textId="1D466BFC" w:rsidR="00054F0A" w:rsidRDefault="00D0409F">
            <w:pPr>
              <w:widowControl w:val="0"/>
              <w:spacing w:line="360" w:lineRule="auto"/>
              <w:jc w:val="both"/>
            </w:pPr>
            <w:r>
              <w:t>ПК.</w:t>
            </w:r>
            <w:r w:rsidR="00CF3A1E">
              <w:t>3.3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8FCEDD" w14:textId="39CAEE2C" w:rsidR="00054F0A" w:rsidRDefault="00D0409F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rPr>
                <w:color w:val="000000"/>
              </w:rPr>
              <w:t>Участвует</w:t>
            </w:r>
            <w:r w:rsidR="00CF3A1E">
              <w:rPr>
                <w:color w:val="000000"/>
              </w:rPr>
              <w:t xml:space="preserve"> с</w:t>
            </w:r>
            <w:r w:rsidR="00CF3A1E" w:rsidRPr="00CF3A1E">
              <w:rPr>
                <w:color w:val="000000"/>
              </w:rPr>
              <w:t>оставл</w:t>
            </w:r>
            <w:r w:rsidR="00CF3A1E">
              <w:rPr>
                <w:color w:val="000000"/>
              </w:rPr>
              <w:t>ение</w:t>
            </w:r>
            <w:r w:rsidR="00CF3A1E" w:rsidRPr="00CF3A1E">
              <w:rPr>
                <w:color w:val="000000"/>
              </w:rPr>
              <w:t xml:space="preserve"> спецификаци</w:t>
            </w:r>
            <w:r w:rsidR="00CF3A1E">
              <w:rPr>
                <w:color w:val="000000"/>
              </w:rPr>
              <w:t>и</w:t>
            </w:r>
            <w:r w:rsidR="00CF3A1E" w:rsidRPr="00CF3A1E">
              <w:rPr>
                <w:color w:val="000000"/>
              </w:rPr>
              <w:t xml:space="preserve">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      </w:r>
          </w:p>
        </w:tc>
      </w:tr>
      <w:tr w:rsidR="00054F0A" w14:paraId="57762210" w14:textId="77777777">
        <w:trPr>
          <w:trHeight w:val="330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0049" w14:textId="46680DC3" w:rsidR="00054F0A" w:rsidRDefault="00D0409F">
            <w:pPr>
              <w:pStyle w:val="af7"/>
              <w:jc w:val="both"/>
            </w:pPr>
            <w:r>
              <w:t>ОК.0</w:t>
            </w:r>
            <w:r w:rsidR="00CF3A1E">
              <w:t>1-11</w:t>
            </w:r>
            <w:r>
              <w:t xml:space="preserve"> (из ФГОС)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29D1ED" w14:textId="77777777" w:rsidR="00054F0A" w:rsidRDefault="00D0409F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Принимает решения в стандартных и нестандартных ситуациях и несет </w:t>
            </w:r>
            <w:proofErr w:type="gramStart"/>
            <w:r>
              <w:rPr>
                <w:bCs/>
              </w:rPr>
              <w:t>за</w:t>
            </w:r>
            <w:proofErr w:type="gramEnd"/>
          </w:p>
          <w:p w14:paraId="35675008" w14:textId="77777777" w:rsidR="00054F0A" w:rsidRDefault="00D0409F">
            <w:pPr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них ответственность</w:t>
            </w:r>
          </w:p>
        </w:tc>
      </w:tr>
      <w:tr w:rsidR="00054F0A" w14:paraId="3002440F" w14:textId="77777777">
        <w:trPr>
          <w:trHeight w:val="330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B3E0" w14:textId="77777777" w:rsidR="00054F0A" w:rsidRDefault="00D0409F">
            <w:pPr>
              <w:pStyle w:val="af7"/>
              <w:jc w:val="both"/>
            </w:pPr>
            <w:r>
              <w:t>ОК.00 (из ФГОС)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841BA" w14:textId="26C397EB" w:rsidR="00054F0A" w:rsidRDefault="00D0409F">
            <w:pPr>
              <w:pStyle w:val="af7"/>
              <w:jc w:val="both"/>
            </w:pPr>
            <w:r>
              <w:t>Организовывает</w:t>
            </w:r>
            <w:r w:rsidR="00CF3A1E">
              <w:t xml:space="preserve"> в</w:t>
            </w:r>
            <w:r w:rsidR="00CF3A1E" w:rsidRPr="00CF3A1E">
              <w:t>ыб</w:t>
            </w:r>
            <w:r w:rsidR="00CF3A1E">
              <w:t>о</w:t>
            </w:r>
            <w:r w:rsidR="00CF3A1E" w:rsidRPr="00CF3A1E">
              <w:t>р</w:t>
            </w:r>
            <w:r w:rsidR="00CF3A1E">
              <w:t xml:space="preserve">а </w:t>
            </w:r>
            <w:r w:rsidR="00CF3A1E" w:rsidRPr="00CF3A1E">
              <w:t>способы решения задач профессиональной деятельности применительно к различным контекстам</w:t>
            </w:r>
            <w:r>
              <w:t>, выбирает типовые методы и способы</w:t>
            </w:r>
            <w:r w:rsidR="00CF3A1E">
              <w:t xml:space="preserve"> </w:t>
            </w:r>
            <w:r>
              <w:t>выполнения профессиональных задач, оценивает их эффективность и</w:t>
            </w:r>
          </w:p>
          <w:p w14:paraId="434E5AE8" w14:textId="77777777" w:rsidR="00054F0A" w:rsidRDefault="00D0409F">
            <w:pPr>
              <w:pStyle w:val="af7"/>
              <w:jc w:val="both"/>
            </w:pPr>
            <w:r>
              <w:t>качество.</w:t>
            </w:r>
          </w:p>
        </w:tc>
      </w:tr>
    </w:tbl>
    <w:p w14:paraId="61F9BBC1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44A4BFD1" w14:textId="77777777" w:rsidR="00054F0A" w:rsidRDefault="00D0409F">
      <w:pPr>
        <w:spacing w:after="160" w:line="259" w:lineRule="auto"/>
        <w:rPr>
          <w:color w:val="000000"/>
        </w:rPr>
      </w:pPr>
      <w:r>
        <w:rPr>
          <w:color w:val="000000" w:themeColor="text1"/>
        </w:rPr>
        <w:br w:type="page" w:clear="all"/>
      </w:r>
    </w:p>
    <w:p w14:paraId="7F5F938F" w14:textId="438C9A90" w:rsidR="00054F0A" w:rsidRDefault="00D0409F">
      <w:pPr>
        <w:tabs>
          <w:tab w:val="left" w:pos="360"/>
        </w:tabs>
        <w:jc w:val="both"/>
        <w:rPr>
          <w:b/>
          <w:caps/>
        </w:rPr>
      </w:pPr>
      <w:r>
        <w:rPr>
          <w:b/>
        </w:rPr>
        <w:lastRenderedPageBreak/>
        <w:t xml:space="preserve">3 СТРУКТУРА </w:t>
      </w:r>
      <w:r>
        <w:rPr>
          <w:b/>
          <w:caps/>
        </w:rPr>
        <w:t xml:space="preserve">и содержание </w:t>
      </w:r>
      <w:r>
        <w:rPr>
          <w:b/>
        </w:rPr>
        <w:t>УЧЕБНОЙ</w:t>
      </w:r>
      <w:r w:rsidR="00CB2D50">
        <w:rPr>
          <w:b/>
        </w:rPr>
        <w:t xml:space="preserve"> </w:t>
      </w:r>
      <w:r>
        <w:rPr>
          <w:b/>
        </w:rPr>
        <w:t>ПРАКТИКИ</w:t>
      </w:r>
    </w:p>
    <w:p w14:paraId="10ACBE9A" w14:textId="77777777" w:rsidR="00054F0A" w:rsidRDefault="00054F0A">
      <w:pPr>
        <w:tabs>
          <w:tab w:val="left" w:pos="360"/>
        </w:tabs>
        <w:jc w:val="both"/>
        <w:rPr>
          <w:b/>
          <w:caps/>
        </w:rPr>
      </w:pPr>
    </w:p>
    <w:p w14:paraId="4E18D1EB" w14:textId="6ABF249E" w:rsidR="00054F0A" w:rsidRDefault="00D0409F">
      <w:pPr>
        <w:tabs>
          <w:tab w:val="left" w:pos="360"/>
        </w:tabs>
        <w:ind w:firstLine="426"/>
        <w:jc w:val="both"/>
        <w:rPr>
          <w:b/>
          <w:caps/>
        </w:rPr>
      </w:pPr>
      <w:r>
        <w:rPr>
          <w:b/>
        </w:rPr>
        <w:t>3.1 Тематический план учебной</w:t>
      </w:r>
      <w:r w:rsidR="00CB2D50">
        <w:rPr>
          <w:b/>
        </w:rPr>
        <w:t xml:space="preserve"> </w:t>
      </w:r>
      <w:r>
        <w:rPr>
          <w:b/>
        </w:rPr>
        <w:t>практики</w:t>
      </w:r>
    </w:p>
    <w:p w14:paraId="2939F226" w14:textId="77777777" w:rsidR="00054F0A" w:rsidRDefault="00054F0A">
      <w:pPr>
        <w:tabs>
          <w:tab w:val="left" w:pos="360"/>
        </w:tabs>
        <w:jc w:val="both"/>
        <w:rPr>
          <w:b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162"/>
      </w:tblGrid>
      <w:tr w:rsidR="00054F0A" w14:paraId="648D2060" w14:textId="77777777">
        <w:trPr>
          <w:trHeight w:val="274"/>
        </w:trPr>
        <w:tc>
          <w:tcPr>
            <w:tcW w:w="1668" w:type="dxa"/>
            <w:vMerge w:val="restart"/>
          </w:tcPr>
          <w:p w14:paraId="2F0B641D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Коды профессиональных компетенций</w:t>
            </w:r>
          </w:p>
        </w:tc>
        <w:tc>
          <w:tcPr>
            <w:tcW w:w="3457" w:type="dxa"/>
            <w:vMerge w:val="restart"/>
          </w:tcPr>
          <w:p w14:paraId="630C6AE0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Наименования разделов практики</w:t>
            </w:r>
          </w:p>
        </w:tc>
        <w:tc>
          <w:tcPr>
            <w:tcW w:w="4509" w:type="dxa"/>
            <w:gridSpan w:val="3"/>
          </w:tcPr>
          <w:p w14:paraId="6E6CF202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054F0A" w14:paraId="48BD7918" w14:textId="77777777">
        <w:trPr>
          <w:trHeight w:val="147"/>
        </w:trPr>
        <w:tc>
          <w:tcPr>
            <w:tcW w:w="1668" w:type="dxa"/>
            <w:vMerge/>
          </w:tcPr>
          <w:p w14:paraId="151FE136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7" w:type="dxa"/>
            <w:vMerge/>
          </w:tcPr>
          <w:p w14:paraId="030FA266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</w:tcPr>
          <w:p w14:paraId="09D5C500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Учебная практика</w:t>
            </w:r>
          </w:p>
        </w:tc>
        <w:tc>
          <w:tcPr>
            <w:tcW w:w="1962" w:type="dxa"/>
          </w:tcPr>
          <w:p w14:paraId="68F34F57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1162" w:type="dxa"/>
          </w:tcPr>
          <w:p w14:paraId="5937B23B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Преддипломная практика</w:t>
            </w:r>
          </w:p>
        </w:tc>
      </w:tr>
      <w:tr w:rsidR="00054F0A" w14:paraId="2E1A8F8F" w14:textId="77777777">
        <w:trPr>
          <w:trHeight w:val="274"/>
        </w:trPr>
        <w:tc>
          <w:tcPr>
            <w:tcW w:w="1668" w:type="dxa"/>
          </w:tcPr>
          <w:p w14:paraId="27DB6AA2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57" w:type="dxa"/>
          </w:tcPr>
          <w:p w14:paraId="27968552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5" w:type="dxa"/>
          </w:tcPr>
          <w:p w14:paraId="548564AB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62" w:type="dxa"/>
          </w:tcPr>
          <w:p w14:paraId="1C73D1B6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2" w:type="dxa"/>
          </w:tcPr>
          <w:p w14:paraId="2240E193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054F0A" w14:paraId="6DF3E5A3" w14:textId="77777777">
        <w:trPr>
          <w:trHeight w:val="548"/>
        </w:trPr>
        <w:tc>
          <w:tcPr>
            <w:tcW w:w="1668" w:type="dxa"/>
          </w:tcPr>
          <w:p w14:paraId="07E77EFD" w14:textId="6028F6F6" w:rsidR="00054F0A" w:rsidRDefault="00CB2D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B2D50">
              <w:t>ПК 3.1 - 3.3</w:t>
            </w:r>
          </w:p>
        </w:tc>
        <w:tc>
          <w:tcPr>
            <w:tcW w:w="3457" w:type="dxa"/>
          </w:tcPr>
          <w:p w14:paraId="56FF5B11" w14:textId="20E5C1D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t>Учебная</w:t>
            </w:r>
            <w:r w:rsidR="00CB2D50">
              <w:t xml:space="preserve"> </w:t>
            </w:r>
            <w:r>
              <w:t xml:space="preserve">практика </w:t>
            </w:r>
            <w:r>
              <w:rPr>
                <w:rFonts w:eastAsia="Calibri"/>
                <w:lang w:eastAsia="en-US"/>
              </w:rPr>
              <w:t>ПП.00.00</w:t>
            </w:r>
          </w:p>
        </w:tc>
        <w:tc>
          <w:tcPr>
            <w:tcW w:w="1385" w:type="dxa"/>
          </w:tcPr>
          <w:p w14:paraId="1D558CFF" w14:textId="2D26C9DD" w:rsidR="00054F0A" w:rsidRDefault="00CB2D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962" w:type="dxa"/>
          </w:tcPr>
          <w:p w14:paraId="760EC2BD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</w:tcPr>
          <w:p w14:paraId="2F51BE07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054F0A" w14:paraId="3A532FEA" w14:textId="77777777">
        <w:trPr>
          <w:trHeight w:val="274"/>
        </w:trPr>
        <w:tc>
          <w:tcPr>
            <w:tcW w:w="1668" w:type="dxa"/>
          </w:tcPr>
          <w:p w14:paraId="40BD88EA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57" w:type="dxa"/>
          </w:tcPr>
          <w:p w14:paraId="423A45A9" w14:textId="77777777" w:rsidR="00054F0A" w:rsidRDefault="00D040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385" w:type="dxa"/>
          </w:tcPr>
          <w:p w14:paraId="508F3744" w14:textId="1FF33A3C" w:rsidR="00054F0A" w:rsidRDefault="00CB2D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72 </w:t>
            </w:r>
          </w:p>
        </w:tc>
        <w:tc>
          <w:tcPr>
            <w:tcW w:w="1962" w:type="dxa"/>
          </w:tcPr>
          <w:p w14:paraId="21480180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</w:tcPr>
          <w:p w14:paraId="626E3E26" w14:textId="77777777" w:rsidR="00054F0A" w:rsidRDefault="00054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62045E" w14:textId="77777777" w:rsidR="00054F0A" w:rsidRDefault="00054F0A">
      <w:pPr>
        <w:tabs>
          <w:tab w:val="left" w:pos="360"/>
        </w:tabs>
        <w:jc w:val="both"/>
        <w:rPr>
          <w:b/>
          <w:caps/>
        </w:rPr>
      </w:pPr>
    </w:p>
    <w:p w14:paraId="5F4E5440" w14:textId="77777777" w:rsidR="00054F0A" w:rsidRDefault="00D0409F">
      <w:pPr>
        <w:tabs>
          <w:tab w:val="left" w:pos="360"/>
        </w:tabs>
        <w:ind w:firstLine="426"/>
        <w:jc w:val="both"/>
        <w:rPr>
          <w:b/>
          <w:caps/>
        </w:rPr>
      </w:pPr>
      <w:r>
        <w:rPr>
          <w:b/>
        </w:rPr>
        <w:t xml:space="preserve">3.2 Содержание обучения по </w:t>
      </w:r>
      <w:proofErr w:type="gramStart"/>
      <w:r>
        <w:rPr>
          <w:b/>
        </w:rPr>
        <w:t>учебной</w:t>
      </w:r>
      <w:proofErr w:type="gramEnd"/>
      <w:r>
        <w:rPr>
          <w:b/>
        </w:rPr>
        <w:t xml:space="preserve">, производственной и производственной (преддипломной) </w:t>
      </w:r>
      <w:proofErr w:type="spellStart"/>
      <w:r>
        <w:rPr>
          <w:b/>
        </w:rPr>
        <w:t>практикие</w:t>
      </w:r>
      <w:proofErr w:type="spellEnd"/>
    </w:p>
    <w:p w14:paraId="5B030DBD" w14:textId="77777777" w:rsidR="00054F0A" w:rsidRDefault="00054F0A">
      <w:pPr>
        <w:tabs>
          <w:tab w:val="left" w:pos="360"/>
        </w:tabs>
        <w:jc w:val="both"/>
        <w:rPr>
          <w:b/>
          <w:caps/>
        </w:rPr>
      </w:pPr>
    </w:p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567"/>
        <w:gridCol w:w="5841"/>
        <w:gridCol w:w="1275"/>
      </w:tblGrid>
      <w:tr w:rsidR="00054F0A" w14:paraId="796F6FE0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FA7B" w14:textId="77777777" w:rsidR="00054F0A" w:rsidRDefault="00D04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00CF7" w14:textId="77777777" w:rsidR="00054F0A" w:rsidRDefault="00D04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выполняемых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0FC3" w14:textId="77777777" w:rsidR="00054F0A" w:rsidRDefault="00D04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054F0A" w14:paraId="4825A568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D285" w14:textId="77777777" w:rsidR="00054F0A" w:rsidRDefault="00D040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012C1" w14:textId="77777777" w:rsidR="00054F0A" w:rsidRDefault="00D04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592C" w14:textId="77777777" w:rsidR="00054F0A" w:rsidRDefault="00D0409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054F0A" w14:paraId="6A871DF6" w14:textId="7777777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75800" w14:textId="236E8328" w:rsidR="00054F0A" w:rsidRDefault="00D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УП.0</w:t>
            </w:r>
            <w:r w:rsidR="00CB2D50">
              <w:t xml:space="preserve">3.01 </w:t>
            </w:r>
            <w:r>
              <w:t>Учебная практика</w:t>
            </w:r>
          </w:p>
          <w:p w14:paraId="3707F44F" w14:textId="7D3D51CA" w:rsidR="00054F0A" w:rsidRDefault="00D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>
              <w:t>МДК.0</w:t>
            </w:r>
            <w:r w:rsidR="00CB2D50">
              <w:t>3.01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43B4A" w14:textId="77777777" w:rsidR="00054F0A" w:rsidRDefault="00054F0A"/>
          <w:p w14:paraId="39D34F63" w14:textId="77777777" w:rsidR="00054F0A" w:rsidRDefault="00054F0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6A12" w14:textId="07D5A47B" w:rsidR="00054F0A" w:rsidRDefault="00EC7D6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72</w:t>
            </w:r>
          </w:p>
        </w:tc>
      </w:tr>
      <w:tr w:rsidR="00054F0A" w14:paraId="69FB5FD7" w14:textId="77777777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955615" w14:textId="77777777" w:rsidR="00054F0A" w:rsidRDefault="00D04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Введение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5D29" w14:textId="77777777" w:rsidR="00054F0A" w:rsidRDefault="00D0409F">
            <w:r>
              <w:rPr>
                <w:rFonts w:eastAsia="Calibri"/>
                <w:b/>
                <w:lang w:eastAsia="en-US"/>
              </w:rPr>
              <w:t>Виды выполняемых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DF8F" w14:textId="77777777" w:rsidR="00054F0A" w:rsidRDefault="00D0409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054F0A" w14:paraId="7A04CEA6" w14:textId="77777777"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8B4B6" w14:textId="77777777" w:rsidR="00054F0A" w:rsidRDefault="00054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9A2C0" w14:textId="77777777" w:rsidR="00054F0A" w:rsidRDefault="00D0409F">
            <w:pPr>
              <w:jc w:val="center"/>
            </w:pPr>
            <w:r>
              <w:t>1.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58AAB" w14:textId="77777777" w:rsidR="00054F0A" w:rsidRDefault="00D0409F">
            <w:r>
              <w:rPr>
                <w:rFonts w:eastAsia="Calibri"/>
                <w:lang w:eastAsia="en-US"/>
              </w:rPr>
              <w:t>Ознакомление с предприятием, прохождение инструктажей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CA0B" w14:textId="77777777" w:rsidR="00054F0A" w:rsidRDefault="00D0409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F7DD8" w14:paraId="26A33DBB" w14:textId="77777777" w:rsidTr="00DE6817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D3BC" w14:textId="77777777" w:rsidR="008F7DD8" w:rsidRDefault="008F7DD8" w:rsidP="008F7DD8">
            <w:r>
              <w:rPr>
                <w:rFonts w:eastAsia="Calibri"/>
                <w:b/>
                <w:bCs/>
              </w:rPr>
              <w:t xml:space="preserve">Тема 1 </w:t>
            </w:r>
            <w:r>
              <w:t>Системы водоснабжения и водоотведения</w:t>
            </w:r>
          </w:p>
          <w:p w14:paraId="2578C186" w14:textId="662AC171" w:rsidR="008F7DD8" w:rsidRDefault="008F7DD8">
            <w:pPr>
              <w:rPr>
                <w:b/>
              </w:rPr>
            </w:pPr>
          </w:p>
        </w:tc>
        <w:tc>
          <w:tcPr>
            <w:tcW w:w="6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F80A" w14:textId="77777777" w:rsidR="008F7DD8" w:rsidRDefault="008F7DD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609C" w14:textId="2A13A77A" w:rsidR="008F7DD8" w:rsidRDefault="00EC7D6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24</w:t>
            </w:r>
          </w:p>
        </w:tc>
      </w:tr>
      <w:tr w:rsidR="008F7DD8" w14:paraId="1D9C8A50" w14:textId="77777777" w:rsidTr="00DE6817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3E87A" w14:textId="77777777" w:rsidR="008F7DD8" w:rsidRDefault="008F7DD8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7D57" w14:textId="77777777" w:rsidR="008F7DD8" w:rsidRDefault="008F7DD8">
            <w:pPr>
              <w:jc w:val="center"/>
            </w:pPr>
            <w: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5776" w14:textId="515E65C6" w:rsidR="008F7DD8" w:rsidRDefault="008F7DD8" w:rsidP="00CB2D50">
            <w:r>
              <w:t>Выбор, обоснование и конструирование систем водоснабжения, водоотведения.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1013" w14:textId="7A57E006" w:rsidR="008F7DD8" w:rsidRDefault="0007552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8F7DD8" w14:paraId="62C0EC74" w14:textId="77777777" w:rsidTr="00DE6817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D7A3" w14:textId="77777777" w:rsidR="008F7DD8" w:rsidRDefault="008F7DD8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4102" w14:textId="77777777" w:rsidR="008F7DD8" w:rsidRDefault="008F7DD8">
            <w:pPr>
              <w:jc w:val="center"/>
            </w:pPr>
            <w: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DDCB" w14:textId="40A22C61" w:rsidR="008F7DD8" w:rsidRDefault="008F7DD8">
            <w:r w:rsidRPr="008F7DD8">
              <w:t>Проектирование сетей систем водоснабжения, водоотведения: нанесение на планы этажей, подвала и технического этажа, построение аксонометрических и расчетных схем систем водоснабжения, водоотведения, выполнение расчета и подбора оборудования систем, составление спецификации материалов и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7615" w14:textId="0CE7A3BB" w:rsidR="008F7DD8" w:rsidRDefault="00937C6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075523">
              <w:rPr>
                <w:rFonts w:eastAsia="Calibri"/>
                <w:bCs/>
              </w:rPr>
              <w:t>4</w:t>
            </w:r>
          </w:p>
        </w:tc>
      </w:tr>
      <w:tr w:rsidR="008F7DD8" w14:paraId="1BC47AAC" w14:textId="77777777" w:rsidTr="00DE6817">
        <w:trPr>
          <w:trHeight w:val="28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3127D" w14:textId="77777777" w:rsidR="008F7DD8" w:rsidRDefault="008F7DD8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1A61" w14:textId="12ECC636" w:rsidR="008F7DD8" w:rsidRDefault="008F7DD8">
            <w:pPr>
              <w:jc w:val="center"/>
            </w:pPr>
            <w: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D454" w14:textId="5C9FE34C" w:rsidR="008F7DD8" w:rsidRPr="008F7DD8" w:rsidRDefault="008F7DD8">
            <w:r>
              <w:t xml:space="preserve">Составление спецификации </w:t>
            </w:r>
            <w:proofErr w:type="spellStart"/>
            <w:r>
              <w:t>ВиВ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733A" w14:textId="166613C1" w:rsidR="008F7DD8" w:rsidRDefault="00937C6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054F0A" w14:paraId="318CA778" w14:textId="77777777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3BFC67" w14:textId="24196A92" w:rsidR="00054F0A" w:rsidRDefault="00D0409F">
            <w:pPr>
              <w:rPr>
                <w:b/>
              </w:rPr>
            </w:pPr>
            <w:r>
              <w:rPr>
                <w:b/>
              </w:rPr>
              <w:t xml:space="preserve">Тема 2 </w:t>
            </w:r>
            <w:r w:rsidR="008F7DD8" w:rsidRPr="008F7DD8">
              <w:rPr>
                <w:bCs/>
              </w:rPr>
              <w:t>Системы отопления</w:t>
            </w:r>
          </w:p>
        </w:tc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239" w14:textId="77777777" w:rsidR="00054F0A" w:rsidRDefault="00D0409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F780" w14:textId="4F0CADEA" w:rsidR="00054F0A" w:rsidRPr="00EC7D64" w:rsidRDefault="00EC7D6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24</w:t>
            </w:r>
          </w:p>
        </w:tc>
      </w:tr>
      <w:tr w:rsidR="00054F0A" w14:paraId="31EFE13E" w14:textId="77777777">
        <w:trPr>
          <w:trHeight w:val="28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016262" w14:textId="77777777" w:rsidR="00054F0A" w:rsidRDefault="00054F0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47DB" w14:textId="77777777" w:rsidR="00054F0A" w:rsidRDefault="00D0409F">
            <w:pPr>
              <w:jc w:val="center"/>
            </w:pPr>
            <w:r>
              <w:t xml:space="preserve">1.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78F3" w14:textId="492C2B38" w:rsidR="00054F0A" w:rsidRPr="008F7DD8" w:rsidRDefault="008F7DD8">
            <w:pPr>
              <w:rPr>
                <w:rFonts w:eastAsia="Calibri"/>
                <w:bCs/>
              </w:rPr>
            </w:pPr>
            <w:r w:rsidRPr="008F7DD8">
              <w:rPr>
                <w:rFonts w:eastAsia="Calibri"/>
                <w:bCs/>
              </w:rPr>
              <w:t>Выбор, обоснование и конструирование систем</w:t>
            </w:r>
            <w:r>
              <w:rPr>
                <w:rFonts w:eastAsia="Calibri"/>
                <w:bCs/>
              </w:rPr>
              <w:t xml:space="preserve"> отопления.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454" w14:textId="47D2CF76" w:rsidR="00054F0A" w:rsidRDefault="0007552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054F0A" w14:paraId="4DE55528" w14:textId="77777777">
        <w:trPr>
          <w:trHeight w:val="28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A0E27C" w14:textId="77777777" w:rsidR="00054F0A" w:rsidRDefault="00054F0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C84" w14:textId="77777777" w:rsidR="00054F0A" w:rsidRDefault="00D0409F">
            <w:pPr>
              <w:jc w:val="center"/>
            </w:pPr>
            <w: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5C41" w14:textId="379E33B0" w:rsidR="00054F0A" w:rsidRDefault="008F7DD8">
            <w:r w:rsidRPr="008F7DD8">
              <w:t>Проектирование сетей систем отопления: нанесение на планы этажей, подвала и технического этажа, построение аксонометрических и расчетных схем систем отопления выполнение расчета и подбора оборудования систем, составление спецификации материалов и оборудования.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FD76" w14:textId="7625BC28" w:rsidR="00054F0A" w:rsidRDefault="00937C6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075523">
              <w:rPr>
                <w:rFonts w:eastAsia="Calibri"/>
                <w:bCs/>
              </w:rPr>
              <w:t>4</w:t>
            </w:r>
          </w:p>
        </w:tc>
      </w:tr>
      <w:tr w:rsidR="00054F0A" w14:paraId="781B9237" w14:textId="77777777">
        <w:trPr>
          <w:trHeight w:val="28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CFB2" w14:textId="77777777" w:rsidR="00054F0A" w:rsidRDefault="00054F0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DCA5" w14:textId="77777777" w:rsidR="00054F0A" w:rsidRDefault="00D0409F">
            <w:pPr>
              <w:jc w:val="center"/>
            </w:pPr>
            <w:r>
              <w:t xml:space="preserve">3.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7EE1" w14:textId="322C9DB0" w:rsidR="00054F0A" w:rsidRDefault="008F7DD8">
            <w:r w:rsidRPr="008F7DD8">
              <w:t>Составление спецификации</w:t>
            </w:r>
            <w:r>
              <w:t xml:space="preserve">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6EE2" w14:textId="207AE51E" w:rsidR="00054F0A" w:rsidRDefault="00937C6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054F0A" w14:paraId="0C1200ED" w14:textId="77777777">
        <w:trPr>
          <w:trHeight w:val="27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53812" w14:textId="50A916FA" w:rsidR="00054F0A" w:rsidRDefault="00D0409F">
            <w:pPr>
              <w:rPr>
                <w:b/>
              </w:rPr>
            </w:pPr>
            <w:r>
              <w:rPr>
                <w:b/>
              </w:rPr>
              <w:t xml:space="preserve">Тема 3 </w:t>
            </w:r>
            <w:r w:rsidR="008F7DD8" w:rsidRPr="008F7DD8">
              <w:rPr>
                <w:bCs/>
              </w:rPr>
              <w:t>Системы вентиляции и кондиционирова</w:t>
            </w:r>
            <w:r w:rsidR="008F7DD8" w:rsidRPr="008F7DD8">
              <w:rPr>
                <w:bCs/>
              </w:rPr>
              <w:lastRenderedPageBreak/>
              <w:t>ния воздуха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008D" w14:textId="77777777" w:rsidR="00054F0A" w:rsidRDefault="00D0409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FE49" w14:textId="3478C57F" w:rsidR="00054F0A" w:rsidRDefault="00EC7D6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22</w:t>
            </w:r>
          </w:p>
        </w:tc>
      </w:tr>
      <w:tr w:rsidR="00054F0A" w14:paraId="0656D374" w14:textId="77777777">
        <w:trPr>
          <w:trHeight w:val="3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A45BD" w14:textId="77777777" w:rsidR="00054F0A" w:rsidRDefault="00054F0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1BA1" w14:textId="77777777" w:rsidR="00054F0A" w:rsidRDefault="00D0409F">
            <w:pPr>
              <w:jc w:val="center"/>
            </w:pPr>
            <w: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E3A0" w14:textId="38B738C6" w:rsidR="00054F0A" w:rsidRDefault="008F7DD8">
            <w:r w:rsidRPr="008F7DD8">
              <w:t>Выбор, обоснование и конструирование систем</w:t>
            </w:r>
            <w:r>
              <w:t xml:space="preserve"> </w:t>
            </w:r>
            <w:r w:rsidRPr="008F7DD8">
              <w:t>вентиляции и кондиционирования воздуха.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5FCB" w14:textId="22FF84C6" w:rsidR="00054F0A" w:rsidRDefault="0007552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054F0A" w14:paraId="64E49540" w14:textId="77777777">
        <w:trPr>
          <w:trHeight w:val="3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AC169" w14:textId="77777777" w:rsidR="00054F0A" w:rsidRDefault="00054F0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2CA" w14:textId="77777777" w:rsidR="00054F0A" w:rsidRDefault="00D0409F">
            <w:pPr>
              <w:jc w:val="center"/>
            </w:pPr>
            <w: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C3ED" w14:textId="6220B054" w:rsidR="00054F0A" w:rsidRDefault="008F7DD8">
            <w:r w:rsidRPr="008F7DD8">
              <w:t>Проектирование сетей систем вентиляции и кондиционирования воздуха: нанесение на планы этажей, подвала и технического этажа, построение аксонометрических и расчетных схем систем вентиляции и кондиционирования воздуха, выполнение расчета и подбора оборудования систем, составление спецификации материалов и оборудования.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67BC" w14:textId="370FAAD8" w:rsidR="00054F0A" w:rsidRDefault="00937C6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</w:tr>
      <w:tr w:rsidR="00054F0A" w14:paraId="21481F0E" w14:textId="77777777">
        <w:trPr>
          <w:trHeight w:val="33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9F0E" w14:textId="77777777" w:rsidR="00054F0A" w:rsidRDefault="00054F0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97A7" w14:textId="77777777" w:rsidR="00054F0A" w:rsidRDefault="00D0409F">
            <w:pPr>
              <w:jc w:val="center"/>
            </w:pPr>
            <w: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CB04" w14:textId="2D1B1B0D" w:rsidR="00054F0A" w:rsidRDefault="008F7DD8">
            <w:r w:rsidRPr="008F7DD8">
              <w:t xml:space="preserve">Составление спецификации системы </w:t>
            </w:r>
            <w:r>
              <w:t xml:space="preserve">вентиляции и кондиционирования воздуха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4147" w14:textId="4EFE4467" w:rsidR="00054F0A" w:rsidRDefault="00937C6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054F0A" w14:paraId="2B3ADDBA" w14:textId="77777777">
        <w:tc>
          <w:tcPr>
            <w:tcW w:w="8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C22E4" w14:textId="77777777" w:rsidR="00054F0A" w:rsidRDefault="00054F0A">
            <w:pPr>
              <w:jc w:val="right"/>
              <w:rPr>
                <w:b/>
                <w:bCs/>
              </w:rPr>
            </w:pPr>
          </w:p>
          <w:p w14:paraId="2633779F" w14:textId="77777777" w:rsidR="00054F0A" w:rsidRDefault="00D0409F">
            <w:pPr>
              <w:jc w:val="right"/>
            </w:pPr>
            <w:r>
              <w:rPr>
                <w:b/>
                <w:bCs/>
              </w:rPr>
              <w:t>Вид промежуточной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CCBB" w14:textId="77777777" w:rsidR="00054F0A" w:rsidRDefault="00D040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Дифференцированный зачет</w:t>
            </w:r>
          </w:p>
        </w:tc>
      </w:tr>
      <w:tr w:rsidR="00054F0A" w14:paraId="64AF3528" w14:textId="77777777">
        <w:tc>
          <w:tcPr>
            <w:tcW w:w="8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90077" w14:textId="77777777" w:rsidR="00054F0A" w:rsidRDefault="00D0409F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8B2E" w14:textId="24663420" w:rsidR="00054F0A" w:rsidRDefault="008F7DD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72</w:t>
            </w:r>
          </w:p>
        </w:tc>
      </w:tr>
    </w:tbl>
    <w:p w14:paraId="30972A61" w14:textId="77777777" w:rsidR="00054F0A" w:rsidRDefault="00054F0A">
      <w:pPr>
        <w:tabs>
          <w:tab w:val="left" w:pos="360"/>
        </w:tabs>
        <w:jc w:val="both"/>
        <w:rPr>
          <w:color w:val="000000"/>
        </w:rPr>
      </w:pPr>
    </w:p>
    <w:p w14:paraId="3241A5D4" w14:textId="77777777" w:rsidR="00054F0A" w:rsidRPr="00937C61" w:rsidRDefault="00D0409F">
      <w:pPr>
        <w:spacing w:after="160" w:line="259" w:lineRule="auto"/>
        <w:rPr>
          <w:color w:val="000000"/>
          <w:sz w:val="32"/>
          <w:szCs w:val="32"/>
        </w:rPr>
      </w:pPr>
      <w:r>
        <w:rPr>
          <w:color w:val="000000" w:themeColor="text1"/>
        </w:rPr>
        <w:br w:type="page" w:clear="all"/>
      </w:r>
    </w:p>
    <w:p w14:paraId="1B8380A6" w14:textId="08AAE1CF" w:rsidR="00054F0A" w:rsidRDefault="00D0409F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lastRenderedPageBreak/>
        <w:t xml:space="preserve">4 УСЛОВИЯ РЕАЛИЗАЦИИ </w:t>
      </w:r>
      <w:r w:rsidR="001F1DBB">
        <w:rPr>
          <w:b/>
          <w:color w:val="000000" w:themeColor="text1"/>
        </w:rPr>
        <w:t>УЧЕБНОЙ ПРАКТИКИ</w:t>
      </w:r>
    </w:p>
    <w:p w14:paraId="1EEB107C" w14:textId="77777777" w:rsidR="00054F0A" w:rsidRDefault="00054F0A">
      <w:pPr>
        <w:tabs>
          <w:tab w:val="left" w:pos="360"/>
        </w:tabs>
        <w:jc w:val="both"/>
        <w:rPr>
          <w:b/>
          <w:color w:val="000000"/>
        </w:rPr>
      </w:pPr>
    </w:p>
    <w:p w14:paraId="3AE43705" w14:textId="77777777" w:rsidR="00054F0A" w:rsidRDefault="00D0409F">
      <w:pPr>
        <w:tabs>
          <w:tab w:val="left" w:pos="360"/>
        </w:tabs>
        <w:ind w:firstLine="426"/>
        <w:jc w:val="both"/>
        <w:rPr>
          <w:b/>
          <w:color w:val="000000"/>
        </w:rPr>
      </w:pPr>
      <w:r>
        <w:rPr>
          <w:b/>
          <w:color w:val="000000" w:themeColor="text1"/>
        </w:rPr>
        <w:t>4.1</w:t>
      </w:r>
      <w:r>
        <w:rPr>
          <w:b/>
          <w:color w:val="000000" w:themeColor="text1"/>
        </w:rPr>
        <w:tab/>
        <w:t>Требования к минимальному материально-техническому обеспечению</w:t>
      </w:r>
    </w:p>
    <w:p w14:paraId="601F89B7" w14:textId="6284A116" w:rsidR="00054F0A" w:rsidRPr="001F1DBB" w:rsidRDefault="00D0409F">
      <w:pPr>
        <w:tabs>
          <w:tab w:val="left" w:pos="360"/>
        </w:tabs>
        <w:jc w:val="both"/>
      </w:pPr>
      <w:r w:rsidRPr="001F1DBB">
        <w:rPr>
          <w:b/>
        </w:rPr>
        <w:t xml:space="preserve">– </w:t>
      </w:r>
      <w:r w:rsidR="001F1DBB" w:rsidRPr="001F1DBB">
        <w:t>учебная мастерская;</w:t>
      </w:r>
    </w:p>
    <w:p w14:paraId="1F1419F3" w14:textId="104460D8" w:rsidR="001F1DBB" w:rsidRDefault="00EC7D64">
      <w:pPr>
        <w:tabs>
          <w:tab w:val="left" w:pos="360"/>
        </w:tabs>
        <w:jc w:val="both"/>
      </w:pPr>
      <w:r>
        <w:t>- учебная аудитория;</w:t>
      </w:r>
    </w:p>
    <w:p w14:paraId="2A43FBD6" w14:textId="632EAD98" w:rsidR="00EC7D64" w:rsidRPr="001F1DBB" w:rsidRDefault="00EC7D64">
      <w:pPr>
        <w:tabs>
          <w:tab w:val="left" w:pos="360"/>
        </w:tabs>
        <w:jc w:val="both"/>
        <w:rPr>
          <w:b/>
        </w:rPr>
      </w:pPr>
      <w:r>
        <w:t>- мастерская по компетенции «Сантехника и отопление»</w:t>
      </w:r>
    </w:p>
    <w:p w14:paraId="34F31596" w14:textId="77777777" w:rsidR="00054F0A" w:rsidRDefault="00054F0A">
      <w:pPr>
        <w:tabs>
          <w:tab w:val="left" w:pos="360"/>
        </w:tabs>
        <w:jc w:val="both"/>
        <w:rPr>
          <w:b/>
          <w:color w:val="000000"/>
        </w:rPr>
      </w:pPr>
    </w:p>
    <w:p w14:paraId="6C8FE8BE" w14:textId="77777777" w:rsidR="00054F0A" w:rsidRDefault="00D0409F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Оборудование рабочих мест прохождения практики:</w:t>
      </w:r>
    </w:p>
    <w:p w14:paraId="67E0A547" w14:textId="3DAA3020" w:rsidR="00054F0A" w:rsidRDefault="00D0409F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</w:t>
      </w:r>
      <w:r w:rsidR="001F1DBB" w:rsidRPr="001F1DBB">
        <w:rPr>
          <w:color w:val="000000" w:themeColor="text1"/>
        </w:rPr>
        <w:t xml:space="preserve"> </w:t>
      </w:r>
      <w:r w:rsidR="001F1DBB">
        <w:rPr>
          <w:color w:val="000000" w:themeColor="text1"/>
        </w:rPr>
        <w:t>электронная доска с выходом в интернет;</w:t>
      </w:r>
    </w:p>
    <w:p w14:paraId="30317022" w14:textId="4D1837DF" w:rsidR="00054F0A" w:rsidRDefault="00D0409F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</w:t>
      </w:r>
      <w:r w:rsidR="001F1DBB">
        <w:rPr>
          <w:color w:val="000000" w:themeColor="text1"/>
        </w:rPr>
        <w:t xml:space="preserve"> ручки и карандаши</w:t>
      </w:r>
      <w:r>
        <w:rPr>
          <w:color w:val="000000" w:themeColor="text1"/>
        </w:rPr>
        <w:t>;</w:t>
      </w:r>
    </w:p>
    <w:p w14:paraId="73A78BEF" w14:textId="7E3C5594" w:rsidR="00054F0A" w:rsidRDefault="00D0409F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1F1DBB">
        <w:rPr>
          <w:color w:val="000000" w:themeColor="text1"/>
        </w:rPr>
        <w:t xml:space="preserve"> бумага канцелярская формата А</w:t>
      </w:r>
      <w:proofErr w:type="gramStart"/>
      <w:r w:rsidR="001F1DBB">
        <w:rPr>
          <w:color w:val="000000" w:themeColor="text1"/>
        </w:rPr>
        <w:t>4</w:t>
      </w:r>
      <w:proofErr w:type="gramEnd"/>
      <w:r w:rsidR="001F1DBB">
        <w:rPr>
          <w:color w:val="000000" w:themeColor="text1"/>
        </w:rPr>
        <w:t xml:space="preserve"> и А3;</w:t>
      </w:r>
    </w:p>
    <w:p w14:paraId="5BC7763F" w14:textId="08608AEF" w:rsidR="001F1DBB" w:rsidRDefault="001F1DBB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рабочие чертежи.</w:t>
      </w:r>
    </w:p>
    <w:p w14:paraId="7DB049E1" w14:textId="77777777" w:rsidR="00054F0A" w:rsidRDefault="00054F0A">
      <w:pPr>
        <w:tabs>
          <w:tab w:val="left" w:pos="360"/>
        </w:tabs>
        <w:jc w:val="both"/>
        <w:rPr>
          <w:b/>
          <w:color w:val="000000"/>
        </w:rPr>
      </w:pPr>
    </w:p>
    <w:p w14:paraId="6F0F38E4" w14:textId="44E7CDB6" w:rsidR="00054F0A" w:rsidRPr="001F1DBB" w:rsidRDefault="00D0409F">
      <w:pPr>
        <w:tabs>
          <w:tab w:val="left" w:pos="360"/>
        </w:tabs>
        <w:jc w:val="both"/>
      </w:pPr>
      <w:r>
        <w:rPr>
          <w:b/>
          <w:color w:val="000000" w:themeColor="text1"/>
        </w:rPr>
        <w:t>Технические средства учебной (производственной) базы:</w:t>
      </w:r>
      <w:r>
        <w:t xml:space="preserve"> </w:t>
      </w:r>
      <w:r w:rsidR="001F1DBB">
        <w:t>готовые монтажные чертежи по проектам жилых зданий, проектные чертежи аксонометрий инженерных коммуникационных систем.</w:t>
      </w:r>
    </w:p>
    <w:p w14:paraId="36068248" w14:textId="77777777" w:rsidR="00054F0A" w:rsidRDefault="00054F0A">
      <w:pPr>
        <w:tabs>
          <w:tab w:val="left" w:pos="360"/>
        </w:tabs>
        <w:jc w:val="both"/>
        <w:rPr>
          <w:b/>
          <w:color w:val="000000"/>
        </w:rPr>
      </w:pPr>
    </w:p>
    <w:p w14:paraId="32C0DCF3" w14:textId="77777777" w:rsidR="00054F0A" w:rsidRPr="001F1DBB" w:rsidRDefault="00D0409F">
      <w:pPr>
        <w:tabs>
          <w:tab w:val="left" w:pos="360"/>
        </w:tabs>
        <w:jc w:val="both"/>
        <w:rPr>
          <w:b/>
        </w:rPr>
      </w:pPr>
      <w:r>
        <w:rPr>
          <w:b/>
          <w:color w:val="000000" w:themeColor="text1"/>
        </w:rPr>
        <w:t>Перечень рабочих мест,</w:t>
      </w:r>
      <w:r>
        <w:rPr>
          <w:color w:val="000000" w:themeColor="text1"/>
        </w:rPr>
        <w:t xml:space="preserve"> </w:t>
      </w:r>
      <w:r w:rsidRPr="001F1DBB">
        <w:t xml:space="preserve">разработанных на определенное количество участников, средств обучения, включая тренажеры, модели, макеты, оборудование, технические средства согласно инфраструктурному листу (в мастерских, оснащенных по стандартам </w:t>
      </w:r>
      <w:proofErr w:type="spellStart"/>
      <w:r w:rsidRPr="001F1DBB">
        <w:t>Ворлдскиллс</w:t>
      </w:r>
      <w:proofErr w:type="spellEnd"/>
      <w:r w:rsidRPr="001F1DBB">
        <w:t>);</w:t>
      </w:r>
    </w:p>
    <w:p w14:paraId="2BE9131F" w14:textId="77777777" w:rsidR="00054F0A" w:rsidRDefault="00054F0A">
      <w:pPr>
        <w:tabs>
          <w:tab w:val="left" w:pos="360"/>
        </w:tabs>
        <w:jc w:val="both"/>
        <w:rPr>
          <w:b/>
          <w:color w:val="000000"/>
        </w:rPr>
      </w:pPr>
    </w:p>
    <w:p w14:paraId="278F529F" w14:textId="77777777" w:rsidR="00054F0A" w:rsidRDefault="00D0409F">
      <w:pPr>
        <w:tabs>
          <w:tab w:val="left" w:pos="360"/>
        </w:tabs>
        <w:jc w:val="both"/>
        <w:rPr>
          <w:color w:val="FF0000"/>
        </w:rPr>
      </w:pPr>
      <w:r>
        <w:rPr>
          <w:b/>
          <w:color w:val="000000" w:themeColor="text1"/>
        </w:rPr>
        <w:t xml:space="preserve">Информационное обеспечение обучения – </w:t>
      </w:r>
      <w:r w:rsidRPr="001F1DBB">
        <w:t>представляет собой перечень учебных изданий, учебно-методических пособий, дополнительной литературы, печатных и электронных изданий, включая электронные базы периодических изданий, Интернет-ресурсов, предусмотренных рабочей программой учебной (производственной) практик, учебные пособия и дидактические материалы, специальные технические средства обучения коллективного и индивидуального пользования.</w:t>
      </w:r>
    </w:p>
    <w:p w14:paraId="406166BE" w14:textId="77777777" w:rsidR="00054F0A" w:rsidRDefault="00054F0A">
      <w:pPr>
        <w:tabs>
          <w:tab w:val="left" w:pos="360"/>
        </w:tabs>
        <w:jc w:val="both"/>
        <w:rPr>
          <w:color w:val="FF0000"/>
        </w:rPr>
      </w:pPr>
    </w:p>
    <w:p w14:paraId="73AF5DB6" w14:textId="0A4E2E29" w:rsidR="00054F0A" w:rsidRDefault="00D0409F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4.2 Общие требования к организации учебной</w:t>
      </w:r>
      <w:r w:rsidR="001F1DBB">
        <w:rPr>
          <w:b/>
        </w:rPr>
        <w:t xml:space="preserve"> </w:t>
      </w:r>
      <w:r>
        <w:rPr>
          <w:b/>
        </w:rPr>
        <w:t>практики</w:t>
      </w:r>
    </w:p>
    <w:p w14:paraId="29AB1564" w14:textId="6E7A8C5A" w:rsidR="00054F0A" w:rsidRDefault="00D0409F">
      <w:pPr>
        <w:tabs>
          <w:tab w:val="left" w:pos="360"/>
        </w:tabs>
        <w:jc w:val="both"/>
        <w:rPr>
          <w:color w:val="FF0000"/>
        </w:rPr>
      </w:pPr>
      <w:r>
        <w:tab/>
        <w:t>Учебная</w:t>
      </w:r>
      <w:r w:rsidR="001F1DBB">
        <w:t xml:space="preserve"> </w:t>
      </w:r>
      <w:r>
        <w:t>практика</w:t>
      </w:r>
      <w:r>
        <w:rPr>
          <w:color w:val="FF0000"/>
        </w:rPr>
        <w:t xml:space="preserve"> </w:t>
      </w:r>
      <w:r w:rsidRPr="001F1DBB">
        <w:t>проводятся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Обязательным условием допуска к</w:t>
      </w:r>
      <w:r w:rsidR="001F1DBB" w:rsidRPr="001F1DBB">
        <w:t xml:space="preserve"> </w:t>
      </w:r>
      <w:r w:rsidRPr="001F1DBB">
        <w:t>учебной</w:t>
      </w:r>
      <w:r w:rsidR="001F1DBB" w:rsidRPr="001F1DBB">
        <w:t xml:space="preserve"> </w:t>
      </w:r>
      <w:r w:rsidRPr="001F1DBB">
        <w:t xml:space="preserve">практике в рамках профессионального модуля </w:t>
      </w:r>
      <w:r w:rsidR="001F1DBB" w:rsidRPr="001F1DBB">
        <w:rPr>
          <w:u w:val="single"/>
        </w:rPr>
        <w:t>ПМ.03 Участие в проектировании систем водоснабжения и водоотведения, отопления, вентиляции и кондиционирования воздуха</w:t>
      </w:r>
      <w:r w:rsidR="001F1DBB" w:rsidRPr="001F1DBB">
        <w:t xml:space="preserve"> </w:t>
      </w:r>
      <w:r w:rsidRPr="001F1DBB">
        <w:t>является освоение учебной практики для получения первичных профессиональных навыков и производственной практики</w:t>
      </w:r>
      <w:r w:rsidR="001F1DBB" w:rsidRPr="001F1DBB">
        <w:t xml:space="preserve"> У</w:t>
      </w:r>
      <w:r w:rsidR="00EC7D64">
        <w:t>П.</w:t>
      </w:r>
      <w:r w:rsidR="001F1DBB" w:rsidRPr="001F1DBB">
        <w:t>04.03 Учебная практика</w:t>
      </w:r>
      <w:r w:rsidRPr="001F1DBB">
        <w:t xml:space="preserve"> (название практики предыдущей) в рамках профессионального модуля ПМ.0</w:t>
      </w:r>
      <w:r w:rsidR="001F1DBB" w:rsidRPr="001F1DBB">
        <w:t>4</w:t>
      </w:r>
      <w:r w:rsidRPr="001F1DBB">
        <w:t xml:space="preserve">. </w:t>
      </w:r>
      <w:r w:rsidR="001F1DBB" w:rsidRPr="001F1DBB">
        <w:t>Освоение одной или нескольких профессий рабочих, должностей служащих</w:t>
      </w:r>
      <w:proofErr w:type="gramStart"/>
      <w:r w:rsidR="001F1DBB" w:rsidRPr="001F1DBB">
        <w:t>.</w:t>
      </w:r>
      <w:r w:rsidRPr="001F1DBB">
        <w:t>.</w:t>
      </w:r>
      <w:proofErr w:type="gramEnd"/>
    </w:p>
    <w:p w14:paraId="236063FD" w14:textId="77777777" w:rsidR="00054F0A" w:rsidRDefault="00054F0A">
      <w:pPr>
        <w:tabs>
          <w:tab w:val="left" w:pos="360"/>
        </w:tabs>
        <w:jc w:val="both"/>
        <w:rPr>
          <w:color w:val="FF0000"/>
        </w:rPr>
      </w:pPr>
    </w:p>
    <w:p w14:paraId="43E89F67" w14:textId="1456AE7A" w:rsidR="00054F0A" w:rsidRDefault="00D0409F">
      <w:pPr>
        <w:tabs>
          <w:tab w:val="left" w:pos="360"/>
        </w:tabs>
        <w:ind w:firstLine="426"/>
        <w:jc w:val="both"/>
        <w:rPr>
          <w:b/>
          <w:color w:val="000000"/>
        </w:rPr>
      </w:pPr>
      <w:r>
        <w:rPr>
          <w:b/>
        </w:rPr>
        <w:t xml:space="preserve">4.3 Кадровое обеспечение </w:t>
      </w:r>
      <w:r>
        <w:rPr>
          <w:b/>
          <w:color w:val="000000" w:themeColor="text1"/>
        </w:rPr>
        <w:t>учебной</w:t>
      </w:r>
      <w:r w:rsidR="001F1DB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практики</w:t>
      </w:r>
    </w:p>
    <w:p w14:paraId="4E37F8A0" w14:textId="77777777" w:rsidR="00054F0A" w:rsidRPr="001F1DBB" w:rsidRDefault="00D0409F">
      <w:pPr>
        <w:tabs>
          <w:tab w:val="left" w:pos="360"/>
        </w:tabs>
        <w:jc w:val="both"/>
      </w:pPr>
      <w:r>
        <w:rPr>
          <w:color w:val="FF0000"/>
        </w:rPr>
        <w:tab/>
      </w:r>
      <w:r w:rsidRPr="001F1DBB">
        <w:t>Требования к квалификации педагогических кадров, осуществляющих руководство практикой.</w:t>
      </w:r>
    </w:p>
    <w:p w14:paraId="5449F388" w14:textId="5AAE48B0" w:rsidR="00054F0A" w:rsidRDefault="00D0409F">
      <w:pPr>
        <w:tabs>
          <w:tab w:val="left" w:pos="360"/>
        </w:tabs>
        <w:jc w:val="both"/>
        <w:rPr>
          <w:color w:val="FF0000"/>
        </w:rPr>
      </w:pPr>
      <w:r w:rsidRPr="001F1DBB"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I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</w:t>
      </w:r>
      <w:r w:rsidR="001F1DBB" w:rsidRPr="001F1DBB">
        <w:t>3</w:t>
      </w:r>
      <w:r w:rsidRPr="001F1DBB">
        <w:t>.  Опыт деятельности в организациях, соответствующих профессиональной сфере, является обязательным.</w:t>
      </w:r>
      <w:r>
        <w:rPr>
          <w:color w:val="FF0000"/>
        </w:rPr>
        <w:br w:type="page" w:clear="all"/>
      </w:r>
    </w:p>
    <w:p w14:paraId="34108757" w14:textId="023AD6CA" w:rsidR="00054F0A" w:rsidRDefault="00D0409F">
      <w:p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>5 КОНТРОЛЬ И ОЦЕНКА РЕЗУЛЬТАТОВ ОСВОЕНИЯ</w:t>
      </w:r>
      <w:r>
        <w:rPr>
          <w:b/>
          <w:color w:val="FF0000"/>
        </w:rPr>
        <w:t xml:space="preserve"> </w:t>
      </w:r>
      <w:r>
        <w:rPr>
          <w:b/>
        </w:rPr>
        <w:t>УЧЕБНОЙ ПРАКТИКИ</w:t>
      </w:r>
    </w:p>
    <w:p w14:paraId="7924F3C3" w14:textId="77777777" w:rsidR="00054F0A" w:rsidRDefault="00054F0A">
      <w:pPr>
        <w:tabs>
          <w:tab w:val="left" w:pos="360"/>
        </w:tabs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2439"/>
      </w:tblGrid>
      <w:tr w:rsidR="00054F0A" w14:paraId="64C713B6" w14:textId="77777777">
        <w:tc>
          <w:tcPr>
            <w:tcW w:w="2518" w:type="dxa"/>
          </w:tcPr>
          <w:p w14:paraId="19A873E8" w14:textId="77777777" w:rsidR="00054F0A" w:rsidRDefault="00D0409F">
            <w:pPr>
              <w:jc w:val="center"/>
              <w:rPr>
                <w:b/>
              </w:rPr>
            </w:pPr>
            <w:r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4" w:type="dxa"/>
          </w:tcPr>
          <w:p w14:paraId="6E734CB1" w14:textId="77777777" w:rsidR="00054F0A" w:rsidRDefault="00054F0A">
            <w:pPr>
              <w:jc w:val="center"/>
              <w:rPr>
                <w:b/>
              </w:rPr>
            </w:pPr>
          </w:p>
          <w:p w14:paraId="58521218" w14:textId="77777777" w:rsidR="00054F0A" w:rsidRDefault="00D0409F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439" w:type="dxa"/>
          </w:tcPr>
          <w:p w14:paraId="5F8CFCDB" w14:textId="77777777" w:rsidR="00054F0A" w:rsidRDefault="00054F0A">
            <w:pPr>
              <w:jc w:val="center"/>
              <w:rPr>
                <w:b/>
              </w:rPr>
            </w:pPr>
          </w:p>
          <w:p w14:paraId="3ECD4B1B" w14:textId="77777777" w:rsidR="00054F0A" w:rsidRDefault="00D0409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3858AB" w14:paraId="2469E2D5" w14:textId="77777777">
        <w:trPr>
          <w:trHeight w:val="317"/>
        </w:trPr>
        <w:tc>
          <w:tcPr>
            <w:tcW w:w="2518" w:type="dxa"/>
          </w:tcPr>
          <w:p w14:paraId="444C2334" w14:textId="081F2890" w:rsidR="003858AB" w:rsidRDefault="003858AB">
            <w:pPr>
              <w:rPr>
                <w:i/>
              </w:rPr>
            </w:pPr>
            <w:r>
              <w:t>ПК 3.1</w:t>
            </w:r>
          </w:p>
        </w:tc>
        <w:tc>
          <w:tcPr>
            <w:tcW w:w="4394" w:type="dxa"/>
          </w:tcPr>
          <w:p w14:paraId="37EF65EC" w14:textId="595AE559" w:rsidR="003858AB" w:rsidRDefault="003858AB">
            <w:pPr>
              <w:rPr>
                <w:bCs/>
                <w:lang w:eastAsia="en-US"/>
              </w:rPr>
            </w:pPr>
            <w:r w:rsidRPr="003858AB">
              <w:rPr>
                <w:bCs/>
                <w:lang w:eastAsia="en-US"/>
              </w:rPr>
              <w:t>Конструировать элементы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2439" w:type="dxa"/>
            <w:vMerge w:val="restart"/>
          </w:tcPr>
          <w:p w14:paraId="3F2878DC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 xml:space="preserve">Методы контроля наблюдение </w:t>
            </w:r>
            <w:proofErr w:type="gramStart"/>
            <w:r w:rsidRPr="003858AB">
              <w:rPr>
                <w:iCs/>
              </w:rPr>
              <w:t>при</w:t>
            </w:r>
            <w:proofErr w:type="gramEnd"/>
            <w:r w:rsidRPr="003858AB">
              <w:rPr>
                <w:iCs/>
              </w:rPr>
              <w:t>:</w:t>
            </w:r>
          </w:p>
          <w:p w14:paraId="0EB15B14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>- защите индивидуальных заданий</w:t>
            </w:r>
          </w:p>
          <w:p w14:paraId="44FFC8DC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>- защита практических занятий</w:t>
            </w:r>
          </w:p>
          <w:p w14:paraId="23C97B69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>Формы контроля:</w:t>
            </w:r>
          </w:p>
          <w:p w14:paraId="03903CAC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>-  экзамен</w:t>
            </w:r>
            <w:r w:rsidRPr="003858AB">
              <w:rPr>
                <w:iCs/>
              </w:rPr>
              <w:tab/>
            </w:r>
          </w:p>
          <w:p w14:paraId="4F743793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>Формы оценки:</w:t>
            </w:r>
          </w:p>
          <w:p w14:paraId="3884D8DF" w14:textId="77777777" w:rsidR="003858AB" w:rsidRPr="003858AB" w:rsidRDefault="003858AB" w:rsidP="003858AB">
            <w:pPr>
              <w:rPr>
                <w:iCs/>
              </w:rPr>
            </w:pPr>
            <w:r w:rsidRPr="003858AB">
              <w:rPr>
                <w:iCs/>
              </w:rPr>
              <w:t>профессиональной деятельности:</w:t>
            </w:r>
          </w:p>
          <w:p w14:paraId="7625D504" w14:textId="5B80AE03" w:rsidR="003858AB" w:rsidRPr="003858AB" w:rsidRDefault="003858AB" w:rsidP="003858AB">
            <w:pPr>
              <w:rPr>
                <w:iCs/>
              </w:rPr>
            </w:pPr>
            <w:proofErr w:type="gramStart"/>
            <w:r w:rsidRPr="003858AB">
              <w:rPr>
                <w:iCs/>
              </w:rPr>
              <w:t>Освоен</w:t>
            </w:r>
            <w:proofErr w:type="gramEnd"/>
            <w:r w:rsidRPr="003858AB">
              <w:rPr>
                <w:iCs/>
              </w:rPr>
              <w:t>/ не освоен</w:t>
            </w:r>
          </w:p>
        </w:tc>
      </w:tr>
      <w:tr w:rsidR="003858AB" w14:paraId="2F3452CB" w14:textId="77777777">
        <w:trPr>
          <w:trHeight w:val="280"/>
        </w:trPr>
        <w:tc>
          <w:tcPr>
            <w:tcW w:w="2518" w:type="dxa"/>
          </w:tcPr>
          <w:p w14:paraId="0D2FB9E8" w14:textId="1C69E2AE" w:rsidR="003858AB" w:rsidRDefault="003858AB">
            <w:pPr>
              <w:rPr>
                <w:i/>
              </w:rPr>
            </w:pPr>
            <w:r>
              <w:t>ПК 3.2</w:t>
            </w:r>
          </w:p>
        </w:tc>
        <w:tc>
          <w:tcPr>
            <w:tcW w:w="4394" w:type="dxa"/>
          </w:tcPr>
          <w:p w14:paraId="7AFBB96B" w14:textId="722FE161" w:rsidR="003858AB" w:rsidRPr="003858AB" w:rsidRDefault="003858AB">
            <w:pPr>
              <w:rPr>
                <w:iCs/>
              </w:rPr>
            </w:pPr>
            <w:r w:rsidRPr="003858AB">
              <w:rPr>
                <w:iCs/>
              </w:rPr>
              <w:t>Выполнять основы расчета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2439" w:type="dxa"/>
            <w:vMerge/>
          </w:tcPr>
          <w:p w14:paraId="26052A4B" w14:textId="77777777" w:rsidR="003858AB" w:rsidRDefault="003858AB">
            <w:pPr>
              <w:rPr>
                <w:i/>
              </w:rPr>
            </w:pPr>
          </w:p>
        </w:tc>
      </w:tr>
      <w:tr w:rsidR="003858AB" w14:paraId="3B04F205" w14:textId="77777777">
        <w:trPr>
          <w:trHeight w:val="280"/>
        </w:trPr>
        <w:tc>
          <w:tcPr>
            <w:tcW w:w="2518" w:type="dxa"/>
          </w:tcPr>
          <w:p w14:paraId="1A49154F" w14:textId="38F3A095" w:rsidR="003858AB" w:rsidRDefault="003858AB">
            <w:r>
              <w:t>ПК 3.3</w:t>
            </w:r>
          </w:p>
        </w:tc>
        <w:tc>
          <w:tcPr>
            <w:tcW w:w="4394" w:type="dxa"/>
          </w:tcPr>
          <w:p w14:paraId="00C32CAD" w14:textId="34138608" w:rsidR="003858AB" w:rsidRPr="003858AB" w:rsidRDefault="003858AB">
            <w:pPr>
              <w:rPr>
                <w:iCs/>
              </w:rPr>
            </w:pPr>
            <w:r w:rsidRPr="003858AB">
              <w:rPr>
                <w:iCs/>
              </w:rPr>
              <w:t>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      </w:r>
          </w:p>
        </w:tc>
        <w:tc>
          <w:tcPr>
            <w:tcW w:w="2439" w:type="dxa"/>
            <w:vMerge/>
          </w:tcPr>
          <w:p w14:paraId="5A95AC6F" w14:textId="77777777" w:rsidR="003858AB" w:rsidRDefault="003858AB">
            <w:pPr>
              <w:rPr>
                <w:i/>
              </w:rPr>
            </w:pPr>
          </w:p>
        </w:tc>
      </w:tr>
      <w:tr w:rsidR="003858AB" w14:paraId="4AE238AA" w14:textId="77777777">
        <w:trPr>
          <w:trHeight w:val="270"/>
        </w:trPr>
        <w:tc>
          <w:tcPr>
            <w:tcW w:w="2518" w:type="dxa"/>
          </w:tcPr>
          <w:p w14:paraId="0558FD88" w14:textId="71A9DEEA" w:rsidR="003858AB" w:rsidRDefault="003858AB">
            <w:pPr>
              <w:rPr>
                <w:b/>
                <w:iCs/>
              </w:rPr>
            </w:pPr>
            <w:proofErr w:type="gramStart"/>
            <w:r>
              <w:rPr>
                <w:iCs/>
              </w:rPr>
              <w:t>ОК</w:t>
            </w:r>
            <w:proofErr w:type="gramEnd"/>
            <w:r>
              <w:rPr>
                <w:iCs/>
              </w:rPr>
              <w:t xml:space="preserve"> 01</w:t>
            </w:r>
          </w:p>
        </w:tc>
        <w:tc>
          <w:tcPr>
            <w:tcW w:w="4394" w:type="dxa"/>
          </w:tcPr>
          <w:p w14:paraId="4202FE55" w14:textId="503825C8" w:rsidR="003858AB" w:rsidRPr="003858AB" w:rsidRDefault="003858AB">
            <w:pPr>
              <w:tabs>
                <w:tab w:val="left" w:pos="252"/>
              </w:tabs>
              <w:rPr>
                <w:bCs/>
              </w:rPr>
            </w:pPr>
            <w:r w:rsidRPr="003858AB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439" w:type="dxa"/>
            <w:vMerge w:val="restart"/>
          </w:tcPr>
          <w:p w14:paraId="0AA25E04" w14:textId="77777777" w:rsidR="003858AB" w:rsidRDefault="003858AB" w:rsidP="003858AB">
            <w:r>
              <w:t xml:space="preserve">Методы контроля наблюдение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14:paraId="11FD7E8C" w14:textId="77777777" w:rsidR="003858AB" w:rsidRDefault="003858AB" w:rsidP="003858AB">
            <w:r>
              <w:t>- защите индивидуальных заданий</w:t>
            </w:r>
          </w:p>
          <w:p w14:paraId="44EC7216" w14:textId="77777777" w:rsidR="003858AB" w:rsidRDefault="003858AB" w:rsidP="003858AB">
            <w:r>
              <w:t>- защита практических занятий</w:t>
            </w:r>
          </w:p>
          <w:p w14:paraId="3DE19CCB" w14:textId="77777777" w:rsidR="003858AB" w:rsidRDefault="003858AB" w:rsidP="003858AB">
            <w:r>
              <w:t>Формы контроля:</w:t>
            </w:r>
          </w:p>
          <w:p w14:paraId="1348F9AE" w14:textId="77777777" w:rsidR="003858AB" w:rsidRDefault="003858AB" w:rsidP="003858AB">
            <w:r>
              <w:t>-  экзамен</w:t>
            </w:r>
            <w:r>
              <w:tab/>
            </w:r>
          </w:p>
          <w:p w14:paraId="719F4B32" w14:textId="77777777" w:rsidR="003858AB" w:rsidRDefault="003858AB" w:rsidP="003858AB">
            <w:r>
              <w:t>Формы оценки:</w:t>
            </w:r>
          </w:p>
          <w:p w14:paraId="0714A5D8" w14:textId="77777777" w:rsidR="003858AB" w:rsidRDefault="003858AB" w:rsidP="003858AB">
            <w:r>
              <w:t>профессиональной деятельности:</w:t>
            </w:r>
          </w:p>
          <w:p w14:paraId="07E3D800" w14:textId="3E2AF981" w:rsidR="003858AB" w:rsidRDefault="003858AB" w:rsidP="003858AB">
            <w:proofErr w:type="gramStart"/>
            <w:r>
              <w:t>Освоен</w:t>
            </w:r>
            <w:proofErr w:type="gramEnd"/>
            <w:r>
              <w:t>/ не освоен</w:t>
            </w:r>
          </w:p>
        </w:tc>
      </w:tr>
      <w:tr w:rsidR="003858AB" w14:paraId="6D4BF43D" w14:textId="77777777">
        <w:trPr>
          <w:trHeight w:val="260"/>
        </w:trPr>
        <w:tc>
          <w:tcPr>
            <w:tcW w:w="2518" w:type="dxa"/>
          </w:tcPr>
          <w:p w14:paraId="63A4A23B" w14:textId="6415FBF1" w:rsidR="003858AB" w:rsidRDefault="003858AB">
            <w:pPr>
              <w:rPr>
                <w:iCs/>
              </w:rPr>
            </w:pPr>
            <w:proofErr w:type="gramStart"/>
            <w:r>
              <w:t>ОК</w:t>
            </w:r>
            <w:proofErr w:type="gramEnd"/>
            <w:r>
              <w:t xml:space="preserve"> 02 </w:t>
            </w:r>
          </w:p>
        </w:tc>
        <w:tc>
          <w:tcPr>
            <w:tcW w:w="4394" w:type="dxa"/>
          </w:tcPr>
          <w:p w14:paraId="3DF08E6C" w14:textId="54A91E97" w:rsidR="003858AB" w:rsidRPr="003858AB" w:rsidRDefault="003858AB">
            <w:pPr>
              <w:tabs>
                <w:tab w:val="left" w:pos="252"/>
              </w:tabs>
            </w:pPr>
            <w:r w:rsidRPr="003858AB"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439" w:type="dxa"/>
            <w:vMerge/>
          </w:tcPr>
          <w:p w14:paraId="509488AB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3510250D" w14:textId="77777777">
        <w:trPr>
          <w:trHeight w:val="260"/>
        </w:trPr>
        <w:tc>
          <w:tcPr>
            <w:tcW w:w="2518" w:type="dxa"/>
          </w:tcPr>
          <w:p w14:paraId="10CE01AD" w14:textId="642E5506" w:rsidR="003858AB" w:rsidRDefault="003858AB">
            <w:proofErr w:type="gramStart"/>
            <w:r>
              <w:t>ОК</w:t>
            </w:r>
            <w:proofErr w:type="gramEnd"/>
            <w:r>
              <w:t xml:space="preserve"> 03</w:t>
            </w:r>
          </w:p>
        </w:tc>
        <w:tc>
          <w:tcPr>
            <w:tcW w:w="4394" w:type="dxa"/>
          </w:tcPr>
          <w:p w14:paraId="4A230BB6" w14:textId="534CEB41" w:rsidR="003858AB" w:rsidRPr="003858AB" w:rsidRDefault="003858AB">
            <w:pPr>
              <w:tabs>
                <w:tab w:val="left" w:pos="252"/>
              </w:tabs>
            </w:pPr>
            <w:r w:rsidRPr="003858AB"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439" w:type="dxa"/>
            <w:vMerge/>
          </w:tcPr>
          <w:p w14:paraId="3D8511FE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6847A98E" w14:textId="77777777">
        <w:trPr>
          <w:trHeight w:val="260"/>
        </w:trPr>
        <w:tc>
          <w:tcPr>
            <w:tcW w:w="2518" w:type="dxa"/>
          </w:tcPr>
          <w:p w14:paraId="66C05301" w14:textId="75A71719" w:rsidR="003858AB" w:rsidRDefault="003858AB">
            <w:proofErr w:type="gramStart"/>
            <w:r>
              <w:t>ОК</w:t>
            </w:r>
            <w:proofErr w:type="gramEnd"/>
            <w:r>
              <w:t xml:space="preserve"> 04  </w:t>
            </w:r>
          </w:p>
        </w:tc>
        <w:tc>
          <w:tcPr>
            <w:tcW w:w="4394" w:type="dxa"/>
          </w:tcPr>
          <w:p w14:paraId="7B3D4372" w14:textId="10A235EC" w:rsidR="003858AB" w:rsidRPr="003858AB" w:rsidRDefault="003858AB">
            <w:pPr>
              <w:tabs>
                <w:tab w:val="left" w:pos="252"/>
              </w:tabs>
            </w:pPr>
            <w:r w:rsidRPr="003858AB"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439" w:type="dxa"/>
            <w:vMerge/>
          </w:tcPr>
          <w:p w14:paraId="785176CE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6954C53E" w14:textId="77777777">
        <w:trPr>
          <w:trHeight w:val="260"/>
        </w:trPr>
        <w:tc>
          <w:tcPr>
            <w:tcW w:w="2518" w:type="dxa"/>
          </w:tcPr>
          <w:p w14:paraId="7E263E1F" w14:textId="27838A73" w:rsidR="003858AB" w:rsidRDefault="003858AB">
            <w:proofErr w:type="gramStart"/>
            <w:r>
              <w:t>ОК</w:t>
            </w:r>
            <w:proofErr w:type="gramEnd"/>
            <w:r>
              <w:t xml:space="preserve"> 05</w:t>
            </w:r>
          </w:p>
        </w:tc>
        <w:tc>
          <w:tcPr>
            <w:tcW w:w="4394" w:type="dxa"/>
          </w:tcPr>
          <w:p w14:paraId="1C2A32F6" w14:textId="1B9233F8" w:rsidR="003858AB" w:rsidRPr="003858AB" w:rsidRDefault="003858AB">
            <w:pPr>
              <w:tabs>
                <w:tab w:val="left" w:pos="252"/>
              </w:tabs>
            </w:pPr>
            <w:r w:rsidRPr="003858A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439" w:type="dxa"/>
            <w:vMerge/>
          </w:tcPr>
          <w:p w14:paraId="19F1B90C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35D44151" w14:textId="77777777">
        <w:trPr>
          <w:trHeight w:val="260"/>
        </w:trPr>
        <w:tc>
          <w:tcPr>
            <w:tcW w:w="2518" w:type="dxa"/>
          </w:tcPr>
          <w:p w14:paraId="74964938" w14:textId="2D71D12D" w:rsidR="003858AB" w:rsidRDefault="003858AB">
            <w:proofErr w:type="gramStart"/>
            <w:r>
              <w:t>ОК</w:t>
            </w:r>
            <w:proofErr w:type="gramEnd"/>
            <w:r>
              <w:t xml:space="preserve"> 06 </w:t>
            </w:r>
          </w:p>
        </w:tc>
        <w:tc>
          <w:tcPr>
            <w:tcW w:w="4394" w:type="dxa"/>
          </w:tcPr>
          <w:p w14:paraId="4483DAB6" w14:textId="3277D493" w:rsidR="003858AB" w:rsidRPr="003858AB" w:rsidRDefault="003858AB">
            <w:pPr>
              <w:tabs>
                <w:tab w:val="left" w:pos="252"/>
              </w:tabs>
            </w:pPr>
            <w:r w:rsidRPr="003858AB"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439" w:type="dxa"/>
            <w:vMerge/>
          </w:tcPr>
          <w:p w14:paraId="116A4B37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2F933DB4" w14:textId="77777777">
        <w:trPr>
          <w:trHeight w:val="260"/>
        </w:trPr>
        <w:tc>
          <w:tcPr>
            <w:tcW w:w="2518" w:type="dxa"/>
          </w:tcPr>
          <w:p w14:paraId="068C3B3F" w14:textId="0E7D99DC" w:rsidR="003858AB" w:rsidRDefault="003858AB">
            <w:proofErr w:type="gramStart"/>
            <w:r>
              <w:t>ОК</w:t>
            </w:r>
            <w:proofErr w:type="gramEnd"/>
            <w:r>
              <w:t xml:space="preserve"> 07</w:t>
            </w:r>
          </w:p>
        </w:tc>
        <w:tc>
          <w:tcPr>
            <w:tcW w:w="4394" w:type="dxa"/>
          </w:tcPr>
          <w:p w14:paraId="4CC98B45" w14:textId="55D8CD7B" w:rsidR="003858AB" w:rsidRPr="003858AB" w:rsidRDefault="003858AB">
            <w:pPr>
              <w:tabs>
                <w:tab w:val="left" w:pos="252"/>
              </w:tabs>
            </w:pPr>
            <w:r w:rsidRPr="003858AB"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439" w:type="dxa"/>
            <w:vMerge/>
          </w:tcPr>
          <w:p w14:paraId="6AF0B66C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49704E19" w14:textId="77777777">
        <w:trPr>
          <w:trHeight w:val="260"/>
        </w:trPr>
        <w:tc>
          <w:tcPr>
            <w:tcW w:w="2518" w:type="dxa"/>
          </w:tcPr>
          <w:p w14:paraId="351A3BED" w14:textId="380A206E" w:rsidR="003858AB" w:rsidRDefault="003858AB">
            <w:proofErr w:type="gramStart"/>
            <w:r>
              <w:t>ОК</w:t>
            </w:r>
            <w:proofErr w:type="gramEnd"/>
            <w:r>
              <w:t xml:space="preserve"> 08</w:t>
            </w:r>
          </w:p>
        </w:tc>
        <w:tc>
          <w:tcPr>
            <w:tcW w:w="4394" w:type="dxa"/>
          </w:tcPr>
          <w:p w14:paraId="4A79BA94" w14:textId="704416D4" w:rsidR="003858AB" w:rsidRPr="003858AB" w:rsidRDefault="003858AB">
            <w:pPr>
              <w:tabs>
                <w:tab w:val="left" w:pos="252"/>
              </w:tabs>
            </w:pPr>
            <w:r w:rsidRPr="003858AB"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3858AB">
              <w:lastRenderedPageBreak/>
              <w:t>деятельности и поддержания необходимого уровня физической подготовленности;</w:t>
            </w:r>
          </w:p>
        </w:tc>
        <w:tc>
          <w:tcPr>
            <w:tcW w:w="2439" w:type="dxa"/>
            <w:vMerge/>
          </w:tcPr>
          <w:p w14:paraId="3AF7A48B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0B7CE421" w14:textId="77777777">
        <w:trPr>
          <w:trHeight w:val="260"/>
        </w:trPr>
        <w:tc>
          <w:tcPr>
            <w:tcW w:w="2518" w:type="dxa"/>
          </w:tcPr>
          <w:p w14:paraId="5614E595" w14:textId="2C063015" w:rsidR="003858AB" w:rsidRDefault="003858AB">
            <w:proofErr w:type="gramStart"/>
            <w:r>
              <w:lastRenderedPageBreak/>
              <w:t>ОК</w:t>
            </w:r>
            <w:proofErr w:type="gramEnd"/>
            <w:r>
              <w:t xml:space="preserve"> 09 </w:t>
            </w:r>
          </w:p>
        </w:tc>
        <w:tc>
          <w:tcPr>
            <w:tcW w:w="4394" w:type="dxa"/>
          </w:tcPr>
          <w:p w14:paraId="7AB862B6" w14:textId="36D177E4" w:rsidR="003858AB" w:rsidRPr="003858AB" w:rsidRDefault="003858AB">
            <w:pPr>
              <w:tabs>
                <w:tab w:val="left" w:pos="252"/>
              </w:tabs>
            </w:pPr>
            <w:r w:rsidRPr="003858AB">
              <w:t>Использовать информационные технологии в профессиональной деятельности;</w:t>
            </w:r>
          </w:p>
        </w:tc>
        <w:tc>
          <w:tcPr>
            <w:tcW w:w="2439" w:type="dxa"/>
            <w:vMerge/>
          </w:tcPr>
          <w:p w14:paraId="0EAFDB4D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1A23A349" w14:textId="77777777">
        <w:trPr>
          <w:trHeight w:val="260"/>
        </w:trPr>
        <w:tc>
          <w:tcPr>
            <w:tcW w:w="2518" w:type="dxa"/>
          </w:tcPr>
          <w:p w14:paraId="75E3562F" w14:textId="32FA599C" w:rsidR="003858AB" w:rsidRDefault="003858AB">
            <w:proofErr w:type="gramStart"/>
            <w:r>
              <w:t>ОК</w:t>
            </w:r>
            <w:proofErr w:type="gramEnd"/>
            <w:r>
              <w:t xml:space="preserve"> 10</w:t>
            </w:r>
          </w:p>
        </w:tc>
        <w:tc>
          <w:tcPr>
            <w:tcW w:w="4394" w:type="dxa"/>
          </w:tcPr>
          <w:p w14:paraId="2D6E45E8" w14:textId="3276C934" w:rsidR="003858AB" w:rsidRPr="003858AB" w:rsidRDefault="003858AB">
            <w:pPr>
              <w:tabs>
                <w:tab w:val="left" w:pos="252"/>
              </w:tabs>
            </w:pPr>
            <w:r w:rsidRPr="003858AB"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439" w:type="dxa"/>
            <w:vMerge/>
          </w:tcPr>
          <w:p w14:paraId="7A7CA06E" w14:textId="77777777" w:rsidR="003858AB" w:rsidRDefault="003858AB">
            <w:pPr>
              <w:tabs>
                <w:tab w:val="left" w:pos="252"/>
              </w:tabs>
            </w:pPr>
          </w:p>
        </w:tc>
      </w:tr>
      <w:tr w:rsidR="003858AB" w14:paraId="1C079F02" w14:textId="77777777">
        <w:trPr>
          <w:trHeight w:val="260"/>
        </w:trPr>
        <w:tc>
          <w:tcPr>
            <w:tcW w:w="2518" w:type="dxa"/>
          </w:tcPr>
          <w:p w14:paraId="51C43F72" w14:textId="1EBFC435" w:rsidR="003858AB" w:rsidRDefault="003858AB">
            <w:proofErr w:type="gramStart"/>
            <w:r>
              <w:t>ОК</w:t>
            </w:r>
            <w:proofErr w:type="gramEnd"/>
            <w:r>
              <w:t xml:space="preserve"> 11</w:t>
            </w:r>
          </w:p>
        </w:tc>
        <w:tc>
          <w:tcPr>
            <w:tcW w:w="4394" w:type="dxa"/>
          </w:tcPr>
          <w:p w14:paraId="70C2E2BC" w14:textId="18A93CC3" w:rsidR="003858AB" w:rsidRPr="003858AB" w:rsidRDefault="003858AB">
            <w:pPr>
              <w:tabs>
                <w:tab w:val="left" w:pos="252"/>
              </w:tabs>
            </w:pPr>
            <w:r w:rsidRPr="003858AB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439" w:type="dxa"/>
            <w:vMerge/>
          </w:tcPr>
          <w:p w14:paraId="7F813CD4" w14:textId="77777777" w:rsidR="003858AB" w:rsidRDefault="003858AB">
            <w:pPr>
              <w:tabs>
                <w:tab w:val="left" w:pos="252"/>
              </w:tabs>
            </w:pPr>
          </w:p>
        </w:tc>
      </w:tr>
    </w:tbl>
    <w:p w14:paraId="2BB5069F" w14:textId="77777777" w:rsidR="00054F0A" w:rsidRDefault="00054F0A">
      <w:pPr>
        <w:tabs>
          <w:tab w:val="left" w:pos="360"/>
        </w:tabs>
        <w:jc w:val="both"/>
        <w:rPr>
          <w:i/>
          <w:color w:val="FF0000"/>
        </w:rPr>
      </w:pPr>
    </w:p>
    <w:p w14:paraId="5ACBDC59" w14:textId="0C3D9327" w:rsidR="00054F0A" w:rsidRDefault="00054F0A">
      <w:pPr>
        <w:spacing w:after="160" w:line="259" w:lineRule="auto"/>
        <w:rPr>
          <w:i/>
          <w:color w:val="FF0000"/>
        </w:rPr>
      </w:pPr>
      <w:bookmarkStart w:id="2" w:name="_GoBack"/>
      <w:bookmarkEnd w:id="2"/>
    </w:p>
    <w:sectPr w:rsidR="00054F0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77A84" w14:textId="77777777" w:rsidR="00054F0A" w:rsidRDefault="00D0409F">
      <w:r>
        <w:separator/>
      </w:r>
    </w:p>
  </w:endnote>
  <w:endnote w:type="continuationSeparator" w:id="0">
    <w:p w14:paraId="71E3EAF4" w14:textId="77777777" w:rsidR="00054F0A" w:rsidRDefault="00D0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3053"/>
      <w:docPartObj>
        <w:docPartGallery w:val="Page Numbers (Bottom of Page)"/>
        <w:docPartUnique/>
      </w:docPartObj>
    </w:sdtPr>
    <w:sdtEndPr/>
    <w:sdtContent>
      <w:p w14:paraId="1D433A38" w14:textId="77777777" w:rsidR="00054F0A" w:rsidRDefault="00D0409F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64">
          <w:rPr>
            <w:noProof/>
          </w:rPr>
          <w:t>2</w:t>
        </w:r>
        <w:r>
          <w:fldChar w:fldCharType="end"/>
        </w:r>
      </w:p>
    </w:sdtContent>
  </w:sdt>
  <w:p w14:paraId="371D3057" w14:textId="77777777" w:rsidR="00054F0A" w:rsidRDefault="00054F0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EBB1F" w14:textId="77777777" w:rsidR="00054F0A" w:rsidRDefault="00D0409F">
      <w:r>
        <w:separator/>
      </w:r>
    </w:p>
  </w:footnote>
  <w:footnote w:type="continuationSeparator" w:id="0">
    <w:p w14:paraId="0C917D79" w14:textId="77777777" w:rsidR="00054F0A" w:rsidRDefault="00D0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6A2"/>
    <w:multiLevelType w:val="hybridMultilevel"/>
    <w:tmpl w:val="20524D38"/>
    <w:lvl w:ilvl="0" w:tplc="E9B43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C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C0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1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6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C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9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2AF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48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230C"/>
    <w:multiLevelType w:val="hybridMultilevel"/>
    <w:tmpl w:val="5282AF8E"/>
    <w:lvl w:ilvl="0" w:tplc="7654F16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4B2E7104">
      <w:start w:val="1"/>
      <w:numFmt w:val="lowerLetter"/>
      <w:lvlText w:val="%2."/>
      <w:lvlJc w:val="left"/>
      <w:pPr>
        <w:ind w:left="938" w:hanging="360"/>
      </w:pPr>
    </w:lvl>
    <w:lvl w:ilvl="2" w:tplc="3B72E290">
      <w:start w:val="1"/>
      <w:numFmt w:val="lowerRoman"/>
      <w:lvlText w:val="%3."/>
      <w:lvlJc w:val="right"/>
      <w:pPr>
        <w:ind w:left="1658" w:hanging="180"/>
      </w:pPr>
    </w:lvl>
    <w:lvl w:ilvl="3" w:tplc="62D2AD70">
      <w:start w:val="1"/>
      <w:numFmt w:val="decimal"/>
      <w:lvlText w:val="%4."/>
      <w:lvlJc w:val="left"/>
      <w:pPr>
        <w:ind w:left="2378" w:hanging="360"/>
      </w:pPr>
    </w:lvl>
    <w:lvl w:ilvl="4" w:tplc="403479CE">
      <w:start w:val="1"/>
      <w:numFmt w:val="lowerLetter"/>
      <w:lvlText w:val="%5."/>
      <w:lvlJc w:val="left"/>
      <w:pPr>
        <w:ind w:left="3098" w:hanging="360"/>
      </w:pPr>
    </w:lvl>
    <w:lvl w:ilvl="5" w:tplc="32C87F94">
      <w:start w:val="1"/>
      <w:numFmt w:val="lowerRoman"/>
      <w:lvlText w:val="%6."/>
      <w:lvlJc w:val="right"/>
      <w:pPr>
        <w:ind w:left="3818" w:hanging="180"/>
      </w:pPr>
    </w:lvl>
    <w:lvl w:ilvl="6" w:tplc="DC1818CA">
      <w:start w:val="1"/>
      <w:numFmt w:val="decimal"/>
      <w:lvlText w:val="%7."/>
      <w:lvlJc w:val="left"/>
      <w:pPr>
        <w:ind w:left="4538" w:hanging="360"/>
      </w:pPr>
    </w:lvl>
    <w:lvl w:ilvl="7" w:tplc="45FAF1BC">
      <w:start w:val="1"/>
      <w:numFmt w:val="lowerLetter"/>
      <w:lvlText w:val="%8."/>
      <w:lvlJc w:val="left"/>
      <w:pPr>
        <w:ind w:left="5258" w:hanging="360"/>
      </w:pPr>
    </w:lvl>
    <w:lvl w:ilvl="8" w:tplc="508C676E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8C57793"/>
    <w:multiLevelType w:val="hybridMultilevel"/>
    <w:tmpl w:val="11E60266"/>
    <w:lvl w:ilvl="0" w:tplc="4D32FBC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A72232A2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7A04A3A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ED766CB8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5B1CB7B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3902A5A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69EFC46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D54C5DE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6E8A2338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A4F0BF9"/>
    <w:multiLevelType w:val="hybridMultilevel"/>
    <w:tmpl w:val="E34EE132"/>
    <w:lvl w:ilvl="0" w:tplc="DED88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828016">
      <w:start w:val="1"/>
      <w:numFmt w:val="lowerLetter"/>
      <w:lvlText w:val="%2."/>
      <w:lvlJc w:val="left"/>
      <w:pPr>
        <w:ind w:left="1440" w:hanging="360"/>
      </w:pPr>
    </w:lvl>
    <w:lvl w:ilvl="2" w:tplc="2960C772">
      <w:start w:val="1"/>
      <w:numFmt w:val="lowerRoman"/>
      <w:lvlText w:val="%3."/>
      <w:lvlJc w:val="right"/>
      <w:pPr>
        <w:ind w:left="2160" w:hanging="180"/>
      </w:pPr>
    </w:lvl>
    <w:lvl w:ilvl="3" w:tplc="158841C2">
      <w:start w:val="1"/>
      <w:numFmt w:val="decimal"/>
      <w:lvlText w:val="%4."/>
      <w:lvlJc w:val="left"/>
      <w:pPr>
        <w:ind w:left="2880" w:hanging="360"/>
      </w:pPr>
    </w:lvl>
    <w:lvl w:ilvl="4" w:tplc="2C60D3A0">
      <w:start w:val="1"/>
      <w:numFmt w:val="lowerLetter"/>
      <w:lvlText w:val="%5."/>
      <w:lvlJc w:val="left"/>
      <w:pPr>
        <w:ind w:left="3600" w:hanging="360"/>
      </w:pPr>
    </w:lvl>
    <w:lvl w:ilvl="5" w:tplc="5C3E3882">
      <w:start w:val="1"/>
      <w:numFmt w:val="lowerRoman"/>
      <w:lvlText w:val="%6."/>
      <w:lvlJc w:val="right"/>
      <w:pPr>
        <w:ind w:left="4320" w:hanging="180"/>
      </w:pPr>
    </w:lvl>
    <w:lvl w:ilvl="6" w:tplc="24EA7030">
      <w:start w:val="1"/>
      <w:numFmt w:val="decimal"/>
      <w:lvlText w:val="%7."/>
      <w:lvlJc w:val="left"/>
      <w:pPr>
        <w:ind w:left="5040" w:hanging="360"/>
      </w:pPr>
    </w:lvl>
    <w:lvl w:ilvl="7" w:tplc="49580862">
      <w:start w:val="1"/>
      <w:numFmt w:val="lowerLetter"/>
      <w:lvlText w:val="%8."/>
      <w:lvlJc w:val="left"/>
      <w:pPr>
        <w:ind w:left="5760" w:hanging="360"/>
      </w:pPr>
    </w:lvl>
    <w:lvl w:ilvl="8" w:tplc="F2C629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34E3"/>
    <w:multiLevelType w:val="hybridMultilevel"/>
    <w:tmpl w:val="4F806DCE"/>
    <w:lvl w:ilvl="0" w:tplc="E4DEA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AB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0E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A8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8B4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E8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A8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C7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C2107"/>
    <w:multiLevelType w:val="multilevel"/>
    <w:tmpl w:val="662622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E4D5B48"/>
    <w:multiLevelType w:val="hybridMultilevel"/>
    <w:tmpl w:val="58F64F5A"/>
    <w:lvl w:ilvl="0" w:tplc="A10861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ADE47B0E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659EFF10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A970CE72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9F82C050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85EB964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BF5236B0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79809504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2FFE7F12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40B220EA"/>
    <w:multiLevelType w:val="hybridMultilevel"/>
    <w:tmpl w:val="DAF485C8"/>
    <w:lvl w:ilvl="0" w:tplc="BD22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2BDA8">
      <w:start w:val="1"/>
      <w:numFmt w:val="lowerLetter"/>
      <w:lvlText w:val="%2."/>
      <w:lvlJc w:val="left"/>
      <w:pPr>
        <w:ind w:left="1440" w:hanging="360"/>
      </w:pPr>
    </w:lvl>
    <w:lvl w:ilvl="2" w:tplc="79FAE3CC">
      <w:start w:val="1"/>
      <w:numFmt w:val="lowerRoman"/>
      <w:lvlText w:val="%3."/>
      <w:lvlJc w:val="right"/>
      <w:pPr>
        <w:ind w:left="2160" w:hanging="180"/>
      </w:pPr>
    </w:lvl>
    <w:lvl w:ilvl="3" w:tplc="966AF168">
      <w:start w:val="1"/>
      <w:numFmt w:val="decimal"/>
      <w:lvlText w:val="%4."/>
      <w:lvlJc w:val="left"/>
      <w:pPr>
        <w:ind w:left="2880" w:hanging="360"/>
      </w:pPr>
    </w:lvl>
    <w:lvl w:ilvl="4" w:tplc="B99AFF1E">
      <w:start w:val="1"/>
      <w:numFmt w:val="lowerLetter"/>
      <w:lvlText w:val="%5."/>
      <w:lvlJc w:val="left"/>
      <w:pPr>
        <w:ind w:left="3600" w:hanging="360"/>
      </w:pPr>
    </w:lvl>
    <w:lvl w:ilvl="5" w:tplc="BA8E8E9C">
      <w:start w:val="1"/>
      <w:numFmt w:val="lowerRoman"/>
      <w:lvlText w:val="%6."/>
      <w:lvlJc w:val="right"/>
      <w:pPr>
        <w:ind w:left="4320" w:hanging="180"/>
      </w:pPr>
    </w:lvl>
    <w:lvl w:ilvl="6" w:tplc="9C2E408A">
      <w:start w:val="1"/>
      <w:numFmt w:val="decimal"/>
      <w:lvlText w:val="%7."/>
      <w:lvlJc w:val="left"/>
      <w:pPr>
        <w:ind w:left="5040" w:hanging="360"/>
      </w:pPr>
    </w:lvl>
    <w:lvl w:ilvl="7" w:tplc="62167B18">
      <w:start w:val="1"/>
      <w:numFmt w:val="lowerLetter"/>
      <w:lvlText w:val="%8."/>
      <w:lvlJc w:val="left"/>
      <w:pPr>
        <w:ind w:left="5760" w:hanging="360"/>
      </w:pPr>
    </w:lvl>
    <w:lvl w:ilvl="8" w:tplc="D5B879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95B8C"/>
    <w:multiLevelType w:val="hybridMultilevel"/>
    <w:tmpl w:val="9E36FE58"/>
    <w:lvl w:ilvl="0" w:tplc="442C9D9E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668C8898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9202F484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238589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E3E296E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BE881D4C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669609D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AECDF62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53A670F8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534414DB"/>
    <w:multiLevelType w:val="multilevel"/>
    <w:tmpl w:val="A4D86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8651EE"/>
    <w:multiLevelType w:val="hybridMultilevel"/>
    <w:tmpl w:val="C37C1946"/>
    <w:lvl w:ilvl="0" w:tplc="05CEF9B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  <w:lvl w:ilvl="1" w:tplc="7C3445EE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BAE92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BA78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7A4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50AB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CF29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808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AE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68C440A"/>
    <w:multiLevelType w:val="hybridMultilevel"/>
    <w:tmpl w:val="D318C9A4"/>
    <w:lvl w:ilvl="0" w:tplc="4FBEC27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7BF86C3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DD2C672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D3F4B6B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8BA8A8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950F3B2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00605C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E6E54F4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326C6D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ADD01B4"/>
    <w:multiLevelType w:val="multilevel"/>
    <w:tmpl w:val="E6201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3">
    <w:nsid w:val="6BD06631"/>
    <w:multiLevelType w:val="hybridMultilevel"/>
    <w:tmpl w:val="4DEE3648"/>
    <w:lvl w:ilvl="0" w:tplc="EA428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4C91C">
      <w:start w:val="1"/>
      <w:numFmt w:val="lowerLetter"/>
      <w:lvlText w:val="%2."/>
      <w:lvlJc w:val="left"/>
      <w:pPr>
        <w:ind w:left="1440" w:hanging="360"/>
      </w:pPr>
    </w:lvl>
    <w:lvl w:ilvl="2" w:tplc="EB6E9FEE">
      <w:start w:val="1"/>
      <w:numFmt w:val="lowerRoman"/>
      <w:lvlText w:val="%3."/>
      <w:lvlJc w:val="right"/>
      <w:pPr>
        <w:ind w:left="2160" w:hanging="180"/>
      </w:pPr>
    </w:lvl>
    <w:lvl w:ilvl="3" w:tplc="057E363E">
      <w:start w:val="1"/>
      <w:numFmt w:val="decimal"/>
      <w:lvlText w:val="%4."/>
      <w:lvlJc w:val="left"/>
      <w:pPr>
        <w:ind w:left="2880" w:hanging="360"/>
      </w:pPr>
    </w:lvl>
    <w:lvl w:ilvl="4" w:tplc="469AF5F2">
      <w:start w:val="1"/>
      <w:numFmt w:val="lowerLetter"/>
      <w:lvlText w:val="%5."/>
      <w:lvlJc w:val="left"/>
      <w:pPr>
        <w:ind w:left="3600" w:hanging="360"/>
      </w:pPr>
    </w:lvl>
    <w:lvl w:ilvl="5" w:tplc="D2A2403C">
      <w:start w:val="1"/>
      <w:numFmt w:val="lowerRoman"/>
      <w:lvlText w:val="%6."/>
      <w:lvlJc w:val="right"/>
      <w:pPr>
        <w:ind w:left="4320" w:hanging="180"/>
      </w:pPr>
    </w:lvl>
    <w:lvl w:ilvl="6" w:tplc="9828B532">
      <w:start w:val="1"/>
      <w:numFmt w:val="decimal"/>
      <w:lvlText w:val="%7."/>
      <w:lvlJc w:val="left"/>
      <w:pPr>
        <w:ind w:left="5040" w:hanging="360"/>
      </w:pPr>
    </w:lvl>
    <w:lvl w:ilvl="7" w:tplc="AFA86992">
      <w:start w:val="1"/>
      <w:numFmt w:val="lowerLetter"/>
      <w:lvlText w:val="%8."/>
      <w:lvlJc w:val="left"/>
      <w:pPr>
        <w:ind w:left="5760" w:hanging="360"/>
      </w:pPr>
    </w:lvl>
    <w:lvl w:ilvl="8" w:tplc="79AAEB9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53B2F"/>
    <w:multiLevelType w:val="multilevel"/>
    <w:tmpl w:val="575E42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A8D4DEF"/>
    <w:multiLevelType w:val="hybridMultilevel"/>
    <w:tmpl w:val="3E965848"/>
    <w:lvl w:ilvl="0" w:tplc="4C441E22">
      <w:start w:val="1"/>
      <w:numFmt w:val="decimal"/>
      <w:lvlText w:val="%1."/>
      <w:lvlJc w:val="left"/>
      <w:pPr>
        <w:ind w:left="578" w:hanging="360"/>
      </w:pPr>
    </w:lvl>
    <w:lvl w:ilvl="1" w:tplc="640C9A64">
      <w:start w:val="1"/>
      <w:numFmt w:val="lowerLetter"/>
      <w:lvlText w:val="%2."/>
      <w:lvlJc w:val="left"/>
      <w:pPr>
        <w:ind w:left="1298" w:hanging="360"/>
      </w:pPr>
    </w:lvl>
    <w:lvl w:ilvl="2" w:tplc="89C8615A">
      <w:start w:val="1"/>
      <w:numFmt w:val="lowerRoman"/>
      <w:lvlText w:val="%3."/>
      <w:lvlJc w:val="right"/>
      <w:pPr>
        <w:ind w:left="2018" w:hanging="180"/>
      </w:pPr>
    </w:lvl>
    <w:lvl w:ilvl="3" w:tplc="1AC68E3C">
      <w:start w:val="1"/>
      <w:numFmt w:val="decimal"/>
      <w:lvlText w:val="%4."/>
      <w:lvlJc w:val="left"/>
      <w:pPr>
        <w:ind w:left="2738" w:hanging="360"/>
      </w:pPr>
    </w:lvl>
    <w:lvl w:ilvl="4" w:tplc="1E8AD72C">
      <w:start w:val="1"/>
      <w:numFmt w:val="lowerLetter"/>
      <w:lvlText w:val="%5."/>
      <w:lvlJc w:val="left"/>
      <w:pPr>
        <w:ind w:left="3458" w:hanging="360"/>
      </w:pPr>
    </w:lvl>
    <w:lvl w:ilvl="5" w:tplc="406E0724">
      <w:start w:val="1"/>
      <w:numFmt w:val="lowerRoman"/>
      <w:lvlText w:val="%6."/>
      <w:lvlJc w:val="right"/>
      <w:pPr>
        <w:ind w:left="4178" w:hanging="180"/>
      </w:pPr>
    </w:lvl>
    <w:lvl w:ilvl="6" w:tplc="4D68EADA">
      <w:start w:val="1"/>
      <w:numFmt w:val="decimal"/>
      <w:lvlText w:val="%7."/>
      <w:lvlJc w:val="left"/>
      <w:pPr>
        <w:ind w:left="4898" w:hanging="360"/>
      </w:pPr>
    </w:lvl>
    <w:lvl w:ilvl="7" w:tplc="62BC2EF0">
      <w:start w:val="1"/>
      <w:numFmt w:val="lowerLetter"/>
      <w:lvlText w:val="%8."/>
      <w:lvlJc w:val="left"/>
      <w:pPr>
        <w:ind w:left="5618" w:hanging="360"/>
      </w:pPr>
    </w:lvl>
    <w:lvl w:ilvl="8" w:tplc="2982C204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0A"/>
    <w:rsid w:val="00054F0A"/>
    <w:rsid w:val="00075523"/>
    <w:rsid w:val="000E6AAC"/>
    <w:rsid w:val="001F1DBB"/>
    <w:rsid w:val="002464DE"/>
    <w:rsid w:val="00320827"/>
    <w:rsid w:val="003858AB"/>
    <w:rsid w:val="00397563"/>
    <w:rsid w:val="008F7DD8"/>
    <w:rsid w:val="00937C61"/>
    <w:rsid w:val="009915A3"/>
    <w:rsid w:val="00A77D39"/>
    <w:rsid w:val="00B37DCD"/>
    <w:rsid w:val="00CB2D50"/>
    <w:rsid w:val="00CF3A1E"/>
    <w:rsid w:val="00CF6145"/>
    <w:rsid w:val="00D0409F"/>
    <w:rsid w:val="00E65330"/>
    <w:rsid w:val="00EC7D64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List"/>
    <w:basedOn w:val="a"/>
    <w:uiPriority w:val="99"/>
    <w:pPr>
      <w:ind w:left="283" w:hanging="283"/>
    </w:pPr>
  </w:style>
  <w:style w:type="paragraph" w:styleId="af6">
    <w:name w:val="Normal (Web)"/>
    <w:basedOn w:val="a"/>
    <w:uiPriority w:val="99"/>
    <w:pPr>
      <w:spacing w:before="100" w:beforeAutospacing="1" w:after="100" w:afterAutospacing="1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uiPriority w:val="99"/>
    <w:pPr>
      <w:widowControl w:val="0"/>
      <w:suppressLineNumbers/>
    </w:pPr>
    <w:rPr>
      <w:rFonts w:cs="Mangal"/>
      <w:lang w:eastAsia="hi-IN" w:bidi="hi-IN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E6533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5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List"/>
    <w:basedOn w:val="a"/>
    <w:uiPriority w:val="99"/>
    <w:pPr>
      <w:ind w:left="283" w:hanging="283"/>
    </w:pPr>
  </w:style>
  <w:style w:type="paragraph" w:styleId="af6">
    <w:name w:val="Normal (Web)"/>
    <w:basedOn w:val="a"/>
    <w:uiPriority w:val="99"/>
    <w:pPr>
      <w:spacing w:before="100" w:beforeAutospacing="1" w:after="100" w:afterAutospacing="1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uiPriority w:val="99"/>
    <w:pPr>
      <w:widowControl w:val="0"/>
      <w:suppressLineNumbers/>
    </w:pPr>
    <w:rPr>
      <w:rFonts w:cs="Mangal"/>
      <w:lang w:eastAsia="hi-IN" w:bidi="hi-IN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E6533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5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4625B5A-599C-4913-8EAE-BA865901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Юрьевна</dc:creator>
  <cp:keywords/>
  <dc:description/>
  <cp:lastModifiedBy>Порфирьева Елена Юрьевна</cp:lastModifiedBy>
  <cp:revision>7</cp:revision>
  <dcterms:created xsi:type="dcterms:W3CDTF">2023-01-14T10:14:00Z</dcterms:created>
  <dcterms:modified xsi:type="dcterms:W3CDTF">2023-07-31T09:56:00Z</dcterms:modified>
</cp:coreProperties>
</file>