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FC" w:rsidRDefault="002D74FC" w:rsidP="002D74FC">
      <w:pPr>
        <w:rPr>
          <w:rFonts w:eastAsia="Times New Roman CYR"/>
        </w:rPr>
      </w:pPr>
      <w:proofErr w:type="spellStart"/>
      <w:r>
        <w:rPr>
          <w:rFonts w:eastAsia="Times New Roman CYR"/>
        </w:rPr>
        <w:t>Чᾰваш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Республикин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Тᾰвай</w:t>
      </w:r>
      <w:proofErr w:type="spellEnd"/>
      <w:r>
        <w:rPr>
          <w:rFonts w:eastAsia="Times New Roman CYR"/>
        </w:rPr>
        <w:t xml:space="preserve">                                           Муниципальное бюджетное</w:t>
      </w:r>
      <w:r>
        <w:rPr>
          <w:rFonts w:eastAsia="Times New Roman CYR"/>
        </w:rPr>
        <w:br/>
        <w:t xml:space="preserve"> </w:t>
      </w:r>
      <w:proofErr w:type="spellStart"/>
      <w:r>
        <w:rPr>
          <w:rFonts w:eastAsia="Times New Roman CYR"/>
        </w:rPr>
        <w:t>муниципаллᾰ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округḝн</w:t>
      </w:r>
      <w:proofErr w:type="spellEnd"/>
      <w:r>
        <w:rPr>
          <w:rFonts w:eastAsia="Times New Roman CYR"/>
        </w:rPr>
        <w:t xml:space="preserve"> « </w:t>
      </w:r>
      <w:proofErr w:type="spellStart"/>
      <w:r>
        <w:rPr>
          <w:rFonts w:eastAsia="Times New Roman CYR"/>
        </w:rPr>
        <w:t>Тḝмерти</w:t>
      </w:r>
      <w:proofErr w:type="spellEnd"/>
      <w:r>
        <w:rPr>
          <w:rFonts w:eastAsia="Times New Roman CYR"/>
        </w:rPr>
        <w:t xml:space="preserve">                                общеобразовательное учреждение</w:t>
      </w:r>
      <w:r>
        <w:rPr>
          <w:rFonts w:eastAsia="Times New Roman CYR"/>
        </w:rPr>
        <w:br/>
      </w:r>
      <w:proofErr w:type="spellStart"/>
      <w:proofErr w:type="gramStart"/>
      <w:r>
        <w:rPr>
          <w:rFonts w:eastAsia="Times New Roman CYR"/>
        </w:rPr>
        <w:t>п</w:t>
      </w:r>
      <w:proofErr w:type="gramEnd"/>
      <w:r>
        <w:rPr>
          <w:rFonts w:eastAsia="Times New Roman CYR"/>
        </w:rPr>
        <w:t>ḝтḝмḝшле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пḝлў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паракан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вἅтам</w:t>
      </w:r>
      <w:proofErr w:type="spellEnd"/>
      <w:r>
        <w:rPr>
          <w:rFonts w:eastAsia="Times New Roman CYR"/>
        </w:rPr>
        <w:t xml:space="preserve">                                   «Тюмеревская средняя </w:t>
      </w:r>
      <w:r>
        <w:rPr>
          <w:rFonts w:eastAsia="Times New Roman CYR"/>
        </w:rPr>
        <w:br/>
      </w:r>
      <w:proofErr w:type="spellStart"/>
      <w:r>
        <w:rPr>
          <w:rFonts w:eastAsia="Times New Roman CYR"/>
        </w:rPr>
        <w:t>шкул</w:t>
      </w:r>
      <w:proofErr w:type="spellEnd"/>
      <w:r>
        <w:rPr>
          <w:rFonts w:eastAsia="Times New Roman CYR"/>
        </w:rPr>
        <w:t xml:space="preserve">» </w:t>
      </w:r>
      <w:proofErr w:type="spellStart"/>
      <w:r>
        <w:rPr>
          <w:rFonts w:eastAsia="Times New Roman CYR"/>
        </w:rPr>
        <w:t>пḝтḝмḝшле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пḝлў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паракан</w:t>
      </w:r>
      <w:proofErr w:type="spellEnd"/>
      <w:r w:rsidRPr="00157F7F">
        <w:rPr>
          <w:rFonts w:eastAsia="Times New Roman CYR"/>
        </w:rPr>
        <w:t xml:space="preserve"> </w:t>
      </w:r>
      <w:r>
        <w:rPr>
          <w:rFonts w:eastAsia="Times New Roman CYR"/>
        </w:rPr>
        <w:t xml:space="preserve">                                  общеобразовательная школа»</w:t>
      </w:r>
    </w:p>
    <w:p w:rsidR="002D74FC" w:rsidRDefault="002D74FC" w:rsidP="002D74FC">
      <w:pPr>
        <w:jc w:val="both"/>
        <w:rPr>
          <w:rFonts w:eastAsia="Times New Roman CYR"/>
        </w:rPr>
      </w:pPr>
      <w:proofErr w:type="spellStart"/>
      <w:r>
        <w:rPr>
          <w:rFonts w:eastAsia="Times New Roman CYR"/>
        </w:rPr>
        <w:t>муниципаллᾰ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бюджетлᾰ</w:t>
      </w:r>
      <w:proofErr w:type="spellEnd"/>
      <w:r>
        <w:rPr>
          <w:rFonts w:eastAsia="Times New Roman CYR"/>
        </w:rPr>
        <w:t xml:space="preserve"> </w:t>
      </w:r>
      <w:proofErr w:type="spellStart"/>
      <w:r>
        <w:rPr>
          <w:rFonts w:eastAsia="Times New Roman CYR"/>
        </w:rPr>
        <w:t>вḝренў</w:t>
      </w:r>
      <w:proofErr w:type="spellEnd"/>
      <w:r>
        <w:rPr>
          <w:rFonts w:eastAsia="Times New Roman CYR"/>
        </w:rPr>
        <w:t xml:space="preserve">                                   </w:t>
      </w:r>
      <w:proofErr w:type="spellStart"/>
      <w:r>
        <w:rPr>
          <w:rFonts w:eastAsia="Times New Roman CYR"/>
        </w:rPr>
        <w:t>Янтиковского</w:t>
      </w:r>
      <w:proofErr w:type="spellEnd"/>
      <w:r>
        <w:rPr>
          <w:rFonts w:eastAsia="Times New Roman CYR"/>
        </w:rPr>
        <w:t xml:space="preserve"> муниципального</w:t>
      </w:r>
    </w:p>
    <w:p w:rsidR="002D74FC" w:rsidRDefault="002D74FC" w:rsidP="002D74FC">
      <w:proofErr w:type="spellStart"/>
      <w:r>
        <w:rPr>
          <w:rFonts w:eastAsia="Times New Roman CYR"/>
        </w:rPr>
        <w:t>учрежденийḝ</w:t>
      </w:r>
      <w:proofErr w:type="spellEnd"/>
      <w:r>
        <w:rPr>
          <w:rFonts w:eastAsia="Times New Roman CYR"/>
        </w:rPr>
        <w:t xml:space="preserve">                                                                  округа Чувашской Республики</w:t>
      </w:r>
      <w:r>
        <w:t xml:space="preserve">                                                                    </w:t>
      </w:r>
      <w:r w:rsidRPr="00016706">
        <w:t xml:space="preserve">                                                           </w:t>
      </w:r>
    </w:p>
    <w:p w:rsidR="002D74FC" w:rsidRDefault="002D74FC" w:rsidP="002D74FC">
      <w:pPr>
        <w:rPr>
          <w:rFonts w:eastAsia="MS Mincho"/>
          <w:lang w:eastAsia="ja-JP"/>
        </w:rPr>
      </w:pPr>
    </w:p>
    <w:p w:rsidR="002D74FC" w:rsidRPr="00B55F5C" w:rsidRDefault="002D74FC" w:rsidP="002D74FC">
      <w:pPr>
        <w:rPr>
          <w:rFonts w:eastAsia="Calibri"/>
        </w:rPr>
      </w:pPr>
    </w:p>
    <w:p w:rsidR="002D74FC" w:rsidRPr="00B55F5C" w:rsidRDefault="002D74FC" w:rsidP="002D74FC">
      <w:proofErr w:type="spellStart"/>
      <w:r w:rsidRPr="00B55F5C">
        <w:t>Тĕмер</w:t>
      </w:r>
      <w:proofErr w:type="spellEnd"/>
      <w:r w:rsidRPr="00B55F5C">
        <w:t xml:space="preserve"> </w:t>
      </w:r>
      <w:proofErr w:type="spellStart"/>
      <w:r w:rsidRPr="00B55F5C">
        <w:t>ялĕ</w:t>
      </w:r>
      <w:proofErr w:type="spellEnd"/>
      <w:r w:rsidRPr="00B55F5C">
        <w:t xml:space="preserve">                                                                         </w:t>
      </w:r>
      <w:r>
        <w:t xml:space="preserve">                    </w:t>
      </w:r>
      <w:proofErr w:type="spellStart"/>
      <w:r>
        <w:t>д</w:t>
      </w:r>
      <w:proofErr w:type="gramStart"/>
      <w:r>
        <w:t>.Т</w:t>
      </w:r>
      <w:proofErr w:type="gramEnd"/>
      <w:r>
        <w:t>юмерево</w:t>
      </w:r>
      <w:proofErr w:type="spellEnd"/>
    </w:p>
    <w:p w:rsidR="002D74FC" w:rsidRPr="00B55F5C" w:rsidRDefault="002D74FC" w:rsidP="002D74FC">
      <w:r w:rsidRPr="00B55F5C">
        <w:t xml:space="preserve">                                                                         Приказ                                             </w:t>
      </w:r>
    </w:p>
    <w:p w:rsidR="002D74FC" w:rsidRDefault="002D74FC" w:rsidP="002D74FC">
      <w:r w:rsidRPr="00B55F5C">
        <w:t xml:space="preserve">                                                 31.0</w:t>
      </w:r>
      <w:r>
        <w:t>8.2023                     № 66</w:t>
      </w:r>
    </w:p>
    <w:p w:rsidR="002D74FC" w:rsidRDefault="002D74FC" w:rsidP="002D74FC">
      <w:pPr>
        <w:jc w:val="both"/>
      </w:pPr>
    </w:p>
    <w:p w:rsidR="002D74FC" w:rsidRDefault="002D74FC" w:rsidP="002D74FC">
      <w:r>
        <w:t xml:space="preserve">        </w:t>
      </w:r>
    </w:p>
    <w:p w:rsidR="002D74FC" w:rsidRPr="0069639B" w:rsidRDefault="002D74FC" w:rsidP="002D74FC">
      <w:pPr>
        <w:ind w:right="4819"/>
        <w:jc w:val="both"/>
        <w:rPr>
          <w:rFonts w:eastAsiaTheme="minorHAnsi"/>
          <w:lang w:eastAsia="en-US"/>
        </w:rPr>
      </w:pPr>
      <w:r w:rsidRPr="0069639B">
        <w:rPr>
          <w:rFonts w:eastAsiaTheme="minorHAnsi"/>
          <w:lang w:eastAsia="en-US"/>
        </w:rPr>
        <w:t>Об утверждении Положения о взимании платы с родителей за присмотр и уход за детьми, осваивающими образовательные программы дошкольного образования в МБОУ «Тюмеревская СОШ»</w:t>
      </w:r>
    </w:p>
    <w:p w:rsidR="002D74FC" w:rsidRPr="0069639B" w:rsidRDefault="002D74FC" w:rsidP="002D74FC">
      <w:pPr>
        <w:ind w:right="4819"/>
        <w:jc w:val="both"/>
        <w:rPr>
          <w:rFonts w:eastAsiaTheme="minorHAnsi"/>
          <w:lang w:eastAsia="en-US"/>
        </w:rPr>
      </w:pPr>
    </w:p>
    <w:p w:rsidR="002D74FC" w:rsidRPr="0069639B" w:rsidRDefault="002D74FC" w:rsidP="002D74FC">
      <w:pPr>
        <w:ind w:right="4819"/>
        <w:jc w:val="both"/>
        <w:rPr>
          <w:rFonts w:eastAsiaTheme="minorHAnsi"/>
          <w:lang w:eastAsia="en-US"/>
        </w:rPr>
      </w:pPr>
    </w:p>
    <w:p w:rsidR="002D74FC" w:rsidRPr="0069639B" w:rsidRDefault="002D74FC" w:rsidP="002D74FC">
      <w:pPr>
        <w:ind w:right="4819"/>
        <w:jc w:val="both"/>
        <w:rPr>
          <w:rFonts w:eastAsiaTheme="minorHAnsi"/>
          <w:b/>
          <w:lang w:eastAsia="en-US"/>
        </w:rPr>
      </w:pPr>
    </w:p>
    <w:p w:rsidR="002D74FC" w:rsidRPr="0069639B" w:rsidRDefault="002D74FC" w:rsidP="002D74FC">
      <w:pPr>
        <w:ind w:right="4819"/>
        <w:jc w:val="both"/>
        <w:rPr>
          <w:rFonts w:eastAsiaTheme="minorHAnsi"/>
          <w:lang w:eastAsia="en-US"/>
        </w:rPr>
      </w:pPr>
    </w:p>
    <w:p w:rsidR="002D74FC" w:rsidRPr="0069639B" w:rsidRDefault="002D74FC" w:rsidP="002D74FC">
      <w:pPr>
        <w:spacing w:after="200" w:line="360" w:lineRule="auto"/>
        <w:ind w:firstLine="709"/>
        <w:jc w:val="both"/>
        <w:rPr>
          <w:rFonts w:eastAsiaTheme="minorHAnsi"/>
          <w:lang w:eastAsia="en-US"/>
        </w:rPr>
      </w:pPr>
      <w:r w:rsidRPr="0069639B">
        <w:rPr>
          <w:rFonts w:eastAsiaTheme="minorHAnsi"/>
          <w:lang w:eastAsia="en-US"/>
        </w:rPr>
        <w:t xml:space="preserve">В соответствии с Законом Российской Федерации от 29.12.2012 г. № 273-ФЗ «Об образовании в Российской Федерации», Постановления администрации </w:t>
      </w:r>
      <w:proofErr w:type="spellStart"/>
      <w:r w:rsidRPr="0069639B">
        <w:rPr>
          <w:rFonts w:eastAsiaTheme="minorHAnsi"/>
          <w:lang w:eastAsia="en-US"/>
        </w:rPr>
        <w:t>Янтиковского</w:t>
      </w:r>
      <w:proofErr w:type="spellEnd"/>
      <w:r w:rsidRPr="0069639B">
        <w:rPr>
          <w:rFonts w:eastAsiaTheme="minorHAnsi"/>
          <w:lang w:eastAsia="en-US"/>
        </w:rPr>
        <w:t xml:space="preserve"> муниципального округа Чувашской Республики и с целью упорядочения платы за присмотр и уход за детьми, осваивающими образовательные программы дошкольного образования в МБОУ «Тюмеревская СОШ» </w:t>
      </w:r>
      <w:proofErr w:type="spellStart"/>
      <w:r w:rsidRPr="0069639B">
        <w:rPr>
          <w:rFonts w:eastAsiaTheme="minorHAnsi"/>
          <w:lang w:eastAsia="en-US"/>
        </w:rPr>
        <w:t>Янтиковского</w:t>
      </w:r>
      <w:proofErr w:type="spellEnd"/>
      <w:r w:rsidRPr="0069639B">
        <w:rPr>
          <w:rFonts w:eastAsiaTheme="minorHAnsi"/>
          <w:lang w:eastAsia="en-US"/>
        </w:rPr>
        <w:t xml:space="preserve"> муниципального округа </w:t>
      </w:r>
    </w:p>
    <w:p w:rsidR="002D74FC" w:rsidRPr="0069639B" w:rsidRDefault="002D74FC" w:rsidP="002D74FC">
      <w:pPr>
        <w:spacing w:after="200" w:line="360" w:lineRule="auto"/>
        <w:ind w:firstLine="709"/>
        <w:jc w:val="center"/>
        <w:rPr>
          <w:rFonts w:eastAsiaTheme="minorHAnsi"/>
          <w:lang w:eastAsia="en-US"/>
        </w:rPr>
      </w:pPr>
      <w:r w:rsidRPr="0069639B">
        <w:rPr>
          <w:rFonts w:eastAsiaTheme="minorHAnsi"/>
          <w:lang w:eastAsia="en-US"/>
        </w:rPr>
        <w:t>Приказываю:</w:t>
      </w:r>
    </w:p>
    <w:p w:rsidR="002D74FC" w:rsidRPr="0069639B" w:rsidRDefault="002D74FC" w:rsidP="002D74FC">
      <w:pPr>
        <w:spacing w:after="20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9639B">
        <w:rPr>
          <w:rFonts w:eastAsiaTheme="minorHAnsi"/>
          <w:lang w:eastAsia="en-US"/>
        </w:rPr>
        <w:t xml:space="preserve">Утвердить Положение о взимании платы с родителей за присмотр и уход за детьми, осваивающими образовательные программы дошкольного образования в МБОУ «Тюмеревская СОШ» </w:t>
      </w:r>
      <w:proofErr w:type="spellStart"/>
      <w:r w:rsidRPr="0069639B">
        <w:rPr>
          <w:rFonts w:eastAsiaTheme="minorHAnsi"/>
          <w:lang w:eastAsia="en-US"/>
        </w:rPr>
        <w:t>Янтиковского</w:t>
      </w:r>
      <w:proofErr w:type="spellEnd"/>
      <w:r w:rsidRPr="0069639B">
        <w:rPr>
          <w:rFonts w:eastAsiaTheme="minorHAnsi"/>
          <w:lang w:eastAsia="en-US"/>
        </w:rPr>
        <w:t xml:space="preserve"> муниципального округа согласно приложению.</w:t>
      </w:r>
    </w:p>
    <w:p w:rsidR="002D74FC" w:rsidRPr="0069639B" w:rsidRDefault="002D74FC" w:rsidP="002D74FC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cstheme="minorBidi"/>
        </w:rPr>
        <w:t xml:space="preserve">            2.</w:t>
      </w:r>
      <w:r w:rsidRPr="0069639B">
        <w:rPr>
          <w:rFonts w:cstheme="minorBidi"/>
        </w:rPr>
        <w:t>Настоящее постановление вступает в силу со дня его официального опубликования и распространяется на правоотношения, возникшие с 01 сентября 2023 года.</w:t>
      </w:r>
    </w:p>
    <w:p w:rsidR="002D74FC" w:rsidRPr="0069639B" w:rsidRDefault="002D74FC" w:rsidP="002D74FC">
      <w:pPr>
        <w:spacing w:after="200" w:line="360" w:lineRule="auto"/>
        <w:contextualSpacing/>
        <w:jc w:val="both"/>
        <w:rPr>
          <w:rFonts w:cstheme="minorBidi"/>
        </w:rPr>
      </w:pPr>
      <w:r>
        <w:rPr>
          <w:rFonts w:eastAsiaTheme="minorHAnsi"/>
          <w:lang w:eastAsia="en-US"/>
        </w:rPr>
        <w:t xml:space="preserve">            3.</w:t>
      </w:r>
      <w:proofErr w:type="gramStart"/>
      <w:r w:rsidRPr="0069639B">
        <w:rPr>
          <w:rFonts w:eastAsiaTheme="minorHAnsi"/>
          <w:lang w:eastAsia="en-US"/>
        </w:rPr>
        <w:t>Контроль за</w:t>
      </w:r>
      <w:proofErr w:type="gramEnd"/>
      <w:r w:rsidRPr="0069639B">
        <w:rPr>
          <w:rFonts w:eastAsiaTheme="minorHAnsi"/>
          <w:lang w:eastAsia="en-US"/>
        </w:rPr>
        <w:t xml:space="preserve"> исполнением данного приказа оставляю за собой.  </w:t>
      </w:r>
    </w:p>
    <w:p w:rsidR="002D74FC" w:rsidRPr="0069639B" w:rsidRDefault="002D74FC" w:rsidP="002D74FC">
      <w:pPr>
        <w:spacing w:line="360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2D74FC" w:rsidRPr="0069639B" w:rsidRDefault="002D74FC" w:rsidP="002D74FC">
      <w:pPr>
        <w:spacing w:line="360" w:lineRule="auto"/>
        <w:ind w:left="709"/>
        <w:contextualSpacing/>
        <w:jc w:val="both"/>
        <w:rPr>
          <w:rFonts w:eastAsiaTheme="minorHAnsi"/>
          <w:lang w:eastAsia="en-US"/>
        </w:rPr>
      </w:pPr>
    </w:p>
    <w:p w:rsidR="002D74FC" w:rsidRPr="0069639B" w:rsidRDefault="002D74FC" w:rsidP="002D74FC">
      <w:pPr>
        <w:spacing w:line="360" w:lineRule="auto"/>
        <w:ind w:left="709"/>
        <w:contextualSpacing/>
        <w:jc w:val="both"/>
        <w:rPr>
          <w:rFonts w:cstheme="minorBidi"/>
        </w:rPr>
      </w:pPr>
      <w:r w:rsidRPr="0069639B">
        <w:rPr>
          <w:rFonts w:eastAsiaTheme="minorHAnsi"/>
          <w:lang w:eastAsia="en-US"/>
        </w:rPr>
        <w:t>Директор школы                                              Николаева А.А.</w:t>
      </w:r>
    </w:p>
    <w:p w:rsidR="002D74FC" w:rsidRPr="0069639B" w:rsidRDefault="002D74FC" w:rsidP="002D74FC">
      <w:pPr>
        <w:ind w:left="6237"/>
        <w:jc w:val="both"/>
        <w:rPr>
          <w:rFonts w:eastAsiaTheme="minorHAnsi"/>
          <w:sz w:val="20"/>
          <w:szCs w:val="20"/>
          <w:lang w:eastAsia="en-US"/>
        </w:rPr>
      </w:pPr>
    </w:p>
    <w:p w:rsidR="002D74FC" w:rsidRPr="0069639B" w:rsidRDefault="002D74FC" w:rsidP="002D74FC">
      <w:pPr>
        <w:ind w:left="6237"/>
        <w:jc w:val="both"/>
        <w:rPr>
          <w:rFonts w:eastAsiaTheme="minorHAnsi"/>
          <w:sz w:val="20"/>
          <w:szCs w:val="20"/>
          <w:lang w:eastAsia="en-US"/>
        </w:rPr>
      </w:pPr>
    </w:p>
    <w:p w:rsidR="002D74FC" w:rsidRPr="0069639B" w:rsidRDefault="002D74FC" w:rsidP="002D74FC">
      <w:pPr>
        <w:ind w:left="6237"/>
        <w:jc w:val="both"/>
        <w:rPr>
          <w:rFonts w:eastAsiaTheme="minorHAnsi"/>
          <w:sz w:val="20"/>
          <w:szCs w:val="20"/>
          <w:lang w:eastAsia="en-US"/>
        </w:rPr>
      </w:pPr>
    </w:p>
    <w:p w:rsidR="002D74FC" w:rsidRPr="0069639B" w:rsidRDefault="002D74FC" w:rsidP="002D74FC">
      <w:pPr>
        <w:ind w:left="6237"/>
        <w:jc w:val="both"/>
        <w:rPr>
          <w:rFonts w:eastAsiaTheme="minorHAnsi"/>
          <w:sz w:val="20"/>
          <w:szCs w:val="20"/>
          <w:lang w:eastAsia="en-US"/>
        </w:rPr>
      </w:pPr>
    </w:p>
    <w:p w:rsidR="002D74FC" w:rsidRPr="0069639B" w:rsidRDefault="002D74FC" w:rsidP="007025CF">
      <w:pPr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2D74FC" w:rsidRPr="0069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29B"/>
    <w:multiLevelType w:val="hybridMultilevel"/>
    <w:tmpl w:val="D2440FC6"/>
    <w:lvl w:ilvl="0" w:tplc="40465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781"/>
    <w:multiLevelType w:val="hybridMultilevel"/>
    <w:tmpl w:val="C284C386"/>
    <w:lvl w:ilvl="0" w:tplc="5420A72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FC"/>
    <w:rsid w:val="002D74FC"/>
    <w:rsid w:val="004D4058"/>
    <w:rsid w:val="007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Учитель</cp:lastModifiedBy>
  <cp:revision>2</cp:revision>
  <dcterms:created xsi:type="dcterms:W3CDTF">2023-09-06T10:22:00Z</dcterms:created>
  <dcterms:modified xsi:type="dcterms:W3CDTF">2023-09-06T10:45:00Z</dcterms:modified>
</cp:coreProperties>
</file>