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8" w:rsidRPr="00975328" w:rsidRDefault="00975328" w:rsidP="0097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8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Территориальный отдел Управления Роспотребнадзора по Чувашской Республике – Чувашии в Батыревском районе </w:t>
      </w:r>
      <w:r w:rsidRPr="00975328">
        <w:rPr>
          <w:rFonts w:ascii="Times New Roman" w:hAnsi="Times New Roman" w:cs="Times New Roman"/>
          <w:b/>
          <w:sz w:val="28"/>
          <w:szCs w:val="28"/>
        </w:rPr>
        <w:t xml:space="preserve">напоминает о необходимости проведения </w:t>
      </w:r>
      <w:proofErr w:type="spellStart"/>
      <w:r w:rsidRPr="00975328">
        <w:rPr>
          <w:rFonts w:ascii="Times New Roman" w:hAnsi="Times New Roman" w:cs="Times New Roman"/>
          <w:b/>
          <w:sz w:val="28"/>
          <w:szCs w:val="28"/>
        </w:rPr>
        <w:t>дератизационных</w:t>
      </w:r>
      <w:proofErr w:type="spellEnd"/>
      <w:r w:rsidRPr="0097532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75328" w:rsidRPr="00975328" w:rsidRDefault="00975328" w:rsidP="009753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Несвоевременное истребление грызунов может привести к их миграции в жилые дома, где есть запасы пищи, которые создают люди, пищевые отходы, уютное и теплое жилье – все это привлекает крыс, мышей, полевок и способствует их размножению.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ТО в Батыревском районе)</w:t>
      </w:r>
      <w:r w:rsidRPr="00975328">
        <w:rPr>
          <w:sz w:val="28"/>
          <w:szCs w:val="28"/>
        </w:rPr>
        <w:t xml:space="preserve"> напоминает, что грызуны являются переносчиками многих опасных заболеваний, в том числе и смертельных для человека. Чума, туляремия, геморрагическая лихорадка с почечным синдромом, лептоспироз, лихорадка Ку, бешенство, псевдотуберкулез, кишечный </w:t>
      </w:r>
      <w:proofErr w:type="spellStart"/>
      <w:r w:rsidRPr="00975328">
        <w:rPr>
          <w:sz w:val="28"/>
          <w:szCs w:val="28"/>
        </w:rPr>
        <w:t>иерсиниоз</w:t>
      </w:r>
      <w:proofErr w:type="spellEnd"/>
      <w:r w:rsidRPr="00975328">
        <w:rPr>
          <w:sz w:val="28"/>
          <w:szCs w:val="28"/>
        </w:rPr>
        <w:t xml:space="preserve"> – это не полный список заболеваний, которыми могут «наградить» человека грызуны.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Возбудители инфекций выделяются вместе с экскрементами, которыми грызуны загрязняют пищевые и кормовые продукты, воду.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При некоторых инфекциях блохи, клещи, комары, мухи и другие членистоногие переносят возбудителей заболеваний грызунов. Ряд инфекций грызуны могут переносить механически.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Поэтому, контроль их численности и регулярное истребление является обязательной мерой для сохранения здоровья граждан.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В соответствии с требованиями санитарного законодательства на объектах, имеющих особое эпидемиологическое значение, дератизация должна осуществляться юридическими лицами или индивидуальными предпринимателями, эксплуатирующими объекты, по результатам ежемесячной оценки. Дератизация может осуществляться </w:t>
      </w:r>
      <w:bookmarkStart w:id="0" w:name="ext-gen1568"/>
      <w:bookmarkEnd w:id="0"/>
      <w:r w:rsidRPr="00975328">
        <w:rPr>
          <w:sz w:val="28"/>
          <w:szCs w:val="28"/>
        </w:rPr>
        <w:t>обученным персоналом организации, либо персоналом организации, осуществляющей дезинфекционную деятельность.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В связи с часто поступающими вопросами от граждан по вопросам дератизации, </w:t>
      </w:r>
      <w:r>
        <w:rPr>
          <w:sz w:val="28"/>
          <w:szCs w:val="28"/>
        </w:rPr>
        <w:t>ТО в Батыревском районе</w:t>
      </w:r>
      <w:r w:rsidRPr="00975328">
        <w:rPr>
          <w:sz w:val="28"/>
          <w:szCs w:val="28"/>
        </w:rPr>
        <w:t xml:space="preserve"> разъясняет, что проведение уборки, дезинсекции и дератизации контейнерной и (или) специальной площадки накопления ТКО обеспечивают организации, эксплуатирующие указанные объекты. 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328">
        <w:rPr>
          <w:sz w:val="28"/>
          <w:szCs w:val="28"/>
        </w:rPr>
        <w:t xml:space="preserve">При обнаружении грызунов в местах общего пользования жилых домов граждане имеют право обратиться письменно в организацию, управляющую жилым домом. При отсутствии мер со стороны организации, управляющей жилым домом, собственник имеет право обратиться в </w:t>
      </w:r>
      <w:r w:rsidR="00052D50">
        <w:rPr>
          <w:sz w:val="28"/>
          <w:szCs w:val="28"/>
        </w:rPr>
        <w:t>ТО в Батыревском районе</w:t>
      </w:r>
      <w:r w:rsidRPr="00975328">
        <w:rPr>
          <w:sz w:val="28"/>
          <w:szCs w:val="28"/>
        </w:rPr>
        <w:t xml:space="preserve"> с жалобой.</w:t>
      </w:r>
    </w:p>
    <w:p w:rsidR="00975328" w:rsidRPr="00975328" w:rsidRDefault="00975328" w:rsidP="009753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5328">
        <w:rPr>
          <w:sz w:val="28"/>
          <w:szCs w:val="28"/>
        </w:rPr>
        <w:t xml:space="preserve">Одновременно </w:t>
      </w:r>
      <w:r w:rsidR="00052D50">
        <w:rPr>
          <w:sz w:val="28"/>
          <w:szCs w:val="28"/>
        </w:rPr>
        <w:t>ТО</w:t>
      </w:r>
      <w:proofErr w:type="gramEnd"/>
      <w:r w:rsidR="00052D50">
        <w:rPr>
          <w:sz w:val="28"/>
          <w:szCs w:val="28"/>
        </w:rPr>
        <w:t xml:space="preserve"> в Батыревском районе</w:t>
      </w:r>
      <w:r w:rsidRPr="00975328">
        <w:rPr>
          <w:sz w:val="28"/>
          <w:szCs w:val="28"/>
        </w:rPr>
        <w:t xml:space="preserve"> разъясняет, что при выявлении грызунов в помещении жилой квартиры, собственнику квартиры рекомендуется проводить обработку квартиры с привлечением специализированной организации. </w:t>
      </w:r>
    </w:p>
    <w:p w:rsidR="00052D50" w:rsidRDefault="00052D50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50" w:rsidRDefault="00052D50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BC8" w:rsidRPr="00EC0263" w:rsidRDefault="00D84BC8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C0263">
        <w:rPr>
          <w:rFonts w:ascii="Times New Roman" w:eastAsia="Times New Roman" w:hAnsi="Times New Roman" w:cs="Times New Roman"/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</w:p>
    <w:p w:rsidR="00975328" w:rsidRPr="00EC0263" w:rsidRDefault="0097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5328" w:rsidRPr="00EC0263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052D50"/>
    <w:rsid w:val="00057FE7"/>
    <w:rsid w:val="00162288"/>
    <w:rsid w:val="00223284"/>
    <w:rsid w:val="002A0F31"/>
    <w:rsid w:val="002C2852"/>
    <w:rsid w:val="002D4A4F"/>
    <w:rsid w:val="00300930"/>
    <w:rsid w:val="00396C23"/>
    <w:rsid w:val="003A33D3"/>
    <w:rsid w:val="003E4E0D"/>
    <w:rsid w:val="003E6F0C"/>
    <w:rsid w:val="003F7467"/>
    <w:rsid w:val="0051119D"/>
    <w:rsid w:val="005738B6"/>
    <w:rsid w:val="005905C8"/>
    <w:rsid w:val="005916DC"/>
    <w:rsid w:val="005A4F54"/>
    <w:rsid w:val="005F27C3"/>
    <w:rsid w:val="00604B15"/>
    <w:rsid w:val="006551BB"/>
    <w:rsid w:val="006D34B7"/>
    <w:rsid w:val="007A4E03"/>
    <w:rsid w:val="007B7371"/>
    <w:rsid w:val="008146FA"/>
    <w:rsid w:val="008C4ED3"/>
    <w:rsid w:val="009038FD"/>
    <w:rsid w:val="00967262"/>
    <w:rsid w:val="00975328"/>
    <w:rsid w:val="0098547A"/>
    <w:rsid w:val="009B2A24"/>
    <w:rsid w:val="009B59E2"/>
    <w:rsid w:val="009C67BC"/>
    <w:rsid w:val="00A86608"/>
    <w:rsid w:val="00CD0078"/>
    <w:rsid w:val="00CF6D81"/>
    <w:rsid w:val="00D84BC8"/>
    <w:rsid w:val="00E11BE6"/>
    <w:rsid w:val="00E94377"/>
    <w:rsid w:val="00EC0263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2023-09-05T07:06:00Z</dcterms:created>
  <dcterms:modified xsi:type="dcterms:W3CDTF">2023-09-05T07:19:00Z</dcterms:modified>
</cp:coreProperties>
</file>