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8F4" w:rsidRDefault="001E68F4" w:rsidP="001E68F4">
      <w:pPr>
        <w:numPr>
          <w:ilvl w:val="0"/>
          <w:numId w:val="3"/>
        </w:numPr>
        <w:jc w:val="right"/>
        <w:rPr>
          <w:rFonts w:ascii="Times New Roman" w:hAnsi="Times New Roman" w:cs="Times New Roman"/>
          <w:sz w:val="20"/>
          <w:szCs w:val="20"/>
        </w:rPr>
      </w:pPr>
      <w:r>
        <w:rPr>
          <w:rFonts w:ascii="Times New Roman" w:hAnsi="Times New Roman" w:cs="Times New Roman"/>
          <w:sz w:val="20"/>
          <w:szCs w:val="20"/>
        </w:rPr>
        <w:t>Приложение 5</w:t>
      </w:r>
    </w:p>
    <w:p w:rsidR="001E68F4" w:rsidRDefault="001E68F4" w:rsidP="001E68F4">
      <w:pPr>
        <w:numPr>
          <w:ilvl w:val="0"/>
          <w:numId w:val="3"/>
        </w:numPr>
        <w:jc w:val="right"/>
        <w:rPr>
          <w:sz w:val="18"/>
          <w:szCs w:val="18"/>
        </w:rPr>
      </w:pPr>
      <w:r>
        <w:rPr>
          <w:rFonts w:ascii="Times New Roman" w:hAnsi="Times New Roman"/>
          <w:sz w:val="18"/>
          <w:szCs w:val="18"/>
        </w:rPr>
        <w:t xml:space="preserve">к коллективному договору </w:t>
      </w:r>
    </w:p>
    <w:p w:rsidR="001E68F4" w:rsidRDefault="001E68F4" w:rsidP="001E68F4">
      <w:pPr>
        <w:shd w:val="clear" w:color="auto" w:fill="FFFFFF"/>
        <w:jc w:val="both"/>
        <w:rPr>
          <w:rFonts w:ascii="Times New Roman" w:hAnsi="Times New Roman"/>
        </w:rPr>
      </w:pPr>
    </w:p>
    <w:p w:rsidR="001E68F4" w:rsidRDefault="001E68F4" w:rsidP="001E68F4">
      <w:pPr>
        <w:shd w:val="clear" w:color="auto" w:fill="FFFFFF"/>
        <w:jc w:val="both"/>
        <w:rPr>
          <w:rFonts w:ascii="Times New Roman" w:hAnsi="Times New Roman"/>
        </w:rPr>
      </w:pPr>
    </w:p>
    <w:p w:rsidR="001E68F4" w:rsidRDefault="001E68F4" w:rsidP="001E68F4">
      <w:pPr>
        <w:shd w:val="clear" w:color="auto" w:fill="FFFFFF"/>
        <w:jc w:val="both"/>
        <w:rPr>
          <w:kern w:val="0"/>
          <w:sz w:val="22"/>
          <w:szCs w:val="22"/>
          <w:lang w:eastAsia="en-US" w:bidi="ar-SA"/>
        </w:rPr>
      </w:pPr>
      <w:proofErr w:type="gramStart"/>
      <w:r>
        <w:rPr>
          <w:rFonts w:ascii="Times New Roman" w:hAnsi="Times New Roman"/>
        </w:rPr>
        <w:t xml:space="preserve">Согласовано:   </w:t>
      </w:r>
      <w:proofErr w:type="gramEnd"/>
      <w:r>
        <w:rPr>
          <w:rFonts w:ascii="Times New Roman" w:hAnsi="Times New Roman"/>
        </w:rPr>
        <w:t xml:space="preserve">                                                                       Утверждено:</w:t>
      </w:r>
    </w:p>
    <w:p w:rsidR="001E68F4" w:rsidRDefault="001E68F4" w:rsidP="001E68F4">
      <w:pPr>
        <w:shd w:val="clear" w:color="auto" w:fill="FFFFFF"/>
        <w:jc w:val="both"/>
      </w:pPr>
      <w:r>
        <w:rPr>
          <w:rFonts w:ascii="Times New Roman" w:hAnsi="Times New Roman"/>
        </w:rPr>
        <w:t>Председатель профкома                                                       Заведующий МБДОУ</w:t>
      </w:r>
    </w:p>
    <w:p w:rsidR="001E68F4" w:rsidRDefault="001E68F4" w:rsidP="001E68F4">
      <w:pPr>
        <w:shd w:val="clear" w:color="auto" w:fill="FFFFFF"/>
        <w:jc w:val="both"/>
      </w:pPr>
      <w:r>
        <w:rPr>
          <w:rFonts w:ascii="Times New Roman" w:hAnsi="Times New Roman"/>
        </w:rPr>
        <w:t xml:space="preserve">МБДОУ «Детский </w:t>
      </w:r>
      <w:proofErr w:type="gramStart"/>
      <w:r>
        <w:rPr>
          <w:rFonts w:ascii="Times New Roman" w:hAnsi="Times New Roman"/>
        </w:rPr>
        <w:t>сад  «</w:t>
      </w:r>
      <w:proofErr w:type="gramEnd"/>
      <w:r>
        <w:rPr>
          <w:rFonts w:ascii="Times New Roman" w:hAnsi="Times New Roman"/>
        </w:rPr>
        <w:t xml:space="preserve">Светлячок»                                   «Детский сад «Светлячок»       </w:t>
      </w:r>
    </w:p>
    <w:p w:rsidR="001E68F4" w:rsidRDefault="001E68F4" w:rsidP="001E68F4">
      <w:pPr>
        <w:shd w:val="clear" w:color="auto" w:fill="FFFFFF"/>
        <w:jc w:val="both"/>
      </w:pPr>
      <w:r>
        <w:rPr>
          <w:rFonts w:ascii="Times New Roman" w:hAnsi="Times New Roman"/>
        </w:rPr>
        <w:t>______________</w:t>
      </w:r>
      <w:proofErr w:type="spellStart"/>
      <w:r>
        <w:rPr>
          <w:rFonts w:ascii="Times New Roman" w:hAnsi="Times New Roman"/>
        </w:rPr>
        <w:t>Н.Л.Геннадьева</w:t>
      </w:r>
      <w:proofErr w:type="spellEnd"/>
      <w:r>
        <w:rPr>
          <w:rFonts w:ascii="Times New Roman" w:hAnsi="Times New Roman"/>
        </w:rPr>
        <w:t xml:space="preserve">                                               ______________</w:t>
      </w:r>
      <w:proofErr w:type="spellStart"/>
      <w:r>
        <w:rPr>
          <w:rFonts w:ascii="Times New Roman" w:hAnsi="Times New Roman"/>
        </w:rPr>
        <w:t>Р.Г.Позинова</w:t>
      </w:r>
      <w:proofErr w:type="spellEnd"/>
    </w:p>
    <w:p w:rsidR="001E68F4" w:rsidRDefault="00481E0F" w:rsidP="001E68F4">
      <w:pPr>
        <w:shd w:val="clear" w:color="auto" w:fill="FFFFFF"/>
        <w:jc w:val="both"/>
      </w:pPr>
      <w:r>
        <w:rPr>
          <w:rFonts w:ascii="Times New Roman" w:hAnsi="Times New Roman"/>
        </w:rPr>
        <w:t>09</w:t>
      </w:r>
      <w:r w:rsidR="001E68F4">
        <w:rPr>
          <w:rFonts w:ascii="Times New Roman" w:hAnsi="Times New Roman"/>
        </w:rPr>
        <w:t xml:space="preserve">.01.2023 г.                                                                </w:t>
      </w:r>
      <w:r>
        <w:rPr>
          <w:rFonts w:ascii="Times New Roman" w:hAnsi="Times New Roman"/>
        </w:rPr>
        <w:t xml:space="preserve">             Приказ №</w:t>
      </w:r>
      <w:r w:rsidR="00256FD3">
        <w:rPr>
          <w:rFonts w:ascii="Times New Roman" w:hAnsi="Times New Roman"/>
        </w:rPr>
        <w:t>4</w:t>
      </w:r>
      <w:r>
        <w:rPr>
          <w:rFonts w:ascii="Times New Roman" w:hAnsi="Times New Roman"/>
        </w:rPr>
        <w:t xml:space="preserve"> от 09</w:t>
      </w:r>
      <w:r w:rsidR="001E68F4">
        <w:rPr>
          <w:rFonts w:ascii="Times New Roman" w:hAnsi="Times New Roman"/>
        </w:rPr>
        <w:t xml:space="preserve">.01.2023 г.    </w:t>
      </w:r>
    </w:p>
    <w:p w:rsidR="001E68F4" w:rsidRDefault="001E68F4" w:rsidP="001E68F4">
      <w:pPr>
        <w:shd w:val="clear" w:color="auto" w:fill="FFFFFF"/>
        <w:jc w:val="both"/>
        <w:rPr>
          <w:rFonts w:ascii="Times New Roman" w:hAnsi="Times New Roman"/>
        </w:rPr>
      </w:pPr>
    </w:p>
    <w:p w:rsidR="001E68F4" w:rsidRDefault="001E68F4" w:rsidP="001E68F4">
      <w:pPr>
        <w:shd w:val="clear" w:color="auto" w:fill="FFFFFF"/>
        <w:jc w:val="both"/>
        <w:rPr>
          <w:rFonts w:ascii="Times New Roman" w:hAnsi="Times New Roman"/>
        </w:rPr>
      </w:pPr>
    </w:p>
    <w:p w:rsidR="001E68F4" w:rsidRDefault="001E68F4" w:rsidP="001E68F4">
      <w:pPr>
        <w:pStyle w:val="af"/>
        <w:jc w:val="right"/>
        <w:rPr>
          <w:rFonts w:ascii="Times New Roman" w:hAnsi="Times New Roman"/>
        </w:rPr>
      </w:pPr>
    </w:p>
    <w:p w:rsidR="001E68F4" w:rsidRDefault="001E68F4" w:rsidP="001E68F4">
      <w:pPr>
        <w:shd w:val="clear" w:color="auto" w:fill="FFFFFF"/>
        <w:jc w:val="center"/>
        <w:rPr>
          <w:rFonts w:ascii="Calibri" w:hAnsi="Calibri"/>
        </w:rPr>
      </w:pPr>
      <w:r>
        <w:rPr>
          <w:rFonts w:ascii="Times New Roman" w:hAnsi="Times New Roman"/>
          <w:b/>
        </w:rPr>
        <w:t xml:space="preserve">ПОРЯДОК </w:t>
      </w:r>
    </w:p>
    <w:p w:rsidR="001E68F4" w:rsidRDefault="001E68F4" w:rsidP="001E68F4">
      <w:pPr>
        <w:shd w:val="clear" w:color="auto" w:fill="FFFFFF"/>
        <w:jc w:val="center"/>
        <w:rPr>
          <w:rFonts w:ascii="Times New Roman" w:hAnsi="Times New Roman"/>
          <w:b/>
        </w:rPr>
      </w:pPr>
      <w:r>
        <w:rPr>
          <w:rFonts w:ascii="Times New Roman" w:hAnsi="Times New Roman"/>
          <w:b/>
        </w:rPr>
        <w:t xml:space="preserve"> распределения стимулирующей части фонда оплаты труда работников муниципального бюджетного дошкольного образовательного учреждения </w:t>
      </w:r>
    </w:p>
    <w:p w:rsidR="001E68F4" w:rsidRDefault="001E68F4" w:rsidP="001E68F4">
      <w:pPr>
        <w:shd w:val="clear" w:color="auto" w:fill="FFFFFF"/>
        <w:jc w:val="center"/>
      </w:pPr>
      <w:r>
        <w:rPr>
          <w:rFonts w:ascii="Times New Roman" w:hAnsi="Times New Roman"/>
          <w:b/>
        </w:rPr>
        <w:t xml:space="preserve">«Детский </w:t>
      </w:r>
      <w:proofErr w:type="gramStart"/>
      <w:r>
        <w:rPr>
          <w:rFonts w:ascii="Times New Roman" w:hAnsi="Times New Roman"/>
          <w:b/>
        </w:rPr>
        <w:t>сад  «</w:t>
      </w:r>
      <w:proofErr w:type="gramEnd"/>
      <w:r>
        <w:rPr>
          <w:rFonts w:ascii="Times New Roman" w:hAnsi="Times New Roman"/>
          <w:b/>
        </w:rPr>
        <w:t xml:space="preserve">Светлячок»  </w:t>
      </w:r>
    </w:p>
    <w:p w:rsidR="001E68F4" w:rsidRDefault="001E68F4" w:rsidP="001E68F4">
      <w:pPr>
        <w:shd w:val="clear" w:color="auto" w:fill="FFFFFF"/>
        <w:jc w:val="center"/>
      </w:pPr>
      <w:r>
        <w:rPr>
          <w:rFonts w:ascii="Times New Roman" w:hAnsi="Times New Roman"/>
          <w:b/>
        </w:rPr>
        <w:t xml:space="preserve"> </w:t>
      </w:r>
      <w:proofErr w:type="spellStart"/>
      <w:proofErr w:type="gramStart"/>
      <w:r>
        <w:rPr>
          <w:rFonts w:ascii="Times New Roman" w:hAnsi="Times New Roman"/>
          <w:b/>
        </w:rPr>
        <w:t>с.Калинино</w:t>
      </w:r>
      <w:proofErr w:type="spellEnd"/>
      <w:r>
        <w:rPr>
          <w:rFonts w:ascii="Times New Roman" w:hAnsi="Times New Roman"/>
          <w:b/>
        </w:rPr>
        <w:t xml:space="preserve">  Вурнарского</w:t>
      </w:r>
      <w:proofErr w:type="gramEnd"/>
      <w:r>
        <w:rPr>
          <w:rFonts w:ascii="Times New Roman" w:hAnsi="Times New Roman"/>
          <w:b/>
        </w:rPr>
        <w:t xml:space="preserve"> района Чувашской Республики</w:t>
      </w:r>
    </w:p>
    <w:p w:rsidR="001E68F4" w:rsidRDefault="001E68F4" w:rsidP="001E68F4">
      <w:pPr>
        <w:shd w:val="clear" w:color="auto" w:fill="FFFFFF"/>
        <w:jc w:val="both"/>
        <w:rPr>
          <w:rFonts w:ascii="Times New Roman" w:hAnsi="Times New Roman"/>
        </w:rPr>
      </w:pPr>
    </w:p>
    <w:p w:rsidR="001E68F4" w:rsidRDefault="001E68F4" w:rsidP="001E68F4">
      <w:pPr>
        <w:shd w:val="clear" w:color="auto" w:fill="FFFFFF"/>
        <w:jc w:val="both"/>
        <w:rPr>
          <w:rFonts w:ascii="Times New Roman" w:hAnsi="Times New Roman"/>
        </w:rPr>
      </w:pPr>
    </w:p>
    <w:p w:rsidR="001E68F4" w:rsidRDefault="001E68F4" w:rsidP="001E68F4">
      <w:pPr>
        <w:shd w:val="clear" w:color="auto" w:fill="FFFFFF"/>
        <w:jc w:val="right"/>
        <w:rPr>
          <w:rFonts w:ascii="Calibri" w:hAnsi="Calibri"/>
        </w:rPr>
      </w:pPr>
      <w:r>
        <w:rPr>
          <w:rFonts w:ascii="Times New Roman" w:hAnsi="Times New Roman"/>
        </w:rPr>
        <w:t xml:space="preserve">Принято решением общего собрания </w:t>
      </w:r>
    </w:p>
    <w:p w:rsidR="001E68F4" w:rsidRDefault="001E68F4" w:rsidP="001E68F4">
      <w:pPr>
        <w:shd w:val="clear" w:color="auto" w:fill="FFFFFF"/>
        <w:jc w:val="right"/>
      </w:pPr>
      <w:r>
        <w:rPr>
          <w:rFonts w:ascii="Times New Roman" w:hAnsi="Times New Roman"/>
        </w:rPr>
        <w:t>Учреждения</w:t>
      </w:r>
    </w:p>
    <w:p w:rsidR="001E68F4" w:rsidRDefault="001E68F4" w:rsidP="001E68F4">
      <w:pPr>
        <w:shd w:val="clear" w:color="auto" w:fill="FFFFFF"/>
        <w:jc w:val="right"/>
      </w:pPr>
      <w:r>
        <w:rPr>
          <w:rFonts w:ascii="Times New Roman" w:hAnsi="Times New Roman"/>
        </w:rPr>
        <w:t xml:space="preserve">МБДОУ «Детский сад «Светлячок» </w:t>
      </w:r>
    </w:p>
    <w:p w:rsidR="001E68F4" w:rsidRDefault="00481E0F" w:rsidP="001E68F4">
      <w:pPr>
        <w:shd w:val="clear" w:color="auto" w:fill="FFFFFF"/>
        <w:jc w:val="right"/>
      </w:pPr>
      <w:r>
        <w:rPr>
          <w:rFonts w:ascii="Times New Roman" w:hAnsi="Times New Roman"/>
        </w:rPr>
        <w:t>Протокол №3 от 09</w:t>
      </w:r>
      <w:r w:rsidR="001E68F4">
        <w:rPr>
          <w:rFonts w:ascii="Times New Roman" w:hAnsi="Times New Roman"/>
        </w:rPr>
        <w:t>.01.2023г.</w:t>
      </w:r>
    </w:p>
    <w:p w:rsidR="001E68F4" w:rsidRDefault="001E68F4" w:rsidP="001E68F4">
      <w:pPr>
        <w:shd w:val="clear" w:color="auto" w:fill="FFFFFF"/>
        <w:jc w:val="both"/>
        <w:rPr>
          <w:rFonts w:ascii="Times New Roman" w:hAnsi="Times New Roman"/>
        </w:rPr>
      </w:pPr>
    </w:p>
    <w:p w:rsidR="00F451F9" w:rsidRDefault="00F451F9"/>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Default="001E68F4"/>
    <w:p w:rsidR="001E68F4" w:rsidRPr="001E68F4" w:rsidRDefault="001E68F4" w:rsidP="001E68F4">
      <w:pPr>
        <w:autoSpaceDN/>
        <w:ind w:firstLine="851"/>
        <w:jc w:val="both"/>
        <w:rPr>
          <w:rFonts w:ascii="Times New Roman" w:hAnsi="Times New Roman"/>
          <w:b/>
          <w:kern w:val="2"/>
          <w:lang w:eastAsia="hi-IN"/>
        </w:rPr>
      </w:pPr>
      <w:r w:rsidRPr="001E68F4">
        <w:rPr>
          <w:rFonts w:ascii="Times New Roman" w:hAnsi="Times New Roman"/>
          <w:b/>
          <w:kern w:val="2"/>
          <w:lang w:eastAsia="hi-IN"/>
        </w:rPr>
        <w:lastRenderedPageBreak/>
        <w:t>Общие положения</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Настоящий Порядок разработан в целях усиления материальной заинтересованности работников</w:t>
      </w:r>
      <w:r>
        <w:rPr>
          <w:rFonts w:ascii="Times New Roman" w:hAnsi="Times New Roman"/>
          <w:kern w:val="2"/>
          <w:lang w:eastAsia="hi-IN"/>
        </w:rPr>
        <w:t xml:space="preserve"> МБДОУ «Детский сад «Светлячок» </w:t>
      </w:r>
      <w:proofErr w:type="spellStart"/>
      <w:r>
        <w:rPr>
          <w:rFonts w:ascii="Times New Roman" w:hAnsi="Times New Roman"/>
          <w:kern w:val="2"/>
          <w:lang w:eastAsia="hi-IN"/>
        </w:rPr>
        <w:t>с.Калинино</w:t>
      </w:r>
      <w:proofErr w:type="spellEnd"/>
      <w:r w:rsidRPr="001E68F4">
        <w:rPr>
          <w:rFonts w:ascii="Times New Roman" w:hAnsi="Times New Roman"/>
          <w:kern w:val="2"/>
          <w:lang w:eastAsia="hi-IN"/>
        </w:rPr>
        <w:t xml:space="preserve"> Вурнарского района Чувашской Республики в по</w:t>
      </w:r>
      <w:r w:rsidRPr="001E68F4">
        <w:rPr>
          <w:rFonts w:ascii="Times New Roman" w:hAnsi="Times New Roman"/>
          <w:spacing w:val="-1"/>
          <w:kern w:val="2"/>
          <w:lang w:eastAsia="hi-IN"/>
        </w:rPr>
        <w:t xml:space="preserve">вышении качества образовательного и воспитательного процесса, развития их </w:t>
      </w:r>
      <w:r w:rsidRPr="001E68F4">
        <w:rPr>
          <w:rFonts w:ascii="Times New Roman" w:hAnsi="Times New Roman"/>
          <w:kern w:val="2"/>
          <w:lang w:eastAsia="hi-IN"/>
        </w:rPr>
        <w:t>творческой активности и инициативы исходя из Положения об оплате труда работников муниципального бюджетного дошкольного образовательного   учре</w:t>
      </w:r>
      <w:r>
        <w:rPr>
          <w:rFonts w:ascii="Times New Roman" w:hAnsi="Times New Roman"/>
          <w:kern w:val="2"/>
          <w:lang w:eastAsia="hi-IN"/>
        </w:rPr>
        <w:t>ждения «Детский сад «Светлячок»</w:t>
      </w:r>
      <w:r w:rsidRPr="001E68F4">
        <w:rPr>
          <w:rFonts w:ascii="Times New Roman" w:hAnsi="Times New Roman"/>
          <w:kern w:val="2"/>
          <w:lang w:eastAsia="hi-IN"/>
        </w:rPr>
        <w:t xml:space="preserve"> общеразвивающего вида с приоритетным осуществлением деятельност</w:t>
      </w:r>
      <w:r>
        <w:rPr>
          <w:rFonts w:ascii="Times New Roman" w:hAnsi="Times New Roman"/>
          <w:kern w:val="2"/>
          <w:lang w:eastAsia="hi-IN"/>
        </w:rPr>
        <w:t xml:space="preserve">и по познавательно-речевому развитию детей» </w:t>
      </w:r>
      <w:proofErr w:type="spellStart"/>
      <w:r>
        <w:rPr>
          <w:rFonts w:ascii="Times New Roman" w:hAnsi="Times New Roman"/>
          <w:kern w:val="2"/>
          <w:lang w:eastAsia="hi-IN"/>
        </w:rPr>
        <w:t>с.Калинино</w:t>
      </w:r>
      <w:proofErr w:type="spellEnd"/>
      <w:r w:rsidRPr="001E68F4">
        <w:rPr>
          <w:rFonts w:ascii="Times New Roman" w:hAnsi="Times New Roman"/>
          <w:kern w:val="2"/>
          <w:lang w:eastAsia="hi-IN"/>
        </w:rPr>
        <w:t xml:space="preserve">  Вурнарского района Чувашской Республики. Настоящий Порядок определяет механизм формирования и </w:t>
      </w:r>
      <w:r w:rsidRPr="001E68F4">
        <w:rPr>
          <w:rFonts w:ascii="Times New Roman" w:hAnsi="Times New Roman"/>
          <w:spacing w:val="-1"/>
          <w:kern w:val="2"/>
          <w:lang w:eastAsia="hi-IN"/>
        </w:rPr>
        <w:t>распределения стимулирующей части фонда оплаты труда работников учрежд</w:t>
      </w:r>
      <w:r w:rsidRPr="001E68F4">
        <w:rPr>
          <w:rFonts w:ascii="Times New Roman" w:hAnsi="Times New Roman"/>
          <w:kern w:val="2"/>
          <w:lang w:eastAsia="hi-IN"/>
        </w:rPr>
        <w:t>ения.</w:t>
      </w:r>
    </w:p>
    <w:p w:rsidR="001E68F4" w:rsidRPr="001E68F4" w:rsidRDefault="001E68F4" w:rsidP="001E68F4">
      <w:pPr>
        <w:autoSpaceDN/>
        <w:ind w:firstLine="851"/>
        <w:jc w:val="both"/>
        <w:rPr>
          <w:rFonts w:ascii="Times New Roman" w:hAnsi="Times New Roman"/>
          <w:b/>
          <w:kern w:val="2"/>
          <w:lang w:eastAsia="hi-IN"/>
        </w:rPr>
      </w:pPr>
      <w:r w:rsidRPr="001E68F4">
        <w:rPr>
          <w:rFonts w:ascii="Times New Roman" w:hAnsi="Times New Roman"/>
          <w:b/>
          <w:kern w:val="2"/>
          <w:lang w:eastAsia="hi-IN"/>
        </w:rPr>
        <w:t>2.</w:t>
      </w:r>
      <w:r w:rsidRPr="001E68F4">
        <w:rPr>
          <w:rFonts w:ascii="Times New Roman" w:hAnsi="Times New Roman"/>
          <w:b/>
          <w:kern w:val="2"/>
          <w:lang w:eastAsia="hi-IN"/>
        </w:rPr>
        <w:tab/>
        <w:t>Формирование стимулирующей части фонда оплаты труда</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Стимулирующая часть фонда оплаты труда работников учреждения (</w:t>
      </w:r>
      <w:proofErr w:type="spellStart"/>
      <w:r w:rsidRPr="001E68F4">
        <w:rPr>
          <w:rFonts w:ascii="Times New Roman" w:hAnsi="Times New Roman"/>
          <w:kern w:val="2"/>
          <w:lang w:eastAsia="hi-IN"/>
        </w:rPr>
        <w:t>ФОТст</w:t>
      </w:r>
      <w:proofErr w:type="spellEnd"/>
      <w:r w:rsidRPr="001E68F4">
        <w:rPr>
          <w:rFonts w:ascii="Times New Roman" w:hAnsi="Times New Roman"/>
          <w:kern w:val="2"/>
          <w:lang w:eastAsia="hi-IN"/>
        </w:rPr>
        <w:t>) определяется по формуле:</w:t>
      </w:r>
    </w:p>
    <w:p w:rsidR="001E68F4" w:rsidRPr="001E68F4" w:rsidRDefault="001E68F4" w:rsidP="001E68F4">
      <w:pPr>
        <w:autoSpaceDN/>
        <w:ind w:firstLine="851"/>
        <w:jc w:val="both"/>
        <w:rPr>
          <w:rFonts w:ascii="Times New Roman" w:hAnsi="Times New Roman"/>
          <w:kern w:val="2"/>
          <w:lang w:eastAsia="hi-IN"/>
        </w:rPr>
      </w:pPr>
      <w:proofErr w:type="spellStart"/>
      <w:r w:rsidRPr="001E68F4">
        <w:rPr>
          <w:rFonts w:ascii="Times New Roman" w:hAnsi="Times New Roman"/>
          <w:kern w:val="2"/>
          <w:lang w:eastAsia="hi-IN"/>
        </w:rPr>
        <w:t>ФОТст</w:t>
      </w:r>
      <w:proofErr w:type="spellEnd"/>
      <w:r w:rsidRPr="001E68F4">
        <w:rPr>
          <w:rFonts w:ascii="Times New Roman" w:hAnsi="Times New Roman"/>
          <w:kern w:val="2"/>
          <w:lang w:eastAsia="hi-IN"/>
        </w:rPr>
        <w:t xml:space="preserve"> = </w:t>
      </w:r>
      <w:proofErr w:type="spellStart"/>
      <w:r w:rsidRPr="001E68F4">
        <w:rPr>
          <w:rFonts w:ascii="Times New Roman" w:hAnsi="Times New Roman"/>
          <w:kern w:val="2"/>
          <w:lang w:eastAsia="hi-IN"/>
        </w:rPr>
        <w:t>ФОТоу</w:t>
      </w:r>
      <w:proofErr w:type="spellEnd"/>
      <w:r w:rsidRPr="001E68F4">
        <w:rPr>
          <w:rFonts w:ascii="Times New Roman" w:hAnsi="Times New Roman"/>
          <w:kern w:val="2"/>
          <w:lang w:eastAsia="hi-IN"/>
        </w:rPr>
        <w:t xml:space="preserve"> х </w:t>
      </w:r>
      <w:proofErr w:type="spellStart"/>
      <w:r w:rsidRPr="001E68F4">
        <w:rPr>
          <w:rFonts w:ascii="Times New Roman" w:hAnsi="Times New Roman"/>
          <w:kern w:val="2"/>
          <w:lang w:eastAsia="hi-IN"/>
        </w:rPr>
        <w:t>Дст</w:t>
      </w:r>
      <w:proofErr w:type="spellEnd"/>
      <w:r w:rsidRPr="001E68F4">
        <w:rPr>
          <w:rFonts w:ascii="Times New Roman" w:hAnsi="Times New Roman"/>
          <w:kern w:val="2"/>
          <w:lang w:eastAsia="hi-IN"/>
        </w:rPr>
        <w:t>, где</w:t>
      </w:r>
    </w:p>
    <w:p w:rsidR="001E68F4" w:rsidRPr="001E68F4" w:rsidRDefault="001E68F4" w:rsidP="001E68F4">
      <w:pPr>
        <w:autoSpaceDN/>
        <w:ind w:firstLine="851"/>
        <w:jc w:val="both"/>
        <w:rPr>
          <w:rFonts w:ascii="Times New Roman" w:hAnsi="Times New Roman"/>
          <w:kern w:val="2"/>
          <w:lang w:eastAsia="hi-IN"/>
        </w:rPr>
      </w:pPr>
      <w:proofErr w:type="spellStart"/>
      <w:r w:rsidRPr="001E68F4">
        <w:rPr>
          <w:rFonts w:ascii="Times New Roman" w:hAnsi="Times New Roman"/>
          <w:kern w:val="2"/>
          <w:lang w:eastAsia="hi-IN"/>
        </w:rPr>
        <w:t>ФОТоу</w:t>
      </w:r>
      <w:proofErr w:type="spellEnd"/>
      <w:r w:rsidRPr="001E68F4">
        <w:rPr>
          <w:rFonts w:ascii="Times New Roman" w:hAnsi="Times New Roman"/>
          <w:kern w:val="2"/>
          <w:lang w:eastAsia="hi-IN"/>
        </w:rPr>
        <w:t xml:space="preserve"> - фонд оплаты труда работников образовательного учреждения на соответствующий бюджетный год;</w:t>
      </w:r>
    </w:p>
    <w:p w:rsidR="001E68F4" w:rsidRPr="001E68F4" w:rsidRDefault="001E68F4" w:rsidP="001E68F4">
      <w:pPr>
        <w:autoSpaceDN/>
        <w:ind w:firstLine="851"/>
        <w:jc w:val="both"/>
        <w:rPr>
          <w:rFonts w:ascii="Times New Roman" w:hAnsi="Times New Roman"/>
          <w:kern w:val="2"/>
          <w:lang w:eastAsia="hi-IN"/>
        </w:rPr>
      </w:pPr>
      <w:proofErr w:type="spellStart"/>
      <w:r w:rsidRPr="001E68F4">
        <w:rPr>
          <w:rFonts w:ascii="Times New Roman" w:hAnsi="Times New Roman"/>
          <w:kern w:val="2"/>
          <w:lang w:eastAsia="hi-IN"/>
        </w:rPr>
        <w:t>Дст</w:t>
      </w:r>
      <w:proofErr w:type="spellEnd"/>
      <w:r w:rsidRPr="001E68F4">
        <w:rPr>
          <w:rFonts w:ascii="Times New Roman" w:hAnsi="Times New Roman"/>
          <w:kern w:val="2"/>
          <w:lang w:eastAsia="hi-IN"/>
        </w:rPr>
        <w:t xml:space="preserve"> - стимулирующая доля </w:t>
      </w:r>
      <w:proofErr w:type="spellStart"/>
      <w:r w:rsidRPr="001E68F4">
        <w:rPr>
          <w:rFonts w:ascii="Times New Roman" w:hAnsi="Times New Roman"/>
          <w:kern w:val="2"/>
          <w:lang w:eastAsia="hi-IN"/>
        </w:rPr>
        <w:t>ФОТоу</w:t>
      </w:r>
      <w:proofErr w:type="spellEnd"/>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Объем стимулирующей части фонда оплаты труда работников учреждения определяется исходя из размера стимулирующей доли фонда оплаты труда работников учреждения, указанного в разделе 1 настоящего Положения, к объему фонда оплаты труда работников учреждения за соответствующий год.</w:t>
      </w:r>
    </w:p>
    <w:p w:rsidR="001E68F4" w:rsidRPr="001E68F4" w:rsidRDefault="001E68F4" w:rsidP="001E68F4">
      <w:pPr>
        <w:autoSpaceDN/>
        <w:ind w:firstLine="851"/>
        <w:jc w:val="both"/>
        <w:rPr>
          <w:rFonts w:ascii="Times New Roman" w:hAnsi="Times New Roman"/>
          <w:b/>
          <w:kern w:val="2"/>
          <w:lang w:eastAsia="hi-IN"/>
        </w:rPr>
      </w:pPr>
      <w:r w:rsidRPr="001E68F4">
        <w:rPr>
          <w:rFonts w:ascii="Times New Roman" w:hAnsi="Times New Roman"/>
          <w:b/>
          <w:kern w:val="2"/>
          <w:lang w:eastAsia="hi-IN"/>
        </w:rPr>
        <w:t>3.</w:t>
      </w:r>
      <w:r w:rsidRPr="001E68F4">
        <w:rPr>
          <w:rFonts w:ascii="Times New Roman" w:hAnsi="Times New Roman"/>
          <w:b/>
          <w:kern w:val="2"/>
          <w:lang w:eastAsia="hi-IN"/>
        </w:rPr>
        <w:tab/>
        <w:t>Распределение стимулирующей части фонда оплаты труда</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За счет стимулирующей части фонда оплаты работникам учреждения обеспечивается система следующих стимулирующих выплат:</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надбавка за интенсивность и высокие результаты работы;</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надбавка за качество выполняемых работ;</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премии за выполнение особо важных и ответственных работ;</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премиальные выплаты по итогам работы;</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доплаты и надбавки от оклада (ставки):</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лицам, награжденным государственными наградами, почетными званиями, нагрудными знаками «Почетный работник общего образования Российской федерации», значками «Отличник народного просвещения», «Отличник просвещения СССР», - надбавка 25 процентов от должностного оклада (ставки);</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Надбавки за государственные награды, почетные звания, нагрудные знаки выплачиваются при условии соответствия профилю деятельности. При наличии у работника двух и более оснований для установления надбавки за государственные награды, почетные звания, нагрудные знаки выплата надбавки осуществляется по одному из оснований.</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 xml:space="preserve">Соотношение расходов между видами стимулирующих выплат </w:t>
      </w:r>
      <w:proofErr w:type="gramStart"/>
      <w:r w:rsidRPr="001E68F4">
        <w:rPr>
          <w:rFonts w:ascii="Times New Roman" w:hAnsi="Times New Roman"/>
          <w:kern w:val="2"/>
          <w:lang w:eastAsia="hi-IN"/>
        </w:rPr>
        <w:t>устанавливается  Порядком</w:t>
      </w:r>
      <w:proofErr w:type="gramEnd"/>
      <w:r w:rsidRPr="001E68F4">
        <w:rPr>
          <w:rFonts w:ascii="Times New Roman" w:hAnsi="Times New Roman"/>
          <w:kern w:val="2"/>
          <w:lang w:eastAsia="hi-IN"/>
        </w:rPr>
        <w:t xml:space="preserve"> распределения стимулирующей части фонда оплаты труда работников учреждения, утверждаемыми локальными актами учреждения и включается в коллективный  договор.</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noProof/>
          <w:kern w:val="2"/>
          <w:lang w:eastAsia="ru-RU" w:bidi="ar-SA"/>
        </w:rPr>
        <mc:AlternateContent>
          <mc:Choice Requires="wps">
            <w:drawing>
              <wp:anchor distT="0" distB="0" distL="24130" distR="24130" simplePos="0" relativeHeight="251659264" behindDoc="0" locked="0" layoutInCell="1" allowOverlap="1" wp14:anchorId="6E3F9059" wp14:editId="17919980">
                <wp:simplePos x="0" y="0"/>
                <wp:positionH relativeFrom="column">
                  <wp:posOffset>3761740</wp:posOffset>
                </wp:positionH>
                <wp:positionV relativeFrom="paragraph">
                  <wp:posOffset>329565</wp:posOffset>
                </wp:positionV>
                <wp:extent cx="13970" cy="170180"/>
                <wp:effectExtent l="0" t="0" r="5080" b="127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8F4" w:rsidRDefault="001E68F4" w:rsidP="001E68F4">
                            <w:pPr>
                              <w:shd w:val="clear" w:color="auto" w:fill="FFFFFF"/>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F9059" id="_x0000_t202" coordsize="21600,21600" o:spt="202" path="m,l,21600r21600,l21600,xe">
                <v:stroke joinstyle="miter"/>
                <v:path gradientshapeok="t" o:connecttype="rect"/>
              </v:shapetype>
              <v:shape id="Надпись 2" o:spid="_x0000_s1026" type="#_x0000_t202" style="position:absolute;left:0;text-align:left;margin-left:296.2pt;margin-top:25.95pt;width:1.1pt;height:13.4pt;z-index:251659264;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" stroked="f">
                <v:textbox inset="0,0,0,0">
                  <w:txbxContent>
                    <w:p w:rsidR="001E68F4" w:rsidRDefault="001E68F4" w:rsidP="001E68F4">
                      <w:pPr>
                        <w:shd w:val="clear" w:color="auto" w:fill="FFFFFF"/>
                        <w:rPr>
                          <w:rFonts w:cs="Arial"/>
                        </w:rPr>
                      </w:pPr>
                    </w:p>
                  </w:txbxContent>
                </v:textbox>
                <w10:wrap type="square" side="largest"/>
              </v:shape>
            </w:pict>
          </mc:Fallback>
        </mc:AlternateContent>
      </w:r>
      <w:r w:rsidRPr="001E68F4">
        <w:rPr>
          <w:rFonts w:ascii="Times New Roman" w:hAnsi="Times New Roman"/>
          <w:kern w:val="2"/>
          <w:lang w:eastAsia="hi-IN"/>
        </w:rPr>
        <w:t>Выплаты за качество выполняемых работ выплачиваются по результатам оценки выполнения утвержденных критериев и показателей деятельности каждого работника учреждения. Критерии и показатели деятельности работников учреждения (кроме руководителя учреждения, критерии и показатели деятельности которого утверждаются Отделом образования и молодежной политики администрации Вурнарского района) утверждаются руководителем учреждения в разрезе должностей по согласованию с органом государственно-общественного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lastRenderedPageBreak/>
        <w:t xml:space="preserve">  Выплаты за качество выполняемых работ осуществляются по решению руководителя учреждения по результатам оценки выполнения утвержденных показателей и критериев деятельности каждого работника в пределах утвержденных бюджетных ассигнований на оплату труда работников учреждения, в также средств от предпринимательской и иной приносящей доход деятельности, направленных учреждением на оплату труда работников учреждения:</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 xml:space="preserve">Премирование работников учреждения осуществляется на основе Положения о премировании, утверждаемого локальным актом учреждения. Порядок, размеры и условия </w:t>
      </w:r>
      <w:r>
        <w:rPr>
          <w:rFonts w:ascii="Times New Roman" w:hAnsi="Times New Roman"/>
          <w:kern w:val="2"/>
          <w:lang w:eastAsia="hi-IN"/>
        </w:rPr>
        <w:t xml:space="preserve">премирования руководителя учреждения </w:t>
      </w:r>
      <w:r w:rsidRPr="001E68F4">
        <w:rPr>
          <w:rFonts w:ascii="Times New Roman" w:hAnsi="Times New Roman"/>
          <w:kern w:val="2"/>
          <w:lang w:eastAsia="hi-IN"/>
        </w:rPr>
        <w:t>утверждаются Отделом образования и молодежной политики администрации Вурнарского района Чувашской Республики.</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Надбавка за интенсивность и высокие результаты работы производится работникам учреждения за:</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интенсивность и напряженность работы, связанной со спецификой контингента и большим разнообразием развивающих программ;</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особый режим работы;</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непосредственное участие в реализации приоритетных национальных проектов, федеральных, республиканских и муниципальных программ;</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организацию и проведение мероприятий, направленных на повышение авторитета и имиджа учреждения.</w:t>
      </w:r>
    </w:p>
    <w:p w:rsidR="001E68F4" w:rsidRPr="001E68F4" w:rsidRDefault="001E68F4" w:rsidP="001E68F4">
      <w:pPr>
        <w:autoSpaceDN/>
        <w:ind w:firstLine="851"/>
        <w:jc w:val="both"/>
        <w:rPr>
          <w:rFonts w:ascii="Times New Roman" w:hAnsi="Times New Roman"/>
          <w:kern w:val="2"/>
          <w:lang w:eastAsia="hi-IN"/>
        </w:rPr>
      </w:pPr>
      <w:r>
        <w:rPr>
          <w:rFonts w:ascii="Times New Roman" w:hAnsi="Times New Roman"/>
          <w:kern w:val="2"/>
          <w:lang w:eastAsia="hi-IN"/>
        </w:rPr>
        <w:t xml:space="preserve">Надбавка </w:t>
      </w:r>
      <w:r w:rsidRPr="001E68F4">
        <w:rPr>
          <w:rFonts w:ascii="Times New Roman" w:hAnsi="Times New Roman"/>
          <w:kern w:val="2"/>
          <w:lang w:eastAsia="hi-IN"/>
        </w:rPr>
        <w:t xml:space="preserve">может </w:t>
      </w:r>
      <w:proofErr w:type="gramStart"/>
      <w:r w:rsidRPr="001E68F4">
        <w:rPr>
          <w:rFonts w:ascii="Times New Roman" w:hAnsi="Times New Roman"/>
          <w:kern w:val="2"/>
          <w:lang w:eastAsia="hi-IN"/>
        </w:rPr>
        <w:t>устанавливаться  приказом</w:t>
      </w:r>
      <w:proofErr w:type="gramEnd"/>
      <w:r w:rsidRPr="001E68F4">
        <w:rPr>
          <w:rFonts w:ascii="Times New Roman" w:hAnsi="Times New Roman"/>
          <w:kern w:val="2"/>
          <w:lang w:eastAsia="hi-IN"/>
        </w:rPr>
        <w:t xml:space="preserve"> руководителя учреждения  ежемесячно.  Размер надбавки может устанавливаться как в абсолютном значении, так и в процентном отношении к должностному окладу (ставке). Максимальным размером выплата за интенсивность и высокие результаты работы не ограничена.</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 xml:space="preserve">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w:t>
      </w:r>
      <w:proofErr w:type="gramStart"/>
      <w:r w:rsidRPr="001E68F4">
        <w:rPr>
          <w:rFonts w:ascii="Times New Roman" w:hAnsi="Times New Roman"/>
          <w:kern w:val="2"/>
          <w:lang w:eastAsia="hi-IN"/>
        </w:rPr>
        <w:t>могут  считаться</w:t>
      </w:r>
      <w:proofErr w:type="gramEnd"/>
      <w:r w:rsidRPr="001E68F4">
        <w:rPr>
          <w:rFonts w:ascii="Times New Roman" w:hAnsi="Times New Roman"/>
          <w:kern w:val="2"/>
          <w:lang w:eastAsia="hi-IN"/>
        </w:rPr>
        <w:t xml:space="preserve"> работы, проводимые при:</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подготовке объектов к учебному году;</w:t>
      </w:r>
    </w:p>
    <w:p w:rsidR="001E68F4" w:rsidRPr="001E68F4" w:rsidRDefault="001E68F4" w:rsidP="001E68F4">
      <w:pPr>
        <w:autoSpaceDN/>
        <w:ind w:firstLine="851"/>
        <w:jc w:val="both"/>
        <w:rPr>
          <w:rFonts w:ascii="Times New Roman" w:hAnsi="Times New Roman"/>
          <w:spacing w:val="-4"/>
          <w:kern w:val="2"/>
          <w:lang w:eastAsia="hi-IN"/>
        </w:rPr>
      </w:pPr>
      <w:r w:rsidRPr="001E68F4">
        <w:rPr>
          <w:rFonts w:ascii="Times New Roman" w:hAnsi="Times New Roman"/>
          <w:spacing w:val="-4"/>
          <w:kern w:val="2"/>
          <w:lang w:eastAsia="hi-IN"/>
        </w:rPr>
        <w:t>устранении последствий аварий;</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подготовке и проведении международных, российских, республиканских, муниципальных мероприятий научно-методического, социокультурного и другого характера, а также смотров, конкурсов, фестивалей, выставок, научно-практических конференций, форумов, спартакиад, олимпиад, мастер-классов.</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Выплата премий за выполнение особо важных и ответственных работ</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осуществляется единовременно.</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noProof/>
          <w:kern w:val="2"/>
          <w:lang w:eastAsia="ru-RU" w:bidi="ar-SA"/>
        </w:rPr>
        <mc:AlternateContent>
          <mc:Choice Requires="wps">
            <w:drawing>
              <wp:anchor distT="0" distB="0" distL="24130" distR="24130" simplePos="0" relativeHeight="251660288" behindDoc="0" locked="0" layoutInCell="1" allowOverlap="1" wp14:anchorId="47BA7E05" wp14:editId="58815A56">
                <wp:simplePos x="0" y="0"/>
                <wp:positionH relativeFrom="column">
                  <wp:posOffset>3969385</wp:posOffset>
                </wp:positionH>
                <wp:positionV relativeFrom="paragraph">
                  <wp:posOffset>67945</wp:posOffset>
                </wp:positionV>
                <wp:extent cx="13970" cy="170180"/>
                <wp:effectExtent l="0" t="0" r="5080" b="127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8F4" w:rsidRDefault="001E68F4" w:rsidP="001E68F4">
                            <w:pPr>
                              <w:shd w:val="clear" w:color="auto" w:fill="FFFFFF"/>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A7E05" id="Надпись 1" o:spid="_x0000_s1027" type="#_x0000_t202" style="position:absolute;left:0;text-align:left;margin-left:312.55pt;margin-top:5.35pt;width:1.1pt;height:13.4pt;z-index:251660288;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" stroked="f">
                <v:textbox inset="0,0,0,0">
                  <w:txbxContent>
                    <w:p w:rsidR="001E68F4" w:rsidRDefault="001E68F4" w:rsidP="001E68F4">
                      <w:pPr>
                        <w:shd w:val="clear" w:color="auto" w:fill="FFFFFF"/>
                        <w:rPr>
                          <w:rFonts w:cs="Arial"/>
                        </w:rPr>
                      </w:pPr>
                    </w:p>
                  </w:txbxContent>
                </v:textbox>
                <w10:wrap type="square" side="largest"/>
              </v:shape>
            </w:pict>
          </mc:Fallback>
        </mc:AlternateContent>
      </w:r>
      <w:r w:rsidRPr="001E68F4">
        <w:rPr>
          <w:rFonts w:ascii="Times New Roman" w:hAnsi="Times New Roman"/>
          <w:kern w:val="2"/>
          <w:lang w:eastAsia="hi-IN"/>
        </w:rPr>
        <w:t>При премировании по итогам работы (за месяц, квартал, год) учитываются:</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инициатива, творчество и применение в работе современных форм и методов организации труда;</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достижение высоких результатов в работе в соответствующий период;</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участие в инновационной деятельности;</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качественная подготовка и своевременная сдача отчетности учреждения;</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участие в соответствующем периоде в выполнении важных работ, мероприятий.</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Размер премии может определяться как в процентах к должностному окладу (ставке) по соответствующим квалификационным уровням ПКГ работника, так и в абсолютном размере. Размер премии по итогам работы не ограничен.</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Ежемесячные надбавки работникам, имеющим государственные награды, почетные звания, нагрудные знаки устанавливаются в процентном отношении к размеру должностного оклада (ставки) в размерах, указанных в Положении об оплате труда работников муниципального бюджетного дошкольного образовательного   учре</w:t>
      </w:r>
      <w:r>
        <w:rPr>
          <w:rFonts w:ascii="Times New Roman" w:hAnsi="Times New Roman"/>
          <w:kern w:val="2"/>
          <w:lang w:eastAsia="hi-IN"/>
        </w:rPr>
        <w:t xml:space="preserve">ждения «Детский сад «Светлячок» </w:t>
      </w:r>
      <w:proofErr w:type="spellStart"/>
      <w:r>
        <w:rPr>
          <w:rFonts w:ascii="Times New Roman" w:hAnsi="Times New Roman"/>
          <w:kern w:val="2"/>
          <w:lang w:eastAsia="hi-IN"/>
        </w:rPr>
        <w:t>с.Калинино</w:t>
      </w:r>
      <w:proofErr w:type="spellEnd"/>
      <w:r w:rsidRPr="001E68F4">
        <w:rPr>
          <w:rFonts w:ascii="Times New Roman" w:hAnsi="Times New Roman"/>
          <w:kern w:val="2"/>
          <w:lang w:eastAsia="hi-IN"/>
        </w:rPr>
        <w:t xml:space="preserve">  Вурнарского района Чувашской Республики Надбавки за государственные награды, почетные звания, нагрудные знаки выплачиваются при условии соответствия профилю деятельности. При наличии у работника двух и более </w:t>
      </w:r>
      <w:r w:rsidRPr="001E68F4">
        <w:rPr>
          <w:rFonts w:ascii="Times New Roman" w:hAnsi="Times New Roman"/>
          <w:kern w:val="2"/>
          <w:lang w:eastAsia="hi-IN"/>
        </w:rPr>
        <w:lastRenderedPageBreak/>
        <w:t>оснований для установления надбавки за государственные награды, почетные звания, нагрудные знаки выплата надбавки осуществляется по одному из оснований.</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 xml:space="preserve">Установление ежемесячных надбавок </w:t>
      </w:r>
      <w:proofErr w:type="gramStart"/>
      <w:r w:rsidRPr="001E68F4">
        <w:rPr>
          <w:rFonts w:ascii="Times New Roman" w:hAnsi="Times New Roman"/>
          <w:kern w:val="2"/>
          <w:lang w:eastAsia="hi-IN"/>
        </w:rPr>
        <w:t>за  государственные</w:t>
      </w:r>
      <w:proofErr w:type="gramEnd"/>
      <w:r w:rsidRPr="001E68F4">
        <w:rPr>
          <w:rFonts w:ascii="Times New Roman" w:hAnsi="Times New Roman"/>
          <w:kern w:val="2"/>
          <w:lang w:eastAsia="hi-IN"/>
        </w:rPr>
        <w:t xml:space="preserve"> награды, почетные звания, нагрудные знаки осуществляется по  учреждению     два  раза  в год  1 сентября и 1 января.</w:t>
      </w:r>
    </w:p>
    <w:p w:rsidR="001E68F4" w:rsidRPr="001E68F4" w:rsidRDefault="001E68F4" w:rsidP="001E68F4">
      <w:pPr>
        <w:autoSpaceDN/>
        <w:ind w:firstLine="851"/>
        <w:jc w:val="both"/>
        <w:rPr>
          <w:rFonts w:ascii="Times New Roman" w:hAnsi="Times New Roman"/>
          <w:spacing w:val="-11"/>
          <w:kern w:val="2"/>
          <w:lang w:eastAsia="hi-IN"/>
        </w:rPr>
      </w:pPr>
      <w:r w:rsidRPr="001E68F4">
        <w:rPr>
          <w:rFonts w:ascii="Times New Roman" w:hAnsi="Times New Roman"/>
          <w:spacing w:val="-11"/>
          <w:kern w:val="2"/>
          <w:lang w:eastAsia="hi-IN"/>
        </w:rPr>
        <w:t>Решение на установление указанных надбавок руководителю учреждения принимается Отделом образования и молодежной политики администрации Вурнарского района, другим работникам -  руководителем учреждения, по согласованию с органом государственно-общественного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spacing w:val="-1"/>
          <w:kern w:val="2"/>
          <w:lang w:eastAsia="hi-IN"/>
        </w:rPr>
        <w:t>Надбавки за качество выполняемых работ работнику учреждения уста</w:t>
      </w:r>
      <w:r w:rsidRPr="001E68F4">
        <w:rPr>
          <w:rFonts w:ascii="Times New Roman" w:hAnsi="Times New Roman"/>
          <w:spacing w:val="-2"/>
          <w:kern w:val="2"/>
          <w:lang w:eastAsia="hi-IN"/>
        </w:rPr>
        <w:t>навливается руководителем учреждения с учетом выполнения работником ут</w:t>
      </w:r>
      <w:r w:rsidRPr="001E68F4">
        <w:rPr>
          <w:rFonts w:ascii="Times New Roman" w:hAnsi="Times New Roman"/>
          <w:spacing w:val="-2"/>
          <w:kern w:val="2"/>
          <w:lang w:eastAsia="hi-IN"/>
        </w:rPr>
        <w:softHyphen/>
      </w:r>
      <w:r w:rsidRPr="001E68F4">
        <w:rPr>
          <w:rFonts w:ascii="Times New Roman" w:hAnsi="Times New Roman"/>
          <w:spacing w:val="-1"/>
          <w:kern w:val="2"/>
          <w:lang w:eastAsia="hi-IN"/>
        </w:rPr>
        <w:t>вержденных учреждением показателей и критериев, позволяющих оценить ре</w:t>
      </w:r>
      <w:r w:rsidRPr="001E68F4">
        <w:rPr>
          <w:rFonts w:ascii="Times New Roman" w:hAnsi="Times New Roman"/>
          <w:spacing w:val="-1"/>
          <w:kern w:val="2"/>
          <w:lang w:eastAsia="hi-IN"/>
        </w:rPr>
        <w:softHyphen/>
        <w:t>зультативность и качество работы (кроме руководителя учреждения, показа</w:t>
      </w:r>
      <w:r w:rsidRPr="001E68F4">
        <w:rPr>
          <w:rFonts w:ascii="Times New Roman" w:hAnsi="Times New Roman"/>
          <w:spacing w:val="-2"/>
          <w:kern w:val="2"/>
          <w:lang w:eastAsia="hi-IN"/>
        </w:rPr>
        <w:t xml:space="preserve">тели и критерии премирования </w:t>
      </w:r>
      <w:proofErr w:type="gramStart"/>
      <w:r w:rsidRPr="001E68F4">
        <w:rPr>
          <w:rFonts w:ascii="Times New Roman" w:hAnsi="Times New Roman"/>
          <w:spacing w:val="-2"/>
          <w:kern w:val="2"/>
          <w:lang w:eastAsia="hi-IN"/>
        </w:rPr>
        <w:t>которого  утверждаются</w:t>
      </w:r>
      <w:proofErr w:type="gramEnd"/>
      <w:r w:rsidRPr="001E68F4">
        <w:rPr>
          <w:rFonts w:ascii="Times New Roman" w:hAnsi="Times New Roman"/>
          <w:spacing w:val="-2"/>
          <w:kern w:val="2"/>
          <w:lang w:eastAsia="hi-IN"/>
        </w:rPr>
        <w:t xml:space="preserve"> Отделом образования и молодежной политики администрации Вурнарского района Чувашской Республики) и выплачиваются еже</w:t>
      </w:r>
      <w:r w:rsidRPr="001E68F4">
        <w:rPr>
          <w:rFonts w:ascii="Times New Roman" w:hAnsi="Times New Roman"/>
          <w:kern w:val="2"/>
          <w:lang w:eastAsia="hi-IN"/>
        </w:rPr>
        <w:t>месячно.</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spacing w:val="-2"/>
          <w:kern w:val="2"/>
          <w:lang w:eastAsia="hi-IN"/>
        </w:rPr>
        <w:t>Оценка выполнения утвержденных показателей и критериев осуществля</w:t>
      </w:r>
      <w:r w:rsidRPr="001E68F4">
        <w:rPr>
          <w:rFonts w:ascii="Times New Roman" w:hAnsi="Times New Roman"/>
          <w:kern w:val="2"/>
          <w:lang w:eastAsia="hi-IN"/>
        </w:rPr>
        <w:t>ется   не более двух раз в год.</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spacing w:val="-2"/>
          <w:kern w:val="2"/>
          <w:lang w:eastAsia="hi-IN"/>
        </w:rPr>
        <w:t xml:space="preserve">Установление условий премирования, не связанных с результативностью </w:t>
      </w:r>
      <w:r w:rsidRPr="001E68F4">
        <w:rPr>
          <w:rFonts w:ascii="Times New Roman" w:hAnsi="Times New Roman"/>
          <w:kern w:val="2"/>
          <w:lang w:eastAsia="hi-IN"/>
        </w:rPr>
        <w:t>работы, не допускается.</w:t>
      </w:r>
    </w:p>
    <w:p w:rsidR="001E68F4" w:rsidRPr="001E68F4" w:rsidRDefault="001E68F4" w:rsidP="001E68F4">
      <w:pPr>
        <w:autoSpaceDN/>
        <w:ind w:firstLine="851"/>
        <w:jc w:val="both"/>
        <w:rPr>
          <w:rFonts w:ascii="Times New Roman" w:hAnsi="Times New Roman"/>
          <w:spacing w:val="-1"/>
          <w:kern w:val="2"/>
          <w:lang w:eastAsia="hi-IN"/>
        </w:rPr>
      </w:pPr>
      <w:r w:rsidRPr="001E68F4">
        <w:rPr>
          <w:rFonts w:ascii="Times New Roman" w:hAnsi="Times New Roman"/>
          <w:spacing w:val="-1"/>
          <w:kern w:val="2"/>
          <w:lang w:eastAsia="hi-IN"/>
        </w:rPr>
        <w:t>Порядок, условия и размеры выплат из стимулирующей части фонда оп</w:t>
      </w:r>
      <w:r w:rsidRPr="001E68F4">
        <w:rPr>
          <w:rFonts w:ascii="Times New Roman" w:hAnsi="Times New Roman"/>
          <w:spacing w:val="-2"/>
          <w:kern w:val="2"/>
          <w:lang w:eastAsia="hi-IN"/>
        </w:rPr>
        <w:t xml:space="preserve">латы работников учреждения о выполняемых работ, премий по итогам работы, </w:t>
      </w:r>
      <w:r w:rsidRPr="001E68F4">
        <w:rPr>
          <w:rFonts w:ascii="Times New Roman" w:hAnsi="Times New Roman"/>
          <w:kern w:val="2"/>
          <w:lang w:eastAsia="hi-IN"/>
        </w:rPr>
        <w:t xml:space="preserve">выплачиваемых из стимулирующей части фонда оплаты труда, а также доплат </w:t>
      </w:r>
      <w:r w:rsidRPr="001E68F4">
        <w:rPr>
          <w:rFonts w:ascii="Times New Roman" w:hAnsi="Times New Roman"/>
          <w:spacing w:val="-1"/>
          <w:kern w:val="2"/>
          <w:lang w:eastAsia="hi-IN"/>
        </w:rPr>
        <w:t>и надбавок, выплачиваемых из базового фонда оплаты труда, порядок и условия их выплаты отражаются в Уставе учреждения, коллективном договоре.</w:t>
      </w:r>
    </w:p>
    <w:p w:rsidR="001E68F4" w:rsidRPr="001E68F4" w:rsidRDefault="001E68F4" w:rsidP="001E68F4">
      <w:pPr>
        <w:autoSpaceDN/>
        <w:ind w:firstLine="851"/>
        <w:jc w:val="both"/>
        <w:rPr>
          <w:rFonts w:ascii="Times New Roman" w:hAnsi="Times New Roman"/>
          <w:b/>
          <w:kern w:val="2"/>
          <w:lang w:eastAsia="hi-IN"/>
        </w:rPr>
      </w:pPr>
      <w:r w:rsidRPr="001E68F4">
        <w:rPr>
          <w:rFonts w:ascii="Times New Roman" w:hAnsi="Times New Roman"/>
          <w:b/>
          <w:kern w:val="2"/>
          <w:lang w:eastAsia="hi-IN"/>
        </w:rPr>
        <w:t>4. Порядок установления размеров выплат за качество выполняемых работ</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spacing w:val="-2"/>
          <w:kern w:val="2"/>
          <w:lang w:eastAsia="hi-IN"/>
        </w:rPr>
        <w:t xml:space="preserve">       Размеры выплат за качество выполняемых работ устанавливаются по результатам оценки выполнения утвержденных показателей и критериев эффек</w:t>
      </w:r>
      <w:r w:rsidRPr="001E68F4">
        <w:rPr>
          <w:rFonts w:ascii="Times New Roman" w:hAnsi="Times New Roman"/>
          <w:spacing w:val="-1"/>
          <w:kern w:val="2"/>
          <w:lang w:eastAsia="hi-IN"/>
        </w:rPr>
        <w:t>тивности работы всех работников, в том числе и руководителя.</w:t>
      </w:r>
      <w:r w:rsidRPr="001E68F4">
        <w:rPr>
          <w:rFonts w:ascii="Times New Roman" w:hAnsi="Times New Roman"/>
          <w:kern w:val="2"/>
          <w:lang w:eastAsia="hi-IN"/>
        </w:rPr>
        <w:t xml:space="preserve">   </w:t>
      </w:r>
    </w:p>
    <w:p w:rsidR="001E68F4" w:rsidRPr="001E68F4" w:rsidRDefault="001E68F4" w:rsidP="001E68F4">
      <w:pPr>
        <w:autoSpaceDN/>
        <w:ind w:firstLine="851"/>
        <w:jc w:val="both"/>
        <w:rPr>
          <w:rFonts w:ascii="Times New Roman" w:hAnsi="Times New Roman"/>
          <w:spacing w:val="-2"/>
          <w:kern w:val="2"/>
          <w:lang w:eastAsia="hi-IN"/>
        </w:rPr>
      </w:pPr>
      <w:r w:rsidRPr="001E68F4">
        <w:rPr>
          <w:rFonts w:ascii="Times New Roman" w:hAnsi="Times New Roman"/>
          <w:spacing w:val="-3"/>
          <w:kern w:val="2"/>
          <w:lang w:eastAsia="hi-IN"/>
        </w:rPr>
        <w:t xml:space="preserve">    Для оценки эффективности работы работников учреждения утверждается </w:t>
      </w:r>
      <w:r w:rsidRPr="001E68F4">
        <w:rPr>
          <w:rFonts w:ascii="Times New Roman" w:hAnsi="Times New Roman"/>
          <w:spacing w:val="-1"/>
          <w:kern w:val="2"/>
          <w:lang w:eastAsia="hi-IN"/>
        </w:rPr>
        <w:t xml:space="preserve">перечень показателей и критериев работы с указанием весового коэффициента каждого показателя и критерия в разрезе наименований должностей, установленных в штатном расписании учреждения. По каждому </w:t>
      </w:r>
      <w:r w:rsidRPr="001E68F4">
        <w:rPr>
          <w:rFonts w:ascii="Times New Roman" w:hAnsi="Times New Roman"/>
          <w:spacing w:val="-2"/>
          <w:kern w:val="2"/>
          <w:lang w:eastAsia="hi-IN"/>
        </w:rPr>
        <w:t>критерию устанавливаются показатели, наиболее полно показывающие степень результативности работы работников. Оценка выполнения утвержденных пока</w:t>
      </w:r>
      <w:r w:rsidRPr="001E68F4">
        <w:rPr>
          <w:rFonts w:ascii="Times New Roman" w:hAnsi="Times New Roman"/>
          <w:kern w:val="2"/>
          <w:lang w:eastAsia="hi-IN"/>
        </w:rPr>
        <w:t>зателей и критериев осуществляется рабочей комиссией учреждения, создан</w:t>
      </w:r>
      <w:r w:rsidRPr="001E68F4">
        <w:rPr>
          <w:rFonts w:ascii="Times New Roman" w:hAnsi="Times New Roman"/>
          <w:spacing w:val="-2"/>
          <w:kern w:val="2"/>
          <w:lang w:eastAsia="hi-IN"/>
        </w:rPr>
        <w:t xml:space="preserve">ной для этих целей, с участием органа государственно-общественного самоуправления и профсоюзной организации учреждения (или иного органа, представляющего интересы всех или большинства работников учреждения. </w:t>
      </w:r>
    </w:p>
    <w:p w:rsidR="001E68F4" w:rsidRPr="001E68F4" w:rsidRDefault="001E68F4" w:rsidP="001E68F4">
      <w:pPr>
        <w:autoSpaceDN/>
        <w:ind w:firstLine="851"/>
        <w:jc w:val="both"/>
        <w:rPr>
          <w:rFonts w:ascii="Times New Roman" w:hAnsi="Times New Roman"/>
          <w:spacing w:val="-2"/>
          <w:kern w:val="2"/>
          <w:lang w:eastAsia="hi-IN"/>
        </w:rPr>
      </w:pPr>
      <w:r w:rsidRPr="001E68F4">
        <w:rPr>
          <w:rFonts w:ascii="Times New Roman" w:hAnsi="Times New Roman"/>
          <w:kern w:val="2"/>
          <w:lang w:eastAsia="hi-IN"/>
        </w:rPr>
        <w:t xml:space="preserve">Оценка эффективности работы руководителя учреждения осуществляется </w:t>
      </w:r>
      <w:r w:rsidRPr="001E68F4">
        <w:rPr>
          <w:rFonts w:ascii="Times New Roman" w:hAnsi="Times New Roman"/>
          <w:spacing w:val="-3"/>
          <w:kern w:val="2"/>
          <w:lang w:eastAsia="hi-IN"/>
        </w:rPr>
        <w:t>по показателям и критериям, утвержденным Отделом образования и мо</w:t>
      </w:r>
      <w:r w:rsidRPr="001E68F4">
        <w:rPr>
          <w:rFonts w:ascii="Times New Roman" w:hAnsi="Times New Roman"/>
          <w:spacing w:val="-2"/>
          <w:kern w:val="2"/>
          <w:lang w:eastAsia="hi-IN"/>
        </w:rPr>
        <w:t>лодежной политики администрации Вурнарского района Чувашской Республики, других работников — по показате</w:t>
      </w:r>
      <w:r w:rsidRPr="001E68F4">
        <w:rPr>
          <w:rFonts w:ascii="Times New Roman" w:hAnsi="Times New Roman"/>
          <w:kern w:val="2"/>
          <w:lang w:eastAsia="hi-IN"/>
        </w:rPr>
        <w:t>лям и критериям, утвержденных учреждением.</w:t>
      </w:r>
    </w:p>
    <w:p w:rsidR="001E68F4" w:rsidRPr="001E68F4" w:rsidRDefault="001E68F4" w:rsidP="001E68F4">
      <w:pPr>
        <w:autoSpaceDN/>
        <w:ind w:firstLine="851"/>
        <w:jc w:val="both"/>
        <w:rPr>
          <w:rFonts w:ascii="Times New Roman" w:hAnsi="Times New Roman"/>
          <w:bCs/>
          <w:kern w:val="2"/>
          <w:lang w:eastAsia="hi-IN"/>
        </w:rPr>
      </w:pPr>
      <w:r w:rsidRPr="001E68F4">
        <w:rPr>
          <w:rFonts w:ascii="Times New Roman" w:hAnsi="Times New Roman"/>
          <w:bCs/>
          <w:kern w:val="2"/>
          <w:lang w:eastAsia="hi-IN"/>
        </w:rPr>
        <w:t>Стимулирующая часть фонда оплаты труда работников распределяется следующим образом:</w:t>
      </w:r>
    </w:p>
    <w:p w:rsidR="001E68F4" w:rsidRPr="001E68F4" w:rsidRDefault="001E68F4" w:rsidP="001E68F4">
      <w:pPr>
        <w:autoSpaceDN/>
        <w:ind w:firstLine="851"/>
        <w:jc w:val="both"/>
        <w:rPr>
          <w:rFonts w:ascii="Times New Roman" w:hAnsi="Times New Roman"/>
          <w:bCs/>
          <w:kern w:val="2"/>
          <w:lang w:eastAsia="hi-IN"/>
        </w:rPr>
      </w:pPr>
      <w:r w:rsidRPr="001E68F4">
        <w:rPr>
          <w:rFonts w:ascii="Times New Roman" w:hAnsi="Times New Roman"/>
          <w:bCs/>
          <w:kern w:val="2"/>
          <w:lang w:eastAsia="hi-IN"/>
        </w:rPr>
        <w:t xml:space="preserve">Не менее 62 % - на стимулирующие выплаты педагогическим </w:t>
      </w:r>
      <w:proofErr w:type="gramStart"/>
      <w:r w:rsidRPr="001E68F4">
        <w:rPr>
          <w:rFonts w:ascii="Times New Roman" w:hAnsi="Times New Roman"/>
          <w:bCs/>
          <w:kern w:val="2"/>
          <w:lang w:eastAsia="hi-IN"/>
        </w:rPr>
        <w:t>работникам  учреждения</w:t>
      </w:r>
      <w:proofErr w:type="gramEnd"/>
      <w:r w:rsidRPr="001E68F4">
        <w:rPr>
          <w:rFonts w:ascii="Times New Roman" w:hAnsi="Times New Roman"/>
          <w:bCs/>
          <w:kern w:val="2"/>
          <w:lang w:eastAsia="hi-IN"/>
        </w:rPr>
        <w:t xml:space="preserve"> (старшему воспитателю, воспитателю, инструктору по физической культуре, музыкальному руководителю);</w:t>
      </w:r>
    </w:p>
    <w:p w:rsidR="001E68F4" w:rsidRPr="001E68F4" w:rsidRDefault="001E68F4" w:rsidP="001E68F4">
      <w:pPr>
        <w:autoSpaceDN/>
        <w:ind w:firstLine="851"/>
        <w:jc w:val="both"/>
        <w:rPr>
          <w:rFonts w:ascii="Times New Roman" w:hAnsi="Times New Roman"/>
          <w:bCs/>
          <w:kern w:val="2"/>
          <w:lang w:eastAsia="hi-IN"/>
        </w:rPr>
      </w:pPr>
      <w:r w:rsidRPr="001E68F4">
        <w:rPr>
          <w:rFonts w:ascii="Times New Roman" w:hAnsi="Times New Roman"/>
          <w:bCs/>
          <w:kern w:val="2"/>
          <w:lang w:eastAsia="hi-IN"/>
        </w:rPr>
        <w:t xml:space="preserve">Не более 38% - на стимулирующие выплаты надбавок работникам </w:t>
      </w:r>
      <w:proofErr w:type="gramStart"/>
      <w:r w:rsidRPr="001E68F4">
        <w:rPr>
          <w:rFonts w:ascii="Times New Roman" w:hAnsi="Times New Roman"/>
          <w:bCs/>
          <w:kern w:val="2"/>
          <w:lang w:eastAsia="hi-IN"/>
        </w:rPr>
        <w:t>учреждения  административного</w:t>
      </w:r>
      <w:proofErr w:type="gramEnd"/>
      <w:r w:rsidRPr="001E68F4">
        <w:rPr>
          <w:rFonts w:ascii="Times New Roman" w:hAnsi="Times New Roman"/>
          <w:bCs/>
          <w:kern w:val="2"/>
          <w:lang w:eastAsia="hi-IN"/>
        </w:rPr>
        <w:t>, учебно-вспомогательного и обслуживающего персонала.</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Определение денежного веса одного балла происходит отдельно для педагогических работников учреждения, в том числе воспитателей</w:t>
      </w:r>
      <w:proofErr w:type="gramStart"/>
      <w:r w:rsidRPr="001E68F4">
        <w:rPr>
          <w:rFonts w:ascii="Times New Roman" w:hAnsi="Times New Roman"/>
          <w:kern w:val="2"/>
          <w:lang w:eastAsia="hi-IN"/>
        </w:rPr>
        <w:t xml:space="preserve">   (</w:t>
      </w:r>
      <w:proofErr w:type="gramEnd"/>
      <w:r w:rsidRPr="001E68F4">
        <w:rPr>
          <w:rFonts w:ascii="Times New Roman" w:hAnsi="Times New Roman"/>
          <w:kern w:val="2"/>
          <w:lang w:eastAsia="hi-IN"/>
        </w:rPr>
        <w:t xml:space="preserve">группа 1),   для других работников учреждения –  административного, учебно-вспомогательного и </w:t>
      </w:r>
      <w:r w:rsidRPr="001E68F4">
        <w:rPr>
          <w:rFonts w:ascii="Times New Roman" w:hAnsi="Times New Roman"/>
          <w:kern w:val="2"/>
          <w:lang w:eastAsia="hi-IN"/>
        </w:rPr>
        <w:lastRenderedPageBreak/>
        <w:t xml:space="preserve">обслуживающего персонала (группа 2). </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Путем суммирования баллов, набранных каждым работником группы, находится общая сумма баллов, используемая для определения денежного веса одного балла для работников данной группы.</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Размер стимулирующей части фонда оплаты труда, отводимый на выплату надбавок за качество работы по каждой из групп (за вычетом надбавки руководителю, устанавливаемой приказом учредителя, при определении денежного веса одного балла для административного, учебно-вспомогательного и обслуживающего персонала), делится на общую сумму баллов, набранную работниками учреждения по каждой из групп. В результате получается денежный вес одного балла для работников каждой из групп.</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kern w:val="2"/>
          <w:lang w:eastAsia="hi-IN"/>
        </w:rPr>
        <w:t>Далее, в каждой группе денежный вес одного балла умножается на сумму баллов, набранных работником, относящимся к данной группе, таким образом, получается размер надбавок за качество выполняемых работ по результатам работы каждого работника за рассматриваемый период.</w:t>
      </w:r>
    </w:p>
    <w:p w:rsidR="001E68F4" w:rsidRPr="001E68F4" w:rsidRDefault="001E68F4" w:rsidP="001E68F4">
      <w:pPr>
        <w:autoSpaceDN/>
        <w:ind w:firstLine="851"/>
        <w:jc w:val="both"/>
        <w:rPr>
          <w:rFonts w:ascii="Times New Roman" w:hAnsi="Times New Roman"/>
          <w:spacing w:val="-5"/>
          <w:kern w:val="2"/>
          <w:lang w:eastAsia="hi-IN"/>
        </w:rPr>
      </w:pPr>
      <w:r w:rsidRPr="001E68F4">
        <w:rPr>
          <w:rFonts w:ascii="Times New Roman" w:hAnsi="Times New Roman"/>
          <w:bCs/>
          <w:kern w:val="2"/>
          <w:lang w:eastAsia="hi-IN"/>
        </w:rPr>
        <w:t xml:space="preserve">Полученный размер выплат осуществляется в пределах фонда оплаты труда учреждения. </w:t>
      </w:r>
    </w:p>
    <w:p w:rsidR="001E68F4" w:rsidRPr="001E68F4" w:rsidRDefault="001E68F4" w:rsidP="001E68F4">
      <w:pPr>
        <w:autoSpaceDN/>
        <w:ind w:firstLine="851"/>
        <w:jc w:val="both"/>
        <w:rPr>
          <w:rFonts w:ascii="Times New Roman" w:hAnsi="Times New Roman"/>
          <w:spacing w:val="-1"/>
          <w:kern w:val="2"/>
          <w:lang w:eastAsia="hi-IN"/>
        </w:rPr>
      </w:pPr>
      <w:r w:rsidRPr="001E68F4">
        <w:rPr>
          <w:rFonts w:ascii="Times New Roman" w:hAnsi="Times New Roman"/>
          <w:spacing w:val="-1"/>
          <w:kern w:val="2"/>
          <w:lang w:eastAsia="hi-IN"/>
        </w:rPr>
        <w:t xml:space="preserve">При изменении размера стимулирующей части фонда оплаты труда учреждения (увеличение или уменьшение фонда оплаты труда) производится корректировка денежного веса 1 балла, и, соответственно, размера выплат, в </w:t>
      </w:r>
      <w:r w:rsidRPr="001E68F4">
        <w:rPr>
          <w:rFonts w:ascii="Times New Roman" w:hAnsi="Times New Roman"/>
          <w:spacing w:val="-2"/>
          <w:kern w:val="2"/>
          <w:lang w:eastAsia="hi-IN"/>
        </w:rPr>
        <w:t>соответствии с новым размером стимулирующей части фонда оплаты труда учреждения. Корректировка денежного веса 1 балла производится с месяца, с ко</w:t>
      </w:r>
      <w:r w:rsidRPr="001E68F4">
        <w:rPr>
          <w:rFonts w:ascii="Times New Roman" w:hAnsi="Times New Roman"/>
          <w:spacing w:val="-1"/>
          <w:kern w:val="2"/>
          <w:lang w:eastAsia="hi-IN"/>
        </w:rPr>
        <w:t>торого изменился размер стимулирующей части фонда оплаты труда.</w:t>
      </w:r>
    </w:p>
    <w:p w:rsidR="001E68F4" w:rsidRPr="001E68F4" w:rsidRDefault="001E68F4" w:rsidP="001E68F4">
      <w:pPr>
        <w:autoSpaceDN/>
        <w:ind w:firstLine="851"/>
        <w:jc w:val="both"/>
        <w:rPr>
          <w:rFonts w:ascii="Times New Roman" w:hAnsi="Times New Roman"/>
          <w:b/>
          <w:bCs/>
          <w:spacing w:val="-2"/>
          <w:kern w:val="2"/>
          <w:lang w:eastAsia="hi-IN"/>
        </w:rPr>
      </w:pPr>
      <w:r w:rsidRPr="001E68F4">
        <w:rPr>
          <w:rFonts w:ascii="Times New Roman" w:hAnsi="Times New Roman"/>
          <w:b/>
          <w:spacing w:val="-2"/>
          <w:kern w:val="2"/>
          <w:lang w:eastAsia="hi-IN"/>
        </w:rPr>
        <w:t xml:space="preserve">5. </w:t>
      </w:r>
      <w:r w:rsidRPr="001E68F4">
        <w:rPr>
          <w:rFonts w:ascii="Times New Roman" w:hAnsi="Times New Roman"/>
          <w:b/>
          <w:bCs/>
          <w:spacing w:val="-2"/>
          <w:kern w:val="2"/>
          <w:lang w:eastAsia="hi-IN"/>
        </w:rPr>
        <w:t xml:space="preserve">Регламент участия органа государственно-общественного самоуправления в распределении стимулирующих выплат </w:t>
      </w:r>
    </w:p>
    <w:p w:rsidR="001E68F4" w:rsidRPr="001E68F4" w:rsidRDefault="001E68F4" w:rsidP="001E68F4">
      <w:pPr>
        <w:autoSpaceDN/>
        <w:ind w:firstLine="851"/>
        <w:jc w:val="both"/>
        <w:rPr>
          <w:rFonts w:ascii="Times New Roman" w:hAnsi="Times New Roman"/>
          <w:spacing w:val="-2"/>
          <w:kern w:val="2"/>
          <w:lang w:eastAsia="hi-IN"/>
        </w:rPr>
      </w:pPr>
      <w:r w:rsidRPr="001E68F4">
        <w:rPr>
          <w:rFonts w:ascii="Times New Roman" w:hAnsi="Times New Roman"/>
          <w:spacing w:val="-2"/>
          <w:kern w:val="2"/>
          <w:lang w:eastAsia="hi-IN"/>
        </w:rPr>
        <w:t xml:space="preserve">Оценку выполнения </w:t>
      </w:r>
      <w:proofErr w:type="gramStart"/>
      <w:r w:rsidRPr="001E68F4">
        <w:rPr>
          <w:rFonts w:ascii="Times New Roman" w:hAnsi="Times New Roman"/>
          <w:spacing w:val="-2"/>
          <w:kern w:val="2"/>
          <w:lang w:eastAsia="hi-IN"/>
        </w:rPr>
        <w:t>работниками,  утвержденных</w:t>
      </w:r>
      <w:proofErr w:type="gramEnd"/>
      <w:r w:rsidRPr="001E68F4">
        <w:rPr>
          <w:rFonts w:ascii="Times New Roman" w:hAnsi="Times New Roman"/>
          <w:spacing w:val="-2"/>
          <w:kern w:val="2"/>
          <w:lang w:eastAsia="hi-IN"/>
        </w:rPr>
        <w:t xml:space="preserve"> показателей и критериев осуществляет рабочая комиссия, созданная для этих </w:t>
      </w:r>
      <w:r w:rsidRPr="001E68F4">
        <w:rPr>
          <w:rFonts w:ascii="Times New Roman" w:hAnsi="Times New Roman"/>
          <w:kern w:val="2"/>
          <w:lang w:eastAsia="hi-IN"/>
        </w:rPr>
        <w:t>целей приказом учреждения. В состав рабочей комиссии в обязательном по</w:t>
      </w:r>
      <w:r w:rsidRPr="001E68F4">
        <w:rPr>
          <w:rFonts w:ascii="Times New Roman" w:hAnsi="Times New Roman"/>
          <w:spacing w:val="-2"/>
          <w:kern w:val="2"/>
          <w:lang w:eastAsia="hi-IN"/>
        </w:rPr>
        <w:t>рядке включаются представители органа государственно-общественного само</w:t>
      </w:r>
      <w:r w:rsidRPr="001E68F4">
        <w:rPr>
          <w:rFonts w:ascii="Times New Roman" w:hAnsi="Times New Roman"/>
          <w:spacing w:val="-1"/>
          <w:kern w:val="2"/>
          <w:lang w:eastAsia="hi-IN"/>
        </w:rPr>
        <w:t>управления и профсоюзной организации учреждения (или иного органа, пред</w:t>
      </w:r>
      <w:r w:rsidRPr="001E68F4">
        <w:rPr>
          <w:rFonts w:ascii="Times New Roman" w:hAnsi="Times New Roman"/>
          <w:spacing w:val="-2"/>
          <w:kern w:val="2"/>
          <w:lang w:eastAsia="hi-IN"/>
        </w:rPr>
        <w:t>ставляющего интересы всех или большинства работников учреждения).</w:t>
      </w:r>
    </w:p>
    <w:p w:rsidR="001E68F4" w:rsidRPr="001E68F4" w:rsidRDefault="001E68F4" w:rsidP="001E68F4">
      <w:pPr>
        <w:autoSpaceDN/>
        <w:ind w:firstLine="851"/>
        <w:jc w:val="both"/>
        <w:rPr>
          <w:rFonts w:ascii="Times New Roman" w:hAnsi="Times New Roman"/>
          <w:spacing w:val="-2"/>
          <w:kern w:val="2"/>
          <w:lang w:eastAsia="hi-IN"/>
        </w:rPr>
      </w:pPr>
      <w:r w:rsidRPr="001E68F4">
        <w:rPr>
          <w:rFonts w:ascii="Times New Roman" w:hAnsi="Times New Roman"/>
          <w:kern w:val="2"/>
          <w:lang w:eastAsia="hi-IN"/>
        </w:rPr>
        <w:t xml:space="preserve">Для этого каждый работник учреждения, в том числе и совместитель, </w:t>
      </w:r>
      <w:r w:rsidRPr="001E68F4">
        <w:rPr>
          <w:rFonts w:ascii="Times New Roman" w:hAnsi="Times New Roman"/>
          <w:spacing w:val="-2"/>
          <w:kern w:val="2"/>
          <w:lang w:eastAsia="hi-IN"/>
        </w:rPr>
        <w:t>представляет в рабочую комиссию аналитическую справку о работе по выпол</w:t>
      </w:r>
      <w:r w:rsidRPr="001E68F4">
        <w:rPr>
          <w:rFonts w:ascii="Times New Roman" w:hAnsi="Times New Roman"/>
          <w:spacing w:val="-1"/>
          <w:kern w:val="2"/>
          <w:lang w:eastAsia="hi-IN"/>
        </w:rPr>
        <w:t>нению критериев и показателей за соответствующий период. Работники учреждения,</w:t>
      </w:r>
      <w:r w:rsidRPr="001E68F4">
        <w:rPr>
          <w:rFonts w:ascii="Times New Roman" w:hAnsi="Times New Roman"/>
          <w:spacing w:val="-2"/>
          <w:kern w:val="2"/>
          <w:lang w:eastAsia="hi-IN"/>
        </w:rPr>
        <w:t xml:space="preserve"> вновь принятые на работу или приступившие на работу после длительного отпуска (отпуска по беременности и родам, отпуска по уходу за ребенком и длительного отпуска педагогического работника сроком на 1 </w:t>
      </w:r>
      <w:proofErr w:type="gramStart"/>
      <w:r w:rsidRPr="001E68F4">
        <w:rPr>
          <w:rFonts w:ascii="Times New Roman" w:hAnsi="Times New Roman"/>
          <w:spacing w:val="-2"/>
          <w:kern w:val="2"/>
          <w:lang w:eastAsia="hi-IN"/>
        </w:rPr>
        <w:t>год)  представляют</w:t>
      </w:r>
      <w:proofErr w:type="gramEnd"/>
      <w:r w:rsidRPr="001E68F4">
        <w:rPr>
          <w:rFonts w:ascii="Times New Roman" w:hAnsi="Times New Roman"/>
          <w:spacing w:val="-2"/>
          <w:kern w:val="2"/>
          <w:lang w:eastAsia="hi-IN"/>
        </w:rPr>
        <w:t xml:space="preserve">  аналитическую справку только к концу  тог о месяца, когда  приступили к работе). Аналитическая справка должна содержать текстовую часть (краткий анализ работы с приведением конкретных цифр, </w:t>
      </w:r>
      <w:r w:rsidRPr="001E68F4">
        <w:rPr>
          <w:rFonts w:ascii="Times New Roman" w:hAnsi="Times New Roman"/>
          <w:spacing w:val="-4"/>
          <w:kern w:val="2"/>
          <w:lang w:eastAsia="hi-IN"/>
        </w:rPr>
        <w:t xml:space="preserve">процентов, фамилий </w:t>
      </w:r>
      <w:proofErr w:type="gramStart"/>
      <w:r w:rsidRPr="001E68F4">
        <w:rPr>
          <w:rFonts w:ascii="Times New Roman" w:hAnsi="Times New Roman"/>
          <w:spacing w:val="-4"/>
          <w:kern w:val="2"/>
          <w:lang w:eastAsia="hi-IN"/>
        </w:rPr>
        <w:t>воспитанников  и</w:t>
      </w:r>
      <w:proofErr w:type="gramEnd"/>
      <w:r w:rsidRPr="001E68F4">
        <w:rPr>
          <w:rFonts w:ascii="Times New Roman" w:hAnsi="Times New Roman"/>
          <w:spacing w:val="-4"/>
          <w:kern w:val="2"/>
          <w:lang w:eastAsia="hi-IN"/>
        </w:rPr>
        <w:t xml:space="preserve"> др.) и анализ выполнения утвержденных пока</w:t>
      </w:r>
      <w:r w:rsidRPr="001E68F4">
        <w:rPr>
          <w:rFonts w:ascii="Times New Roman" w:hAnsi="Times New Roman"/>
          <w:kern w:val="2"/>
          <w:lang w:eastAsia="hi-IN"/>
        </w:rPr>
        <w:t>зателей и критериев</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spacing w:val="-16"/>
          <w:kern w:val="2"/>
          <w:lang w:eastAsia="hi-IN"/>
        </w:rPr>
        <w:t xml:space="preserve">Для регистрации входящих и исходящих документов </w:t>
      </w:r>
      <w:proofErr w:type="gramStart"/>
      <w:r w:rsidRPr="001E68F4">
        <w:rPr>
          <w:rFonts w:ascii="Times New Roman" w:hAnsi="Times New Roman"/>
          <w:spacing w:val="-16"/>
          <w:kern w:val="2"/>
          <w:lang w:eastAsia="hi-IN"/>
        </w:rPr>
        <w:t>рабочая  комиссия</w:t>
      </w:r>
      <w:proofErr w:type="gramEnd"/>
      <w:r w:rsidRPr="001E68F4">
        <w:rPr>
          <w:rFonts w:ascii="Times New Roman" w:hAnsi="Times New Roman"/>
          <w:kern w:val="2"/>
          <w:lang w:eastAsia="hi-IN"/>
        </w:rPr>
        <w:t xml:space="preserve"> </w:t>
      </w:r>
      <w:r w:rsidRPr="001E68F4">
        <w:rPr>
          <w:rFonts w:ascii="Times New Roman" w:hAnsi="Times New Roman"/>
          <w:spacing w:val="-8"/>
          <w:kern w:val="2"/>
          <w:lang w:eastAsia="hi-IN"/>
        </w:rPr>
        <w:t>оформляет журнал регистрации входящих и исходящих документов, который</w:t>
      </w:r>
      <w:r w:rsidRPr="001E68F4">
        <w:rPr>
          <w:rFonts w:ascii="Times New Roman" w:hAnsi="Times New Roman"/>
          <w:w w:val="85"/>
          <w:kern w:val="2"/>
          <w:lang w:eastAsia="hi-IN"/>
        </w:rPr>
        <w:t xml:space="preserve"> </w:t>
      </w:r>
      <w:r w:rsidRPr="001E68F4">
        <w:rPr>
          <w:rFonts w:ascii="Times New Roman" w:hAnsi="Times New Roman"/>
          <w:kern w:val="2"/>
          <w:lang w:eastAsia="hi-IN"/>
        </w:rPr>
        <w:t xml:space="preserve">пронумеровывается и прошнуровывается ответственным работником, </w:t>
      </w:r>
      <w:r w:rsidRPr="001E68F4">
        <w:rPr>
          <w:rFonts w:ascii="Times New Roman" w:hAnsi="Times New Roman"/>
          <w:bCs/>
          <w:kern w:val="2"/>
          <w:lang w:eastAsia="hi-IN"/>
        </w:rPr>
        <w:t xml:space="preserve">на последней странице журнала производится </w:t>
      </w:r>
      <w:r w:rsidRPr="001E68F4">
        <w:rPr>
          <w:rFonts w:ascii="Times New Roman" w:hAnsi="Times New Roman"/>
          <w:kern w:val="2"/>
          <w:lang w:eastAsia="hi-IN"/>
        </w:rPr>
        <w:t xml:space="preserve"> надпись: «В </w:t>
      </w:r>
      <w:r w:rsidRPr="001E68F4">
        <w:rPr>
          <w:rFonts w:ascii="Times New Roman" w:hAnsi="Times New Roman"/>
          <w:bCs/>
          <w:kern w:val="2"/>
          <w:lang w:eastAsia="hi-IN"/>
        </w:rPr>
        <w:t>данном журнале пронумеровано и прошнуровано</w:t>
      </w:r>
      <w:r w:rsidRPr="001E68F4">
        <w:rPr>
          <w:rFonts w:ascii="Times New Roman" w:hAnsi="Times New Roman"/>
          <w:spacing w:val="-9"/>
          <w:kern w:val="2"/>
          <w:lang w:eastAsia="hi-IN"/>
        </w:rPr>
        <w:t xml:space="preserve"> (указывается  количество страниц) страниц», которая зав</w:t>
      </w:r>
      <w:r w:rsidRPr="001E68F4">
        <w:rPr>
          <w:rFonts w:ascii="Times New Roman" w:hAnsi="Times New Roman"/>
          <w:spacing w:val="-6"/>
          <w:kern w:val="2"/>
          <w:lang w:eastAsia="hi-IN"/>
        </w:rPr>
        <w:t>еряется подписью руководителя учреждения и печатью. Данный журнал на</w:t>
      </w:r>
      <w:r w:rsidRPr="001E68F4">
        <w:rPr>
          <w:rFonts w:ascii="Times New Roman" w:hAnsi="Times New Roman"/>
          <w:spacing w:val="-4"/>
          <w:kern w:val="2"/>
          <w:lang w:eastAsia="hi-IN"/>
        </w:rPr>
        <w:t xml:space="preserve">ходится на ответственном хранении у председателя рабочей комиссии. При изменении состава рабочей комиссии и председателя указанный журнал и соответствующие документы передаются новому составу рабочей комиссии по акту </w:t>
      </w:r>
      <w:r w:rsidRPr="001E68F4">
        <w:rPr>
          <w:rFonts w:ascii="Times New Roman" w:hAnsi="Times New Roman"/>
          <w:spacing w:val="-3"/>
          <w:kern w:val="2"/>
          <w:lang w:eastAsia="hi-IN"/>
        </w:rPr>
        <w:t xml:space="preserve">приема-передачи документов. </w:t>
      </w:r>
    </w:p>
    <w:p w:rsidR="001E68F4" w:rsidRPr="001E68F4" w:rsidRDefault="001E68F4" w:rsidP="001E68F4">
      <w:pPr>
        <w:autoSpaceDN/>
        <w:ind w:firstLine="851"/>
        <w:jc w:val="both"/>
        <w:rPr>
          <w:rFonts w:ascii="Times New Roman" w:hAnsi="Times New Roman"/>
          <w:spacing w:val="-2"/>
          <w:kern w:val="2"/>
          <w:lang w:eastAsia="hi-IN"/>
        </w:rPr>
      </w:pPr>
      <w:r w:rsidRPr="001E68F4">
        <w:rPr>
          <w:rFonts w:ascii="Times New Roman" w:hAnsi="Times New Roman"/>
          <w:spacing w:val="-2"/>
          <w:kern w:val="2"/>
          <w:lang w:eastAsia="hi-IN"/>
        </w:rPr>
        <w:t xml:space="preserve">Результаты оценки оформляются оценочными листами утвержденной </w:t>
      </w:r>
      <w:r w:rsidRPr="001E68F4">
        <w:rPr>
          <w:rFonts w:ascii="Times New Roman" w:hAnsi="Times New Roman"/>
          <w:spacing w:val="-3"/>
          <w:kern w:val="2"/>
          <w:lang w:eastAsia="hi-IN"/>
        </w:rPr>
        <w:t xml:space="preserve">формы по каждому </w:t>
      </w:r>
      <w:proofErr w:type="gramStart"/>
      <w:r w:rsidRPr="001E68F4">
        <w:rPr>
          <w:rFonts w:ascii="Times New Roman" w:hAnsi="Times New Roman"/>
          <w:spacing w:val="-3"/>
          <w:kern w:val="2"/>
          <w:lang w:eastAsia="hi-IN"/>
        </w:rPr>
        <w:t>работнику  (</w:t>
      </w:r>
      <w:proofErr w:type="gramEnd"/>
      <w:r w:rsidRPr="001E68F4">
        <w:rPr>
          <w:rFonts w:ascii="Times New Roman" w:hAnsi="Times New Roman"/>
          <w:spacing w:val="-3"/>
          <w:kern w:val="2"/>
          <w:lang w:eastAsia="hi-IN"/>
        </w:rPr>
        <w:t xml:space="preserve">приложение №1). </w:t>
      </w:r>
      <w:r w:rsidRPr="001E68F4">
        <w:rPr>
          <w:rFonts w:ascii="Times New Roman" w:hAnsi="Times New Roman"/>
          <w:spacing w:val="-1"/>
          <w:kern w:val="2"/>
          <w:lang w:eastAsia="hi-IN"/>
        </w:rPr>
        <w:t xml:space="preserve">Оценочные листы составляются работниками в одном экземпляре. На основе </w:t>
      </w:r>
      <w:r w:rsidRPr="001E68F4">
        <w:rPr>
          <w:rFonts w:ascii="Times New Roman" w:hAnsi="Times New Roman"/>
          <w:spacing w:val="-2"/>
          <w:kern w:val="2"/>
          <w:lang w:eastAsia="hi-IN"/>
        </w:rPr>
        <w:t xml:space="preserve">результатов оценочных листов </w:t>
      </w:r>
      <w:proofErr w:type="gramStart"/>
      <w:r w:rsidRPr="001E68F4">
        <w:rPr>
          <w:rFonts w:ascii="Times New Roman" w:hAnsi="Times New Roman"/>
          <w:spacing w:val="-2"/>
          <w:kern w:val="2"/>
          <w:lang w:eastAsia="hi-IN"/>
        </w:rPr>
        <w:t>составляется  итоговый</w:t>
      </w:r>
      <w:proofErr w:type="gramEnd"/>
      <w:r w:rsidRPr="001E68F4">
        <w:rPr>
          <w:rFonts w:ascii="Times New Roman" w:hAnsi="Times New Roman"/>
          <w:spacing w:val="-2"/>
          <w:kern w:val="2"/>
          <w:lang w:eastAsia="hi-IN"/>
        </w:rPr>
        <w:t xml:space="preserve"> протокол мониторинга и оценки профессиональной деятельности работников учреждения </w:t>
      </w:r>
      <w:r w:rsidRPr="001E68F4">
        <w:rPr>
          <w:rFonts w:ascii="Times New Roman" w:hAnsi="Times New Roman"/>
          <w:spacing w:val="-3"/>
          <w:kern w:val="2"/>
          <w:lang w:eastAsia="hi-IN"/>
        </w:rPr>
        <w:lastRenderedPageBreak/>
        <w:t>(приложение №2)</w:t>
      </w:r>
      <w:r w:rsidRPr="001E68F4">
        <w:rPr>
          <w:rFonts w:ascii="Times New Roman" w:hAnsi="Times New Roman"/>
          <w:spacing w:val="-1"/>
          <w:kern w:val="2"/>
          <w:lang w:eastAsia="hi-IN"/>
        </w:rPr>
        <w:t xml:space="preserve">. Результаты оценки заносятся в </w:t>
      </w:r>
      <w:proofErr w:type="gramStart"/>
      <w:r w:rsidRPr="001E68F4">
        <w:rPr>
          <w:rFonts w:ascii="Times New Roman" w:hAnsi="Times New Roman"/>
          <w:spacing w:val="-1"/>
          <w:kern w:val="2"/>
          <w:lang w:eastAsia="hi-IN"/>
        </w:rPr>
        <w:t>протокол  открытого</w:t>
      </w:r>
      <w:proofErr w:type="gramEnd"/>
      <w:r w:rsidRPr="001E68F4">
        <w:rPr>
          <w:rFonts w:ascii="Times New Roman" w:hAnsi="Times New Roman"/>
          <w:spacing w:val="-1"/>
          <w:kern w:val="2"/>
          <w:lang w:eastAsia="hi-IN"/>
        </w:rPr>
        <w:t xml:space="preserve"> заседания </w:t>
      </w:r>
      <w:r w:rsidRPr="001E68F4">
        <w:rPr>
          <w:rFonts w:ascii="Times New Roman" w:hAnsi="Times New Roman"/>
          <w:spacing w:val="-3"/>
          <w:kern w:val="2"/>
          <w:lang w:eastAsia="hi-IN"/>
        </w:rPr>
        <w:t xml:space="preserve"> оценки выполнения утвержденных показателей и критериев эффективности работы работников учреждения на выплату надбавок из стиму</w:t>
      </w:r>
      <w:r w:rsidRPr="001E68F4">
        <w:rPr>
          <w:rFonts w:ascii="Times New Roman" w:hAnsi="Times New Roman"/>
          <w:spacing w:val="-2"/>
          <w:kern w:val="2"/>
          <w:lang w:eastAsia="hi-IN"/>
        </w:rPr>
        <w:t>лирующей части фонда оплаты труда за соответствующий период.</w:t>
      </w:r>
    </w:p>
    <w:p w:rsidR="001E68F4" w:rsidRPr="001E68F4" w:rsidRDefault="001E68F4" w:rsidP="001E68F4">
      <w:pPr>
        <w:autoSpaceDN/>
        <w:ind w:firstLine="851"/>
        <w:jc w:val="both"/>
        <w:rPr>
          <w:rFonts w:ascii="Times New Roman" w:hAnsi="Times New Roman"/>
          <w:spacing w:val="-2"/>
          <w:kern w:val="2"/>
          <w:lang w:eastAsia="hi-IN"/>
        </w:rPr>
      </w:pPr>
      <w:r w:rsidRPr="001E68F4">
        <w:rPr>
          <w:rFonts w:ascii="Times New Roman" w:hAnsi="Times New Roman"/>
          <w:spacing w:val="-3"/>
          <w:kern w:val="2"/>
          <w:lang w:eastAsia="hi-IN"/>
        </w:rPr>
        <w:t>Протокол составляется в одном экземпляре и подписывается председателем и членами рабочей комиссии с указанием фамилии, имени, отчества пред</w:t>
      </w:r>
      <w:r w:rsidRPr="001E68F4">
        <w:rPr>
          <w:rFonts w:ascii="Times New Roman" w:hAnsi="Times New Roman"/>
          <w:spacing w:val="-2"/>
          <w:kern w:val="2"/>
          <w:lang w:eastAsia="hi-IN"/>
        </w:rPr>
        <w:t>седателя и членов рабочей комиссии, номера и даты. В случае запроса работника о выдаче копии оценочного листа, ему выдается копия оценочного листа, заверенная подписью руководителя учреждения и печатью.</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spacing w:val="-2"/>
          <w:kern w:val="2"/>
          <w:lang w:eastAsia="hi-IN"/>
        </w:rPr>
        <w:t>Руководитель учреждения копию протокола с листом согласования и со</w:t>
      </w:r>
      <w:r w:rsidRPr="001E68F4">
        <w:rPr>
          <w:rFonts w:ascii="Times New Roman" w:hAnsi="Times New Roman"/>
          <w:spacing w:val="-2"/>
          <w:kern w:val="2"/>
          <w:lang w:eastAsia="hi-IN"/>
        </w:rPr>
        <w:softHyphen/>
      </w:r>
      <w:r w:rsidRPr="001E68F4">
        <w:rPr>
          <w:rFonts w:ascii="Times New Roman" w:hAnsi="Times New Roman"/>
          <w:spacing w:val="-1"/>
          <w:kern w:val="2"/>
          <w:lang w:eastAsia="hi-IN"/>
        </w:rPr>
        <w:t xml:space="preserve">проводительным письмом передает для рассмотрения и согласования в орган </w:t>
      </w:r>
      <w:r w:rsidRPr="001E68F4">
        <w:rPr>
          <w:rFonts w:ascii="Times New Roman" w:hAnsi="Times New Roman"/>
          <w:spacing w:val="-2"/>
          <w:kern w:val="2"/>
          <w:lang w:eastAsia="hi-IN"/>
        </w:rPr>
        <w:t xml:space="preserve">государственно-общественного самоуправления и профсоюзную организацию учреждения (или иной орган, представляющий интересы всех или большинства </w:t>
      </w:r>
      <w:r w:rsidRPr="001E68F4">
        <w:rPr>
          <w:rFonts w:ascii="Times New Roman" w:hAnsi="Times New Roman"/>
          <w:kern w:val="2"/>
          <w:lang w:eastAsia="hi-IN"/>
        </w:rPr>
        <w:t>работников учреждения).</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spacing w:val="-1"/>
          <w:kern w:val="2"/>
          <w:lang w:eastAsia="hi-IN"/>
        </w:rPr>
        <w:t>В листе согласования протокола председатель органа государственно-</w:t>
      </w:r>
      <w:r w:rsidRPr="001E68F4">
        <w:rPr>
          <w:rFonts w:ascii="Times New Roman" w:hAnsi="Times New Roman"/>
          <w:spacing w:val="-3"/>
          <w:kern w:val="2"/>
          <w:lang w:eastAsia="hi-IN"/>
        </w:rPr>
        <w:t xml:space="preserve">общественного самоуправления и председатель профсоюзной организации учреждения (или иной орган, представляющий интересы всех или большинства </w:t>
      </w:r>
      <w:r w:rsidRPr="001E68F4">
        <w:rPr>
          <w:rFonts w:ascii="Times New Roman" w:hAnsi="Times New Roman"/>
          <w:spacing w:val="-1"/>
          <w:kern w:val="2"/>
          <w:lang w:eastAsia="hi-IN"/>
        </w:rPr>
        <w:t xml:space="preserve">работников учреждения) ставят свои подписи и дату согласования и передают </w:t>
      </w:r>
      <w:r w:rsidRPr="001E68F4">
        <w:rPr>
          <w:rFonts w:ascii="Times New Roman" w:hAnsi="Times New Roman"/>
          <w:kern w:val="2"/>
          <w:lang w:eastAsia="hi-IN"/>
        </w:rPr>
        <w:t>в учреждение.</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spacing w:val="-3"/>
          <w:kern w:val="2"/>
          <w:lang w:eastAsia="hi-IN"/>
        </w:rPr>
        <w:t>После получения листа согласования протокола с органом государствен</w:t>
      </w:r>
      <w:r w:rsidRPr="001E68F4">
        <w:rPr>
          <w:rFonts w:ascii="Times New Roman" w:hAnsi="Times New Roman"/>
          <w:spacing w:val="-2"/>
          <w:kern w:val="2"/>
          <w:lang w:eastAsia="hi-IN"/>
        </w:rPr>
        <w:t xml:space="preserve">но-общественного самоуправления и профсоюзной организацией учреждения </w:t>
      </w:r>
      <w:r w:rsidRPr="001E68F4">
        <w:rPr>
          <w:rFonts w:ascii="Times New Roman" w:hAnsi="Times New Roman"/>
          <w:spacing w:val="-3"/>
          <w:kern w:val="2"/>
          <w:lang w:eastAsia="hi-IN"/>
        </w:rPr>
        <w:t>(или иным органом, представляющим интересы всех или большинства работ</w:t>
      </w:r>
      <w:r w:rsidRPr="001E68F4">
        <w:rPr>
          <w:rFonts w:ascii="Times New Roman" w:hAnsi="Times New Roman"/>
          <w:spacing w:val="-2"/>
          <w:kern w:val="2"/>
          <w:lang w:eastAsia="hi-IN"/>
        </w:rPr>
        <w:t>ников учреждения) руководитель учреждения издает приказ о выплате надба</w:t>
      </w:r>
      <w:r w:rsidRPr="001E68F4">
        <w:rPr>
          <w:rFonts w:ascii="Times New Roman" w:hAnsi="Times New Roman"/>
          <w:spacing w:val="-3"/>
          <w:kern w:val="2"/>
          <w:lang w:eastAsia="hi-IN"/>
        </w:rPr>
        <w:t>вок за качество работы работникам учреждения за соответствующий период и передает его с приложением оригиналов протокола и оценочных листов в бухг</w:t>
      </w:r>
      <w:r w:rsidRPr="001E68F4">
        <w:rPr>
          <w:rFonts w:ascii="Times New Roman" w:hAnsi="Times New Roman"/>
          <w:kern w:val="2"/>
          <w:lang w:eastAsia="hi-IN"/>
        </w:rPr>
        <w:t>алтерию для начисления надбавок.</w:t>
      </w:r>
    </w:p>
    <w:p w:rsidR="001E68F4" w:rsidRPr="001E68F4" w:rsidRDefault="001E68F4" w:rsidP="001E68F4">
      <w:pPr>
        <w:autoSpaceDN/>
        <w:ind w:firstLine="851"/>
        <w:jc w:val="both"/>
        <w:rPr>
          <w:rFonts w:ascii="Times New Roman" w:hAnsi="Times New Roman"/>
          <w:spacing w:val="-1"/>
          <w:kern w:val="2"/>
          <w:lang w:eastAsia="hi-IN"/>
        </w:rPr>
      </w:pPr>
      <w:r w:rsidRPr="001E68F4">
        <w:rPr>
          <w:rFonts w:ascii="Times New Roman" w:hAnsi="Times New Roman"/>
          <w:spacing w:val="-1"/>
          <w:kern w:val="2"/>
          <w:lang w:eastAsia="hi-IN"/>
        </w:rPr>
        <w:t>Для установления надбавок за качество работы руководителю учрежде</w:t>
      </w:r>
      <w:r w:rsidRPr="001E68F4">
        <w:rPr>
          <w:rFonts w:ascii="Times New Roman" w:hAnsi="Times New Roman"/>
          <w:spacing w:val="-2"/>
          <w:kern w:val="2"/>
          <w:lang w:eastAsia="hi-IN"/>
        </w:rPr>
        <w:t xml:space="preserve">ния администрация учреждения направляет письмо об установлении надбавок </w:t>
      </w:r>
      <w:r w:rsidRPr="001E68F4">
        <w:rPr>
          <w:rFonts w:ascii="Times New Roman" w:hAnsi="Times New Roman"/>
          <w:kern w:val="2"/>
          <w:lang w:eastAsia="hi-IN"/>
        </w:rPr>
        <w:t>руководителю учреждения в Отдел образования и молодежной политики администрации Вурнарского района</w:t>
      </w:r>
      <w:r w:rsidRPr="001E68F4">
        <w:rPr>
          <w:rFonts w:ascii="Times New Roman" w:hAnsi="Times New Roman"/>
          <w:spacing w:val="-2"/>
          <w:kern w:val="2"/>
          <w:lang w:eastAsia="hi-IN"/>
        </w:rPr>
        <w:t xml:space="preserve"> Чувашской Республики с приложением копий листа согласования, протокола, аналитической</w:t>
      </w:r>
      <w:r w:rsidRPr="001E68F4">
        <w:rPr>
          <w:rFonts w:ascii="Times New Roman" w:hAnsi="Times New Roman"/>
          <w:spacing w:val="-1"/>
          <w:kern w:val="2"/>
          <w:lang w:eastAsia="hi-IN"/>
        </w:rPr>
        <w:t xml:space="preserve"> справки и оценочного листа с результатами оценки вы</w:t>
      </w:r>
      <w:r w:rsidRPr="001E68F4">
        <w:rPr>
          <w:rFonts w:ascii="Times New Roman" w:hAnsi="Times New Roman"/>
          <w:spacing w:val="-2"/>
          <w:kern w:val="2"/>
          <w:lang w:eastAsia="hi-IN"/>
        </w:rPr>
        <w:t>полнении утвержденных показателей и критерий. Решение о выплате ежеме</w:t>
      </w:r>
      <w:r w:rsidRPr="001E68F4">
        <w:rPr>
          <w:rFonts w:ascii="Times New Roman" w:hAnsi="Times New Roman"/>
          <w:spacing w:val="-1"/>
          <w:kern w:val="2"/>
          <w:lang w:eastAsia="hi-IN"/>
        </w:rPr>
        <w:t>сячных надбавок за качество работы руководителю учреждения принимается Отделом образования и молодежной политики администрации Вурнарского района Чувашской Республики.</w:t>
      </w:r>
    </w:p>
    <w:p w:rsidR="001E68F4" w:rsidRPr="001E68F4" w:rsidRDefault="001E68F4" w:rsidP="001E68F4">
      <w:pPr>
        <w:autoSpaceDN/>
        <w:ind w:firstLine="851"/>
        <w:jc w:val="both"/>
        <w:rPr>
          <w:rFonts w:ascii="Times New Roman" w:hAnsi="Times New Roman"/>
          <w:w w:val="89"/>
          <w:kern w:val="2"/>
          <w:lang w:eastAsia="hi-IN"/>
        </w:rPr>
      </w:pPr>
      <w:r w:rsidRPr="001E68F4">
        <w:rPr>
          <w:rFonts w:ascii="Times New Roman" w:hAnsi="Times New Roman"/>
          <w:spacing w:val="-2"/>
          <w:kern w:val="2"/>
          <w:lang w:eastAsia="hi-IN"/>
        </w:rPr>
        <w:t xml:space="preserve">Выплата ежемесячных надбавок руководителю осуществляется на основании приказа Отдела образования и молодежной политики администрации Вурнарского района Чувашской </w:t>
      </w:r>
      <w:r w:rsidRPr="001E68F4">
        <w:rPr>
          <w:rFonts w:ascii="Times New Roman" w:hAnsi="Times New Roman"/>
          <w:w w:val="89"/>
          <w:kern w:val="2"/>
          <w:lang w:eastAsia="hi-IN"/>
        </w:rPr>
        <w:t>Республики.</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spacing w:val="-2"/>
          <w:kern w:val="2"/>
          <w:lang w:eastAsia="hi-IN"/>
        </w:rPr>
        <w:t>Заседание рабочей комиссии по рассмотрению вопроса установления ежемесячных надбавок за качество работы проводится   по мере необходимости</w:t>
      </w:r>
      <w:r w:rsidRPr="001E68F4">
        <w:rPr>
          <w:rFonts w:ascii="Times New Roman" w:hAnsi="Times New Roman"/>
          <w:kern w:val="2"/>
          <w:lang w:eastAsia="hi-IN"/>
        </w:rPr>
        <w:t>.</w:t>
      </w:r>
    </w:p>
    <w:p w:rsidR="001E68F4" w:rsidRPr="001E68F4" w:rsidRDefault="001E68F4" w:rsidP="001E68F4">
      <w:pPr>
        <w:autoSpaceDN/>
        <w:ind w:firstLine="851"/>
        <w:jc w:val="both"/>
        <w:rPr>
          <w:rFonts w:ascii="Times New Roman" w:hAnsi="Times New Roman"/>
          <w:spacing w:val="-1"/>
          <w:kern w:val="2"/>
          <w:lang w:eastAsia="hi-IN"/>
        </w:rPr>
      </w:pPr>
      <w:r w:rsidRPr="001E68F4">
        <w:rPr>
          <w:rFonts w:ascii="Times New Roman" w:hAnsi="Times New Roman"/>
          <w:spacing w:val="-2"/>
          <w:kern w:val="2"/>
          <w:lang w:eastAsia="hi-IN"/>
        </w:rPr>
        <w:t>В случае установления комиссией существенных нарушений представ</w:t>
      </w:r>
      <w:r w:rsidRPr="001E68F4">
        <w:rPr>
          <w:rFonts w:ascii="Times New Roman" w:hAnsi="Times New Roman"/>
          <w:spacing w:val="-1"/>
          <w:kern w:val="2"/>
          <w:lang w:eastAsia="hi-IN"/>
        </w:rPr>
        <w:t>ленные результаты возвращаются учреждению для исправления и доработки.</w:t>
      </w:r>
    </w:p>
    <w:p w:rsidR="001E68F4" w:rsidRPr="001E68F4" w:rsidRDefault="001E68F4" w:rsidP="001E68F4">
      <w:pPr>
        <w:autoSpaceDN/>
        <w:ind w:firstLine="851"/>
        <w:jc w:val="both"/>
        <w:rPr>
          <w:rFonts w:ascii="Times New Roman" w:hAnsi="Times New Roman"/>
          <w:kern w:val="2"/>
          <w:lang w:eastAsia="hi-IN"/>
        </w:rPr>
      </w:pPr>
      <w:r w:rsidRPr="001E68F4">
        <w:rPr>
          <w:rFonts w:ascii="Times New Roman" w:hAnsi="Times New Roman"/>
          <w:spacing w:val="-2"/>
          <w:kern w:val="2"/>
          <w:lang w:eastAsia="hi-IN"/>
        </w:rPr>
        <w:t xml:space="preserve">В случае несогласия работника с результатами оценки в течение 5 дней с момента ознакомления его с оценочным листом с его баллами, работник вправе </w:t>
      </w:r>
      <w:r w:rsidRPr="001E68F4">
        <w:rPr>
          <w:rFonts w:ascii="Times New Roman" w:hAnsi="Times New Roman"/>
          <w:spacing w:val="-1"/>
          <w:kern w:val="2"/>
          <w:lang w:eastAsia="hi-IN"/>
        </w:rPr>
        <w:t>подать, а комиссия обязана принять обоснованное письменное заявление о несогласии его с оценкой результативности его профессиональной деятельности. Основанием для подачи такого заявления может быть только факт (факты) на</w:t>
      </w:r>
      <w:r w:rsidRPr="001E68F4">
        <w:rPr>
          <w:rFonts w:ascii="Times New Roman" w:hAnsi="Times New Roman"/>
          <w:kern w:val="2"/>
          <w:lang w:eastAsia="hi-IN"/>
        </w:rPr>
        <w:t xml:space="preserve">рушения установленных настоящим Порядком норм, а также технические </w:t>
      </w:r>
      <w:r w:rsidRPr="001E68F4">
        <w:rPr>
          <w:rFonts w:ascii="Times New Roman" w:hAnsi="Times New Roman"/>
          <w:spacing w:val="-2"/>
          <w:kern w:val="2"/>
          <w:lang w:eastAsia="hi-IN"/>
        </w:rPr>
        <w:t xml:space="preserve">ошибки при работе с текстами, таблицами, цифровыми данными и т.п. Апелляции работников учреждения по другим основаниям комиссией не принимаются </w:t>
      </w:r>
      <w:r w:rsidRPr="001E68F4">
        <w:rPr>
          <w:rFonts w:ascii="Times New Roman" w:hAnsi="Times New Roman"/>
          <w:kern w:val="2"/>
          <w:lang w:eastAsia="hi-IN"/>
        </w:rPr>
        <w:t>и не рассматриваются.</w:t>
      </w:r>
    </w:p>
    <w:p w:rsidR="001E68F4" w:rsidRPr="001E68F4" w:rsidRDefault="001E68F4" w:rsidP="001E68F4">
      <w:pPr>
        <w:autoSpaceDN/>
        <w:ind w:firstLine="851"/>
        <w:jc w:val="both"/>
        <w:rPr>
          <w:rFonts w:ascii="Times New Roman" w:hAnsi="Times New Roman"/>
          <w:spacing w:val="-1"/>
          <w:kern w:val="2"/>
          <w:lang w:eastAsia="hi-IN"/>
        </w:rPr>
      </w:pPr>
      <w:r w:rsidRPr="001E68F4">
        <w:rPr>
          <w:rFonts w:ascii="Times New Roman" w:hAnsi="Times New Roman"/>
          <w:spacing w:val="-2"/>
          <w:kern w:val="2"/>
          <w:lang w:eastAsia="hi-IN"/>
        </w:rPr>
        <w:t>Комиссия обязана осуществить проверку обоснованности заявления ра</w:t>
      </w:r>
      <w:r w:rsidRPr="001E68F4">
        <w:rPr>
          <w:rFonts w:ascii="Times New Roman" w:hAnsi="Times New Roman"/>
          <w:kern w:val="2"/>
          <w:lang w:eastAsia="hi-IN"/>
        </w:rPr>
        <w:t xml:space="preserve">ботника учреждения и дать ему ответ по результатам проверки в течение 5 </w:t>
      </w:r>
      <w:r w:rsidRPr="001E68F4">
        <w:rPr>
          <w:rFonts w:ascii="Times New Roman" w:hAnsi="Times New Roman"/>
          <w:spacing w:val="-2"/>
          <w:kern w:val="2"/>
          <w:lang w:eastAsia="hi-IN"/>
        </w:rPr>
        <w:t>дней после принятия заявления. В случае установления в ходе проверки факта нарушения норм настоящего Порядка, повлекшего ошибочную оценку профессиональной деятельности работника, выраженную в оценочных баллах, комис</w:t>
      </w:r>
      <w:r w:rsidRPr="001E68F4">
        <w:rPr>
          <w:rFonts w:ascii="Times New Roman" w:hAnsi="Times New Roman"/>
          <w:spacing w:val="-1"/>
          <w:kern w:val="2"/>
          <w:lang w:eastAsia="hi-IN"/>
        </w:rPr>
        <w:t>сия принимает меры для исправления допущенного ошибочного оценивания.</w:t>
      </w:r>
    </w:p>
    <w:p w:rsidR="001E68F4" w:rsidRDefault="001E68F4" w:rsidP="001E68F4">
      <w:pPr>
        <w:autoSpaceDN/>
        <w:ind w:firstLine="851"/>
        <w:jc w:val="both"/>
        <w:rPr>
          <w:rFonts w:ascii="Times New Roman" w:hAnsi="Times New Roman"/>
          <w:kern w:val="2"/>
          <w:lang w:eastAsia="hi-IN"/>
        </w:rPr>
      </w:pPr>
      <w:r w:rsidRPr="001E68F4">
        <w:rPr>
          <w:rFonts w:ascii="Times New Roman" w:hAnsi="Times New Roman"/>
          <w:spacing w:val="-2"/>
          <w:kern w:val="2"/>
          <w:lang w:eastAsia="hi-IN"/>
        </w:rPr>
        <w:lastRenderedPageBreak/>
        <w:t xml:space="preserve">По истечении 10 дней после заседания комиссии решение комиссии об </w:t>
      </w:r>
      <w:r w:rsidRPr="001E68F4">
        <w:rPr>
          <w:rFonts w:ascii="Times New Roman" w:hAnsi="Times New Roman"/>
          <w:kern w:val="2"/>
          <w:lang w:eastAsia="hi-IN"/>
        </w:rPr>
        <w:t>утверждении оценочного листа вступает в силу.</w:t>
      </w:r>
    </w:p>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r w:rsidRPr="00256FD3">
        <w:rPr>
          <w:rFonts w:ascii="Times New Roman" w:eastAsia="Calibri" w:hAnsi="Times New Roman" w:cs="Times New Roman"/>
          <w:kern w:val="0"/>
          <w:lang w:eastAsia="ru-RU" w:bidi="ar-SA"/>
        </w:rPr>
        <w:t>Показатели и критерии эффективности деятельности вос</w:t>
      </w:r>
      <w:r>
        <w:rPr>
          <w:rFonts w:ascii="Times New Roman" w:eastAsia="Calibri" w:hAnsi="Times New Roman" w:cs="Times New Roman"/>
          <w:kern w:val="0"/>
          <w:lang w:eastAsia="ru-RU" w:bidi="ar-SA"/>
        </w:rPr>
        <w:t xml:space="preserve">питателя </w:t>
      </w:r>
    </w:p>
    <w:tbl>
      <w:tblPr>
        <w:tblW w:w="146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2113"/>
        <w:gridCol w:w="1537"/>
        <w:gridCol w:w="1559"/>
        <w:gridCol w:w="6"/>
        <w:gridCol w:w="849"/>
        <w:gridCol w:w="15"/>
        <w:gridCol w:w="15"/>
        <w:gridCol w:w="6"/>
        <w:gridCol w:w="9"/>
        <w:gridCol w:w="15"/>
        <w:gridCol w:w="792"/>
        <w:gridCol w:w="1686"/>
        <w:gridCol w:w="1159"/>
        <w:gridCol w:w="594"/>
        <w:gridCol w:w="594"/>
      </w:tblGrid>
      <w:tr w:rsidR="00256FD3" w:rsidRPr="00256FD3" w:rsidTr="00816546">
        <w:trPr>
          <w:gridAfter w:val="4"/>
          <w:wAfter w:w="4033" w:type="dxa"/>
        </w:trPr>
        <w:tc>
          <w:tcPr>
            <w:tcW w:w="3690"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Наименование</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Выплаты</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Условия получения выплаты</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537"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Показатели и критерии оценки эффективности деятельности</w:t>
            </w:r>
          </w:p>
        </w:tc>
        <w:tc>
          <w:tcPr>
            <w:tcW w:w="1559"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Периодичность</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855" w:type="dxa"/>
            <w:gridSpan w:val="2"/>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roofErr w:type="gramStart"/>
            <w:r w:rsidRPr="00256FD3">
              <w:rPr>
                <w:rFonts w:ascii="Times New Roman" w:eastAsia="Times New Roman" w:hAnsi="Times New Roman" w:cs="Times New Roman"/>
                <w:kern w:val="0"/>
                <w:sz w:val="20"/>
                <w:szCs w:val="20"/>
                <w:lang w:eastAsia="ru-RU" w:bidi="ar-SA"/>
              </w:rPr>
              <w:t>Само- оценка</w:t>
            </w:r>
            <w:proofErr w:type="gramEnd"/>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852" w:type="dxa"/>
            <w:gridSpan w:val="6"/>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Оценка управляющего совета</w:t>
            </w:r>
          </w:p>
        </w:tc>
      </w:tr>
      <w:tr w:rsidR="00256FD3" w:rsidRPr="00256FD3" w:rsidTr="00816546">
        <w:trPr>
          <w:gridAfter w:val="4"/>
          <w:wAfter w:w="4033" w:type="dxa"/>
          <w:trHeight w:val="814"/>
        </w:trPr>
        <w:tc>
          <w:tcPr>
            <w:tcW w:w="9754" w:type="dxa"/>
            <w:gridSpan w:val="6"/>
          </w:tcPr>
          <w:p w:rsidR="00256FD3" w:rsidRPr="00256FD3" w:rsidRDefault="00256FD3" w:rsidP="00256FD3">
            <w:pPr>
              <w:suppressAutoHyphens w:val="0"/>
              <w:autoSpaceDE w:val="0"/>
              <w:adjustRightInd w:val="0"/>
              <w:rPr>
                <w:rFonts w:ascii="Times New Roman" w:eastAsia="Times New Roman" w:hAnsi="Times New Roman" w:cs="Times New Roman"/>
                <w:bCs/>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Times New Roman" w:hAnsi="Times New Roman" w:cs="Times New Roman"/>
                <w:bCs/>
                <w:kern w:val="0"/>
                <w:sz w:val="20"/>
                <w:szCs w:val="20"/>
                <w:lang w:eastAsia="ru-RU" w:bidi="ar-SA"/>
              </w:rPr>
              <w:t xml:space="preserve">1. </w:t>
            </w:r>
            <w:r w:rsidRPr="00256FD3">
              <w:rPr>
                <w:rFonts w:ascii="Times New Roman" w:eastAsia="Times New Roman" w:hAnsi="Times New Roman" w:cs="Times New Roman"/>
                <w:b/>
                <w:bCs/>
                <w:kern w:val="0"/>
                <w:sz w:val="20"/>
                <w:szCs w:val="20"/>
                <w:lang w:eastAsia="ru-RU" w:bidi="ar-SA"/>
              </w:rPr>
              <w:t>Реализация дополнительных проектов (экскурсионные и экспедиционные программы, групповые и индивидуальные проекты воспитанников, социальные проекты и др.)</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widowControl/>
              <w:suppressAutoHyphens w:val="0"/>
              <w:autoSpaceDN/>
              <w:rPr>
                <w:rFonts w:ascii="Times New Roman" w:eastAsia="Calibri" w:hAnsi="Times New Roman" w:cs="Times New Roman"/>
                <w:kern w:val="0"/>
                <w:sz w:val="20"/>
                <w:szCs w:val="20"/>
                <w:lang w:eastAsia="ru-RU" w:bidi="ar-SA"/>
              </w:rPr>
            </w:pPr>
          </w:p>
          <w:p w:rsidR="00256FD3" w:rsidRPr="00256FD3" w:rsidRDefault="00256FD3" w:rsidP="00256FD3">
            <w:pPr>
              <w:widowControl/>
              <w:suppressAutoHyphens w:val="0"/>
              <w:autoSpaceDN/>
              <w:rPr>
                <w:rFonts w:ascii="Times New Roman" w:eastAsia="Calibri" w:hAnsi="Times New Roman" w:cs="Times New Roman"/>
                <w:kern w:val="0"/>
                <w:sz w:val="20"/>
                <w:szCs w:val="20"/>
                <w:lang w:eastAsia="ru-RU" w:bidi="ar-SA"/>
              </w:rPr>
            </w:pPr>
          </w:p>
          <w:p w:rsidR="00256FD3" w:rsidRPr="00256FD3" w:rsidRDefault="00256FD3" w:rsidP="00256FD3">
            <w:pPr>
              <w:widowControl/>
              <w:suppressAutoHyphens w:val="0"/>
              <w:autoSpaceDN/>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3690" w:type="dxa"/>
            <w:vMerge w:val="restart"/>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1.1. Количество организованных дополнительных проектов</w:t>
            </w: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 Педагог самостоятельно разработал проект</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2 балла</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раз в полгода</w:t>
            </w:r>
          </w:p>
        </w:tc>
        <w:tc>
          <w:tcPr>
            <w:tcW w:w="855"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3690" w:type="dxa"/>
            <w:vMerge/>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Является участником общего или группового проекта </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0,5  балла</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раз в полгода</w:t>
            </w:r>
          </w:p>
        </w:tc>
        <w:tc>
          <w:tcPr>
            <w:tcW w:w="855"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2,5 балла</w:t>
            </w:r>
          </w:p>
        </w:tc>
      </w:tr>
      <w:tr w:rsidR="00256FD3" w:rsidRPr="00256FD3" w:rsidTr="00816546">
        <w:trPr>
          <w:gridAfter w:val="4"/>
          <w:wAfter w:w="4033" w:type="dxa"/>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2. </w:t>
            </w:r>
            <w:r w:rsidRPr="00256FD3">
              <w:rPr>
                <w:rFonts w:ascii="Times New Roman" w:eastAsia="Calibri" w:hAnsi="Times New Roman" w:cs="Times New Roman"/>
                <w:b/>
                <w:kern w:val="0"/>
                <w:sz w:val="20"/>
                <w:szCs w:val="20"/>
                <w:lang w:eastAsia="ru-RU" w:bidi="ar-SA"/>
              </w:rPr>
              <w:t>Организация (участие) системных исследований, мониторинга индивидуальных достижений воспитанников</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369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Наличие результатов мониторинга достижений воспитанников и аналитических выводов к ним</w:t>
            </w: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Диагностические материалы в соответствии с образовательной программой  ДО (наличие аналитических выводов (справок))</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0-1балл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2 раза в год</w:t>
            </w:r>
          </w:p>
        </w:tc>
        <w:tc>
          <w:tcPr>
            <w:tcW w:w="870"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37"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1356"/>
        </w:trPr>
        <w:tc>
          <w:tcPr>
            <w:tcW w:w="369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Отражение результатов диагностики в планах образовательной деятельности</w:t>
            </w: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Наличие индивидуального плана работы с детьми, индивидуальных маршрутов </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0-1балл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2 раза в год</w:t>
            </w:r>
          </w:p>
        </w:tc>
        <w:tc>
          <w:tcPr>
            <w:tcW w:w="870"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37"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252"/>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2 балла</w:t>
            </w:r>
          </w:p>
        </w:tc>
      </w:tr>
      <w:tr w:rsidR="00256FD3" w:rsidRPr="00256FD3" w:rsidTr="00816546">
        <w:trPr>
          <w:gridAfter w:val="4"/>
          <w:wAfter w:w="4033" w:type="dxa"/>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Times New Roman" w:hAnsi="Times New Roman" w:cs="Times New Roman"/>
                <w:b/>
                <w:bCs/>
                <w:kern w:val="0"/>
                <w:sz w:val="20"/>
                <w:szCs w:val="20"/>
                <w:lang w:eastAsia="ru-RU" w:bidi="ar-SA"/>
              </w:rPr>
              <w:t>3. Реализация мероприятий, обеспечивающих взаимодействие с родителями воспитанников</w:t>
            </w:r>
          </w:p>
        </w:tc>
      </w:tr>
      <w:tr w:rsidR="00256FD3" w:rsidRPr="00256FD3" w:rsidTr="00816546">
        <w:trPr>
          <w:gridAfter w:val="4"/>
          <w:wAfter w:w="4033" w:type="dxa"/>
          <w:trHeight w:val="1244"/>
        </w:trPr>
        <w:tc>
          <w:tcPr>
            <w:tcW w:w="3690" w:type="dxa"/>
            <w:vMerge w:val="restart"/>
          </w:tcPr>
          <w:p w:rsidR="00256FD3" w:rsidRPr="00256FD3" w:rsidRDefault="00256FD3" w:rsidP="00256FD3">
            <w:pPr>
              <w:widowControl/>
              <w:suppressAutoHyphens w:val="0"/>
              <w:autoSpaceDN/>
              <w:spacing w:line="288" w:lineRule="atLeast"/>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Удовлетворенность родителей (законных представителей) воспитанников</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качеством предоставляемых </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образовательных услуг</w:t>
            </w:r>
          </w:p>
          <w:p w:rsidR="00256FD3" w:rsidRPr="00256FD3" w:rsidRDefault="00256FD3" w:rsidP="00256FD3">
            <w:pPr>
              <w:suppressAutoHyphens w:val="0"/>
              <w:autoSpaceDE w:val="0"/>
              <w:adjustRightInd w:val="0"/>
              <w:rPr>
                <w:rFonts w:ascii="Times New Roman" w:eastAsia="Times New Roman" w:hAnsi="Times New Roman" w:cs="Times New Roman"/>
                <w:color w:val="66665E"/>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Умение педагога профессионально находить выходы из конфликтных ситуаций.</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0-0,5баллов</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70"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37"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1184"/>
        </w:trPr>
        <w:tc>
          <w:tcPr>
            <w:tcW w:w="3690" w:type="dxa"/>
            <w:vMerge/>
          </w:tcPr>
          <w:p w:rsidR="00256FD3" w:rsidRPr="00256FD3" w:rsidRDefault="00256FD3" w:rsidP="00256FD3">
            <w:pPr>
              <w:widowControl/>
              <w:suppressAutoHyphens w:val="0"/>
              <w:autoSpaceDN/>
              <w:spacing w:line="288" w:lineRule="atLeast"/>
              <w:rPr>
                <w:rFonts w:ascii="Times New Roman" w:eastAsia="Times New Roman" w:hAnsi="Times New Roman" w:cs="Times New Roman"/>
                <w:kern w:val="0"/>
                <w:sz w:val="20"/>
                <w:szCs w:val="20"/>
                <w:lang w:eastAsia="ru-RU" w:bidi="ar-SA"/>
              </w:rPr>
            </w:pP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Отсутствие обоснованных жалоб со стороны родителей (законных представителей)</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0-0,5баллов</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70"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37"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369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Организация участия родителей в проведении совместных праздников, субботников, конкурсов внутри группы</w:t>
            </w: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Наличие плана совместных мероприятий</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балл</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70"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37"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1152"/>
        </w:trPr>
        <w:tc>
          <w:tcPr>
            <w:tcW w:w="369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Работа с родителями по своевременной оплате  за содержание ребенка в ДОУ</w:t>
            </w: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Отсутствие задолженности по оплате за содержание ребенка в детском саду</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70"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37"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228"/>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3 балла</w:t>
            </w:r>
          </w:p>
        </w:tc>
      </w:tr>
      <w:tr w:rsidR="00256FD3" w:rsidRPr="00256FD3" w:rsidTr="00816546">
        <w:trPr>
          <w:gridAfter w:val="4"/>
          <w:wAfter w:w="4033" w:type="dxa"/>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 xml:space="preserve">4.Участие </w:t>
            </w:r>
            <w:proofErr w:type="gramStart"/>
            <w:r w:rsidRPr="00256FD3">
              <w:rPr>
                <w:rFonts w:ascii="Times New Roman" w:eastAsia="Calibri" w:hAnsi="Times New Roman" w:cs="Times New Roman"/>
                <w:b/>
                <w:kern w:val="0"/>
                <w:sz w:val="20"/>
                <w:szCs w:val="20"/>
                <w:lang w:eastAsia="ru-RU" w:bidi="ar-SA"/>
              </w:rPr>
              <w:t>педагога  в</w:t>
            </w:r>
            <w:proofErr w:type="gramEnd"/>
            <w:r w:rsidRPr="00256FD3">
              <w:rPr>
                <w:rFonts w:ascii="Times New Roman" w:eastAsia="Calibri" w:hAnsi="Times New Roman" w:cs="Times New Roman"/>
                <w:b/>
                <w:kern w:val="0"/>
                <w:sz w:val="20"/>
                <w:szCs w:val="20"/>
                <w:lang w:eastAsia="ru-RU" w:bidi="ar-SA"/>
              </w:rPr>
              <w:t xml:space="preserve"> разработке и реализации основной образовательной программы</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369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Технологическая и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lastRenderedPageBreak/>
              <w:t xml:space="preserve">информационная поддержка сайта </w:t>
            </w: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lastRenderedPageBreak/>
              <w:t xml:space="preserve">Наличие материалов </w:t>
            </w:r>
            <w:r w:rsidRPr="00256FD3">
              <w:rPr>
                <w:rFonts w:ascii="Times New Roman" w:eastAsia="Calibri" w:hAnsi="Times New Roman" w:cs="Times New Roman"/>
                <w:kern w:val="0"/>
                <w:sz w:val="20"/>
                <w:szCs w:val="20"/>
                <w:lang w:eastAsia="ru-RU" w:bidi="ar-SA"/>
              </w:rPr>
              <w:lastRenderedPageBreak/>
              <w:t>на сайте ДОУ</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Систематическое представление материалов на официальный сайт ДОУ о жизни группы, о воспитании, развитии и профессиональной деятельности, презентаций, видеофильмов.</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1,5  балла</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900"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07"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1615"/>
        </w:trPr>
        <w:tc>
          <w:tcPr>
            <w:tcW w:w="3690" w:type="dxa"/>
            <w:vMerge w:val="restart"/>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lastRenderedPageBreak/>
              <w:t xml:space="preserve">Развитие творческих способностей воспитанников (Участие в </w:t>
            </w:r>
            <w:proofErr w:type="gramStart"/>
            <w:r w:rsidRPr="00256FD3">
              <w:rPr>
                <w:rFonts w:ascii="Times New Roman" w:eastAsia="Times New Roman" w:hAnsi="Times New Roman" w:cs="Times New Roman"/>
                <w:kern w:val="0"/>
                <w:sz w:val="20"/>
                <w:szCs w:val="20"/>
                <w:lang w:eastAsia="ru-RU" w:bidi="ar-SA"/>
              </w:rPr>
              <w:t>конкурсах,  выставках</w:t>
            </w:r>
            <w:proofErr w:type="gramEnd"/>
            <w:r w:rsidRPr="00256FD3">
              <w:rPr>
                <w:rFonts w:ascii="Times New Roman" w:eastAsia="Times New Roman" w:hAnsi="Times New Roman" w:cs="Times New Roman"/>
                <w:kern w:val="0"/>
                <w:sz w:val="20"/>
                <w:szCs w:val="20"/>
                <w:lang w:eastAsia="ru-RU" w:bidi="ar-SA"/>
              </w:rPr>
              <w:t>, фестивалях,  и т.п.)</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b/>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Наличие призовых мест (наличие </w:t>
            </w:r>
            <w:proofErr w:type="gramStart"/>
            <w:r w:rsidRPr="00256FD3">
              <w:rPr>
                <w:rFonts w:ascii="Times New Roman" w:eastAsia="Times New Roman" w:hAnsi="Times New Roman" w:cs="Times New Roman"/>
                <w:kern w:val="0"/>
                <w:sz w:val="20"/>
                <w:szCs w:val="20"/>
                <w:lang w:eastAsia="ru-RU" w:bidi="ar-SA"/>
              </w:rPr>
              <w:t>документов</w:t>
            </w:r>
            <w:proofErr w:type="gramEnd"/>
            <w:r w:rsidRPr="00256FD3">
              <w:rPr>
                <w:rFonts w:ascii="Times New Roman" w:eastAsia="Times New Roman" w:hAnsi="Times New Roman" w:cs="Times New Roman"/>
                <w:kern w:val="0"/>
                <w:sz w:val="20"/>
                <w:szCs w:val="20"/>
                <w:lang w:eastAsia="ru-RU" w:bidi="ar-SA"/>
              </w:rPr>
              <w:t xml:space="preserve"> подтверждающих победу)</w:t>
            </w:r>
            <w:r w:rsidRPr="00256FD3">
              <w:rPr>
                <w:rFonts w:ascii="Times New Roman" w:eastAsia="Times New Roman" w:hAnsi="Times New Roman" w:cs="Times New Roman"/>
                <w:b/>
                <w:kern w:val="0"/>
                <w:sz w:val="20"/>
                <w:szCs w:val="20"/>
                <w:lang w:eastAsia="ru-RU" w:bidi="ar-SA"/>
              </w:rPr>
              <w:t xml:space="preserve"> </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b/>
                <w:kern w:val="0"/>
                <w:sz w:val="20"/>
                <w:szCs w:val="20"/>
                <w:lang w:eastAsia="ru-RU" w:bidi="ar-SA"/>
              </w:rPr>
              <w:t>1-3место-</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Муниципальный уровень</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r w:rsidRPr="00256FD3">
              <w:rPr>
                <w:rFonts w:ascii="Times New Roman" w:eastAsia="Calibri" w:hAnsi="Times New Roman" w:cs="Times New Roman"/>
                <w:i/>
                <w:kern w:val="0"/>
                <w:sz w:val="20"/>
                <w:szCs w:val="20"/>
                <w:lang w:eastAsia="ru-RU" w:bidi="ar-SA"/>
              </w:rPr>
              <w:t>2,0  балла</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900"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07"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450"/>
        </w:trPr>
        <w:tc>
          <w:tcPr>
            <w:tcW w:w="3690" w:type="dxa"/>
            <w:vMerge/>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val="en-US" w:eastAsia="ru-RU" w:bidi="ar-SA"/>
              </w:rPr>
            </w:pPr>
            <w:r w:rsidRPr="00256FD3">
              <w:rPr>
                <w:rFonts w:ascii="Times New Roman" w:eastAsia="Times New Roman" w:hAnsi="Times New Roman" w:cs="Times New Roman"/>
                <w:b/>
                <w:kern w:val="0"/>
                <w:sz w:val="20"/>
                <w:szCs w:val="20"/>
                <w:lang w:eastAsia="ru-RU" w:bidi="ar-SA"/>
              </w:rPr>
              <w:t>1-3 место</w:t>
            </w:r>
            <w:r w:rsidRPr="00256FD3">
              <w:rPr>
                <w:rFonts w:ascii="Times New Roman" w:eastAsia="Times New Roman" w:hAnsi="Times New Roman" w:cs="Times New Roman"/>
                <w:kern w:val="0"/>
                <w:sz w:val="20"/>
                <w:szCs w:val="20"/>
                <w:lang w:eastAsia="ru-RU" w:bidi="ar-SA"/>
              </w:rPr>
              <w:t xml:space="preserve"> Республиканский уровень</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r w:rsidRPr="00256FD3">
              <w:rPr>
                <w:rFonts w:ascii="Times New Roman" w:eastAsia="Calibri" w:hAnsi="Times New Roman" w:cs="Times New Roman"/>
                <w:i/>
                <w:kern w:val="0"/>
                <w:sz w:val="20"/>
                <w:szCs w:val="20"/>
                <w:lang w:eastAsia="ru-RU" w:bidi="ar-SA"/>
              </w:rPr>
              <w:t>2,5   балла</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900"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07"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690"/>
        </w:trPr>
        <w:tc>
          <w:tcPr>
            <w:tcW w:w="3690" w:type="dxa"/>
            <w:vMerge/>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b/>
                <w:kern w:val="0"/>
                <w:sz w:val="20"/>
                <w:szCs w:val="20"/>
                <w:lang w:eastAsia="ru-RU" w:bidi="ar-SA"/>
              </w:rPr>
              <w:t>1-3 место</w:t>
            </w:r>
            <w:r w:rsidRPr="00256FD3">
              <w:rPr>
                <w:rFonts w:ascii="Times New Roman" w:eastAsia="Times New Roman" w:hAnsi="Times New Roman" w:cs="Times New Roman"/>
                <w:kern w:val="0"/>
                <w:sz w:val="20"/>
                <w:szCs w:val="20"/>
                <w:lang w:eastAsia="ru-RU" w:bidi="ar-SA"/>
              </w:rPr>
              <w:t xml:space="preserve"> Всероссийский уровень </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r w:rsidRPr="00256FD3">
              <w:rPr>
                <w:rFonts w:ascii="Times New Roman" w:eastAsia="Calibri" w:hAnsi="Times New Roman" w:cs="Times New Roman"/>
                <w:i/>
                <w:kern w:val="0"/>
                <w:sz w:val="20"/>
                <w:szCs w:val="20"/>
                <w:lang w:eastAsia="ru-RU" w:bidi="ar-SA"/>
              </w:rPr>
              <w:t>1,5  балла</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900"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07"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970"/>
        </w:trPr>
        <w:tc>
          <w:tcPr>
            <w:tcW w:w="3690" w:type="dxa"/>
            <w:vMerge/>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 Участие детей  в конкурсах, выставках, фестивалях, концертах и </w:t>
            </w:r>
            <w:proofErr w:type="spellStart"/>
            <w:r w:rsidRPr="00256FD3">
              <w:rPr>
                <w:rFonts w:ascii="Times New Roman" w:eastAsia="Times New Roman" w:hAnsi="Times New Roman" w:cs="Times New Roman"/>
                <w:kern w:val="0"/>
                <w:sz w:val="20"/>
                <w:szCs w:val="20"/>
                <w:lang w:eastAsia="ru-RU" w:bidi="ar-SA"/>
              </w:rPr>
              <w:t>т.п</w:t>
            </w:r>
            <w:proofErr w:type="spellEnd"/>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900"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07"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288"/>
        </w:trPr>
        <w:tc>
          <w:tcPr>
            <w:tcW w:w="10606" w:type="dxa"/>
            <w:gridSpan w:val="12"/>
            <w:vAlign w:val="bottom"/>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w:t>
            </w:r>
            <w:r w:rsidRPr="00256FD3">
              <w:rPr>
                <w:rFonts w:ascii="Times New Roman" w:eastAsia="Calibri" w:hAnsi="Times New Roman" w:cs="Times New Roman"/>
                <w:b/>
                <w:kern w:val="0"/>
                <w:sz w:val="20"/>
                <w:szCs w:val="20"/>
                <w:lang w:eastAsia="ru-RU" w:bidi="ar-SA"/>
              </w:rPr>
              <w:t>ИТОГО по разделу: 8,5   баллов</w:t>
            </w:r>
          </w:p>
        </w:tc>
      </w:tr>
      <w:tr w:rsidR="00256FD3" w:rsidRPr="00256FD3" w:rsidTr="00816546">
        <w:trPr>
          <w:gridAfter w:val="4"/>
          <w:wAfter w:w="4033" w:type="dxa"/>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5</w:t>
            </w:r>
            <w:r w:rsidRPr="00256FD3">
              <w:rPr>
                <w:rFonts w:ascii="Times New Roman" w:eastAsia="Calibri" w:hAnsi="Times New Roman" w:cs="Times New Roman"/>
                <w:kern w:val="0"/>
                <w:sz w:val="20"/>
                <w:szCs w:val="20"/>
                <w:lang w:eastAsia="ru-RU" w:bidi="ar-SA"/>
              </w:rPr>
              <w:t>.</w:t>
            </w:r>
            <w:r w:rsidRPr="00256FD3">
              <w:rPr>
                <w:rFonts w:ascii="Times New Roman" w:eastAsia="Calibri" w:hAnsi="Times New Roman" w:cs="Times New Roman"/>
                <w:b/>
                <w:kern w:val="0"/>
                <w:sz w:val="20"/>
                <w:szCs w:val="20"/>
                <w:lang w:eastAsia="ru-RU" w:bidi="ar-SA"/>
              </w:rPr>
              <w:t xml:space="preserve"> Организация физкультурно-оздоровительной и спортивной работы</w:t>
            </w:r>
          </w:p>
        </w:tc>
      </w:tr>
      <w:tr w:rsidR="00256FD3" w:rsidRPr="00256FD3" w:rsidTr="00816546">
        <w:trPr>
          <w:gridAfter w:val="4"/>
          <w:wAfter w:w="4033" w:type="dxa"/>
        </w:trPr>
        <w:tc>
          <w:tcPr>
            <w:tcW w:w="369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Реализация системы комплексных мероприятий по оздоровлению детей (проводимые мероприятия  сверх функциональных обязанностей)</w:t>
            </w: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Количество мероприятий по оздоровлению (Наличие программы, плана, папки здоровья, утвержденного педагогическим советом)</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37" w:type="dxa"/>
            <w:vAlign w:val="center"/>
          </w:tcPr>
          <w:p w:rsidR="00256FD3" w:rsidRPr="00256FD3" w:rsidRDefault="00256FD3" w:rsidP="00256FD3">
            <w:pPr>
              <w:widowControl/>
              <w:suppressAutoHyphens w:val="0"/>
              <w:autoSpaceDN/>
              <w:spacing w:line="288" w:lineRule="atLeast"/>
              <w:rPr>
                <w:rFonts w:ascii="Times New Roman" w:eastAsia="Times New Roman" w:hAnsi="Times New Roman" w:cs="Times New Roman"/>
                <w:color w:val="000000"/>
                <w:kern w:val="0"/>
                <w:sz w:val="20"/>
                <w:szCs w:val="20"/>
                <w:lang w:eastAsia="ru-RU" w:bidi="ar-SA"/>
              </w:rPr>
            </w:pPr>
            <w:r w:rsidRPr="00256FD3">
              <w:rPr>
                <w:rFonts w:ascii="Times New Roman" w:eastAsia="Times New Roman" w:hAnsi="Times New Roman" w:cs="Times New Roman"/>
                <w:color w:val="000000"/>
                <w:kern w:val="0"/>
                <w:sz w:val="20"/>
                <w:szCs w:val="20"/>
                <w:lang w:eastAsia="ru-RU" w:bidi="ar-SA"/>
              </w:rPr>
              <w:t>Имеется -0,5б</w:t>
            </w:r>
          </w:p>
          <w:p w:rsidR="00256FD3" w:rsidRPr="00256FD3" w:rsidRDefault="00256FD3" w:rsidP="00256FD3">
            <w:pPr>
              <w:widowControl/>
              <w:suppressAutoHyphens w:val="0"/>
              <w:autoSpaceDN/>
              <w:spacing w:line="288" w:lineRule="atLeast"/>
              <w:rPr>
                <w:rFonts w:ascii="Times New Roman" w:eastAsia="Times New Roman" w:hAnsi="Times New Roman" w:cs="Times New Roman"/>
                <w:color w:val="000000"/>
                <w:kern w:val="0"/>
                <w:sz w:val="20"/>
                <w:szCs w:val="20"/>
                <w:lang w:eastAsia="ru-RU" w:bidi="ar-SA"/>
              </w:rPr>
            </w:pPr>
          </w:p>
          <w:p w:rsidR="00256FD3" w:rsidRPr="00256FD3" w:rsidRDefault="00256FD3" w:rsidP="00256FD3">
            <w:pPr>
              <w:widowControl/>
              <w:suppressAutoHyphens w:val="0"/>
              <w:autoSpaceDN/>
              <w:spacing w:line="288" w:lineRule="atLeast"/>
              <w:rPr>
                <w:rFonts w:ascii="Times New Roman" w:eastAsia="Times New Roman" w:hAnsi="Times New Roman" w:cs="Times New Roman"/>
                <w:color w:val="000000"/>
                <w:kern w:val="0"/>
                <w:sz w:val="20"/>
                <w:szCs w:val="20"/>
                <w:lang w:eastAsia="ru-RU" w:bidi="ar-SA"/>
              </w:rPr>
            </w:pPr>
            <w:r w:rsidRPr="00256FD3">
              <w:rPr>
                <w:rFonts w:ascii="Times New Roman" w:eastAsia="Times New Roman" w:hAnsi="Times New Roman" w:cs="Times New Roman"/>
                <w:color w:val="000000"/>
                <w:kern w:val="0"/>
                <w:sz w:val="20"/>
                <w:szCs w:val="20"/>
                <w:lang w:eastAsia="ru-RU" w:bidi="ar-SA"/>
              </w:rPr>
              <w:t>Не имеется -0б</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900"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07"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369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Отслеживание уровня посещаемости детей в ДОУ</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Динамика повышения посещаемости воспитанников (среднее количество </w:t>
            </w:r>
            <w:proofErr w:type="spellStart"/>
            <w:r w:rsidRPr="00256FD3">
              <w:rPr>
                <w:rFonts w:ascii="Times New Roman" w:eastAsia="Calibri" w:hAnsi="Times New Roman" w:cs="Times New Roman"/>
                <w:kern w:val="0"/>
                <w:sz w:val="20"/>
                <w:szCs w:val="20"/>
                <w:lang w:eastAsia="ru-RU" w:bidi="ar-SA"/>
              </w:rPr>
              <w:t>детодней</w:t>
            </w:r>
            <w:proofErr w:type="spellEnd"/>
            <w:r w:rsidRPr="00256FD3">
              <w:rPr>
                <w:rFonts w:ascii="Times New Roman" w:eastAsia="Calibri" w:hAnsi="Times New Roman" w:cs="Times New Roman"/>
                <w:kern w:val="0"/>
                <w:sz w:val="20"/>
                <w:szCs w:val="20"/>
                <w:lang w:eastAsia="ru-RU" w:bidi="ar-SA"/>
              </w:rPr>
              <w:t xml:space="preserve"> за полугодие)-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p>
        </w:tc>
        <w:tc>
          <w:tcPr>
            <w:tcW w:w="1537" w:type="dxa"/>
            <w:vAlign w:val="center"/>
          </w:tcPr>
          <w:p w:rsidR="00256FD3" w:rsidRPr="00256FD3" w:rsidRDefault="00256FD3" w:rsidP="00256FD3">
            <w:pPr>
              <w:widowControl/>
              <w:suppressAutoHyphens w:val="0"/>
              <w:autoSpaceDN/>
              <w:spacing w:line="288" w:lineRule="atLeast"/>
              <w:rPr>
                <w:rFonts w:ascii="Times New Roman" w:eastAsia="Times New Roman" w:hAnsi="Times New Roman" w:cs="Times New Roman"/>
                <w:color w:val="000000"/>
                <w:kern w:val="0"/>
                <w:sz w:val="20"/>
                <w:szCs w:val="20"/>
                <w:lang w:eastAsia="ru-RU" w:bidi="ar-SA"/>
              </w:rPr>
            </w:pPr>
            <w:r w:rsidRPr="00256FD3">
              <w:rPr>
                <w:rFonts w:ascii="Times New Roman" w:eastAsia="Times New Roman" w:hAnsi="Times New Roman" w:cs="Times New Roman"/>
                <w:color w:val="000000"/>
                <w:kern w:val="0"/>
                <w:sz w:val="20"/>
                <w:szCs w:val="20"/>
                <w:lang w:eastAsia="ru-RU" w:bidi="ar-SA"/>
              </w:rPr>
              <w:t>Старший возраст 80%-100%</w:t>
            </w:r>
          </w:p>
          <w:p w:rsidR="00256FD3" w:rsidRPr="00256FD3" w:rsidRDefault="00256FD3" w:rsidP="00256FD3">
            <w:pPr>
              <w:widowControl/>
              <w:suppressAutoHyphens w:val="0"/>
              <w:autoSpaceDN/>
              <w:spacing w:line="288" w:lineRule="atLeast"/>
              <w:rPr>
                <w:rFonts w:ascii="Times New Roman" w:eastAsia="Times New Roman" w:hAnsi="Times New Roman" w:cs="Times New Roman"/>
                <w:color w:val="000000"/>
                <w:kern w:val="0"/>
                <w:sz w:val="20"/>
                <w:szCs w:val="20"/>
                <w:lang w:eastAsia="ru-RU" w:bidi="ar-SA"/>
              </w:rPr>
            </w:pPr>
            <w:r w:rsidRPr="00256FD3">
              <w:rPr>
                <w:rFonts w:ascii="Times New Roman" w:eastAsia="Times New Roman" w:hAnsi="Times New Roman" w:cs="Times New Roman"/>
                <w:color w:val="000000"/>
                <w:kern w:val="0"/>
                <w:sz w:val="20"/>
                <w:szCs w:val="20"/>
                <w:lang w:eastAsia="ru-RU" w:bidi="ar-SA"/>
              </w:rPr>
              <w:t>Младший возраст- 70%-80%</w:t>
            </w:r>
          </w:p>
          <w:p w:rsidR="00256FD3" w:rsidRPr="00256FD3" w:rsidRDefault="00256FD3" w:rsidP="00256FD3">
            <w:pPr>
              <w:widowControl/>
              <w:suppressAutoHyphens w:val="0"/>
              <w:autoSpaceDN/>
              <w:spacing w:line="288" w:lineRule="atLeast"/>
              <w:jc w:val="center"/>
              <w:rPr>
                <w:rFonts w:ascii="Times New Roman" w:eastAsia="Calibri" w:hAnsi="Times New Roman" w:cs="Times New Roman"/>
                <w:kern w:val="0"/>
                <w:sz w:val="20"/>
                <w:szCs w:val="20"/>
                <w:lang w:eastAsia="ru-RU" w:bidi="ar-SA"/>
              </w:rPr>
            </w:pPr>
          </w:p>
          <w:p w:rsidR="00256FD3" w:rsidRPr="00256FD3" w:rsidRDefault="00256FD3" w:rsidP="00256FD3">
            <w:pPr>
              <w:widowControl/>
              <w:suppressAutoHyphens w:val="0"/>
              <w:autoSpaceDN/>
              <w:spacing w:line="288" w:lineRule="atLeast"/>
              <w:rPr>
                <w:rFonts w:ascii="Times New Roman" w:eastAsia="Calibri" w:hAnsi="Times New Roman" w:cs="Times New Roman"/>
                <w:kern w:val="0"/>
                <w:sz w:val="20"/>
                <w:szCs w:val="20"/>
                <w:lang w:eastAsia="ru-RU" w:bidi="ar-SA"/>
              </w:rPr>
            </w:pPr>
            <w:proofErr w:type="gramStart"/>
            <w:r w:rsidRPr="00256FD3">
              <w:rPr>
                <w:rFonts w:ascii="Times New Roman" w:eastAsia="Calibri" w:hAnsi="Times New Roman" w:cs="Times New Roman"/>
                <w:kern w:val="0"/>
                <w:sz w:val="20"/>
                <w:szCs w:val="20"/>
                <w:lang w:eastAsia="ru-RU" w:bidi="ar-SA"/>
              </w:rPr>
              <w:t>1  балла</w:t>
            </w:r>
            <w:proofErr w:type="gramEnd"/>
          </w:p>
          <w:p w:rsidR="00256FD3" w:rsidRPr="00256FD3" w:rsidRDefault="00256FD3" w:rsidP="00256FD3">
            <w:pPr>
              <w:widowControl/>
              <w:suppressAutoHyphens w:val="0"/>
              <w:autoSpaceDN/>
              <w:spacing w:line="288" w:lineRule="atLeast"/>
              <w:rPr>
                <w:rFonts w:ascii="Times New Roman" w:eastAsia="Calibri" w:hAnsi="Times New Roman" w:cs="Times New Roman"/>
                <w:kern w:val="0"/>
                <w:sz w:val="20"/>
                <w:szCs w:val="20"/>
                <w:lang w:eastAsia="ru-RU" w:bidi="ar-SA"/>
              </w:rPr>
            </w:pP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900"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07"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708"/>
        </w:trPr>
        <w:tc>
          <w:tcPr>
            <w:tcW w:w="3690"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Обеспечение безопасности жизнедеятельности воспитанников</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Отсутствие травматизма </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1балл</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Наличие –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 баллов</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900"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07"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216"/>
        </w:trPr>
        <w:tc>
          <w:tcPr>
            <w:tcW w:w="3690"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Calibri" w:eastAsia="Times New Roman" w:hAnsi="Calibri" w:cs="Times New Roman"/>
                <w:b/>
                <w:kern w:val="0"/>
                <w:sz w:val="22"/>
                <w:szCs w:val="22"/>
                <w:lang w:eastAsia="en-US" w:bidi="ar-SA"/>
              </w:rPr>
              <w:t>ИТОГО по разделу: 2,5 балла</w:t>
            </w:r>
          </w:p>
        </w:tc>
        <w:tc>
          <w:tcPr>
            <w:tcW w:w="2113"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707" w:type="dxa"/>
            <w:gridSpan w:val="8"/>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6. Работа с детьми из социально неблагополучных семей</w:t>
            </w: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tc>
      </w:tr>
      <w:tr w:rsidR="00256FD3" w:rsidRPr="00256FD3" w:rsidTr="00816546">
        <w:trPr>
          <w:gridAfter w:val="4"/>
          <w:wAfter w:w="4033" w:type="dxa"/>
        </w:trPr>
        <w:tc>
          <w:tcPr>
            <w:tcW w:w="369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lastRenderedPageBreak/>
              <w:t>Наличие диагностического комплекса по мониторингу проблем у детей из социально неблагополучных семей</w:t>
            </w: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85"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22"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369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Реализация совместно с органами профилактики социально ориентированных мероприятий по предупреждению ухудшения ситуации воспитания детей</w:t>
            </w: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85"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22"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 xml:space="preserve">7. Создание элементов образовательной инфраструктур </w:t>
            </w:r>
          </w:p>
        </w:tc>
      </w:tr>
      <w:tr w:rsidR="00256FD3" w:rsidRPr="00256FD3" w:rsidTr="00816546">
        <w:trPr>
          <w:gridAfter w:val="4"/>
          <w:wAfter w:w="4033" w:type="dxa"/>
        </w:trPr>
        <w:tc>
          <w:tcPr>
            <w:tcW w:w="3690" w:type="dxa"/>
            <w:vMerge w:val="restart"/>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Соответствие развивающей среды программным требованиям</w:t>
            </w:r>
          </w:p>
        </w:tc>
        <w:tc>
          <w:tcPr>
            <w:tcW w:w="2113"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Соблюдение требований предъявляемых к организации предметно-развивающей среды   (мобильность, сезонность, безопасность, эстетичность и др.)</w:t>
            </w:r>
          </w:p>
        </w:tc>
        <w:tc>
          <w:tcPr>
            <w:tcW w:w="1537"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При соблюдении всех требований-</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0,5 балла</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915" w:type="dxa"/>
            <w:gridSpan w:val="7"/>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792"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3690" w:type="dxa"/>
            <w:vMerge/>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Соблюдение требований предъявляемых к организации предметно-развивающей среды  на закрепленном прогулочном участке</w:t>
            </w:r>
          </w:p>
        </w:tc>
        <w:tc>
          <w:tcPr>
            <w:tcW w:w="1537"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При соблюдении всех требований-</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0,</w:t>
            </w:r>
            <w:proofErr w:type="gramStart"/>
            <w:r w:rsidRPr="00256FD3">
              <w:rPr>
                <w:rFonts w:ascii="Times New Roman" w:eastAsia="Times New Roman" w:hAnsi="Times New Roman" w:cs="Times New Roman"/>
                <w:kern w:val="0"/>
                <w:sz w:val="20"/>
                <w:szCs w:val="20"/>
                <w:lang w:eastAsia="ru-RU" w:bidi="ar-SA"/>
              </w:rPr>
              <w:t>5  балла</w:t>
            </w:r>
            <w:proofErr w:type="gramEnd"/>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915" w:type="dxa"/>
            <w:gridSpan w:val="7"/>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792"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1 балл</w:t>
            </w:r>
          </w:p>
        </w:tc>
        <w:tc>
          <w:tcPr>
            <w:tcW w:w="1686"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59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59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10606" w:type="dxa"/>
            <w:gridSpan w:val="12"/>
          </w:tcPr>
          <w:p w:rsidR="00256FD3" w:rsidRPr="00256FD3" w:rsidRDefault="00256FD3" w:rsidP="00256FD3">
            <w:pPr>
              <w:widowControl/>
              <w:suppressAutoHyphens w:val="0"/>
              <w:autoSpaceDN/>
              <w:spacing w:line="288" w:lineRule="atLeast"/>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b/>
                <w:bCs/>
                <w:kern w:val="0"/>
                <w:sz w:val="20"/>
                <w:szCs w:val="20"/>
                <w:lang w:eastAsia="ru-RU" w:bidi="ar-SA"/>
              </w:rPr>
              <w:t>8.               Использование современных образовательных технологий,</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Times New Roman" w:hAnsi="Times New Roman" w:cs="Times New Roman"/>
                <w:b/>
                <w:bCs/>
                <w:kern w:val="0"/>
                <w:sz w:val="20"/>
                <w:szCs w:val="20"/>
                <w:lang w:eastAsia="ru-RU" w:bidi="ar-SA"/>
              </w:rPr>
              <w:t>                                                  в том числе ИКТ</w:t>
            </w:r>
          </w:p>
        </w:tc>
      </w:tr>
      <w:tr w:rsidR="00256FD3" w:rsidRPr="00256FD3" w:rsidTr="00816546">
        <w:trPr>
          <w:gridAfter w:val="4"/>
          <w:wAfter w:w="4033" w:type="dxa"/>
          <w:trHeight w:val="2652"/>
        </w:trPr>
        <w:tc>
          <w:tcPr>
            <w:tcW w:w="369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Публикации педагога на образовательных порталах за отчетный период (наличие личной страницы в интернете</w:t>
            </w:r>
            <w:r w:rsidRPr="00256FD3">
              <w:rPr>
                <w:rFonts w:ascii="Times New Roman" w:eastAsia="Calibri" w:hAnsi="Times New Roman" w:cs="Times New Roman"/>
                <w:color w:val="C00000"/>
                <w:kern w:val="0"/>
                <w:sz w:val="20"/>
                <w:szCs w:val="20"/>
                <w:lang w:eastAsia="ru-RU" w:bidi="ar-SA"/>
              </w:rPr>
              <w:t xml:space="preserve">, </w:t>
            </w:r>
            <w:r w:rsidRPr="00256FD3">
              <w:rPr>
                <w:rFonts w:ascii="Times New Roman" w:eastAsia="Calibri" w:hAnsi="Times New Roman" w:cs="Times New Roman"/>
                <w:kern w:val="0"/>
                <w:sz w:val="20"/>
                <w:szCs w:val="20"/>
                <w:lang w:eastAsia="ru-RU" w:bidi="ar-SA"/>
              </w:rPr>
              <w:t>наличие интернет публикаций)</w:t>
            </w:r>
          </w:p>
        </w:tc>
        <w:tc>
          <w:tcPr>
            <w:tcW w:w="2113" w:type="dxa"/>
            <w:vAlign w:val="center"/>
          </w:tcPr>
          <w:p w:rsidR="00256FD3" w:rsidRPr="00256FD3" w:rsidRDefault="00256FD3" w:rsidP="00256FD3">
            <w:pPr>
              <w:suppressAutoHyphens w:val="0"/>
              <w:autoSpaceDE w:val="0"/>
              <w:adjustRightInd w:val="0"/>
              <w:spacing w:line="288" w:lineRule="atLeast"/>
              <w:jc w:val="center"/>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Участие в сетевом взаимодействии в рамках профессиональных сообществ по реализации собственной методической системы педагога</w:t>
            </w:r>
          </w:p>
        </w:tc>
        <w:tc>
          <w:tcPr>
            <w:tcW w:w="1537" w:type="dxa"/>
            <w:vAlign w:val="center"/>
          </w:tcPr>
          <w:p w:rsidR="00256FD3" w:rsidRPr="00256FD3" w:rsidRDefault="00256FD3" w:rsidP="00256FD3">
            <w:pPr>
              <w:widowControl/>
              <w:suppressAutoHyphens w:val="0"/>
              <w:autoSpaceDN/>
              <w:spacing w:line="288" w:lineRule="atLeast"/>
              <w:jc w:val="center"/>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Участвует-1балл</w:t>
            </w:r>
          </w:p>
          <w:p w:rsidR="00256FD3" w:rsidRPr="00256FD3" w:rsidRDefault="00256FD3" w:rsidP="00256FD3">
            <w:pPr>
              <w:widowControl/>
              <w:suppressAutoHyphens w:val="0"/>
              <w:autoSpaceDN/>
              <w:spacing w:line="288" w:lineRule="atLeast"/>
              <w:jc w:val="center"/>
              <w:rPr>
                <w:rFonts w:ascii="Times New Roman" w:eastAsia="Times New Roman" w:hAnsi="Times New Roman" w:cs="Times New Roman"/>
                <w:kern w:val="0"/>
                <w:sz w:val="20"/>
                <w:szCs w:val="20"/>
                <w:lang w:eastAsia="ru-RU" w:bidi="ar-SA"/>
              </w:rPr>
            </w:pPr>
          </w:p>
          <w:p w:rsidR="00256FD3" w:rsidRPr="00256FD3" w:rsidRDefault="00256FD3" w:rsidP="00256FD3">
            <w:pPr>
              <w:widowControl/>
              <w:suppressAutoHyphens w:val="0"/>
              <w:autoSpaceDN/>
              <w:spacing w:line="288" w:lineRule="atLeast"/>
              <w:jc w:val="center"/>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Не участвует-0б</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Систематичность обновления</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1 раз в полгода </w:t>
            </w:r>
          </w:p>
        </w:tc>
        <w:tc>
          <w:tcPr>
            <w:tcW w:w="885"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22"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216"/>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1 балл</w:t>
            </w:r>
          </w:p>
        </w:tc>
      </w:tr>
      <w:tr w:rsidR="00256FD3" w:rsidRPr="00256FD3" w:rsidTr="00816546">
        <w:trPr>
          <w:gridAfter w:val="4"/>
          <w:wAfter w:w="4033" w:type="dxa"/>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9. Повышение профессиональной компетентности</w:t>
            </w:r>
          </w:p>
        </w:tc>
      </w:tr>
      <w:tr w:rsidR="00256FD3" w:rsidRPr="00256FD3" w:rsidTr="00816546">
        <w:trPr>
          <w:gridAfter w:val="4"/>
          <w:wAfter w:w="4033" w:type="dxa"/>
          <w:trHeight w:val="1140"/>
        </w:trPr>
        <w:tc>
          <w:tcPr>
            <w:tcW w:w="3690" w:type="dxa"/>
            <w:vMerge w:val="restart"/>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Участие в методической работе: семинарах, методических объединениях </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Уровень учреждения</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0,5 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5"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435"/>
        </w:trPr>
        <w:tc>
          <w:tcPr>
            <w:tcW w:w="3690" w:type="dxa"/>
            <w:vMerge/>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Муниципальный уровень</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5"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1365"/>
        </w:trPr>
        <w:tc>
          <w:tcPr>
            <w:tcW w:w="3690" w:type="dxa"/>
            <w:vMerge w:val="restart"/>
            <w:vAlign w:val="bottom"/>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 Личное участие педагога в конкурсах профессионального мастерства разного уровня, грантах, конференциях; проведение открытых мероприятий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(Наличие документов, </w:t>
            </w:r>
            <w:r w:rsidRPr="00256FD3">
              <w:rPr>
                <w:rFonts w:ascii="Times New Roman" w:eastAsia="Calibri" w:hAnsi="Times New Roman" w:cs="Times New Roman"/>
                <w:kern w:val="0"/>
                <w:sz w:val="20"/>
                <w:szCs w:val="20"/>
                <w:lang w:eastAsia="ru-RU" w:bidi="ar-SA"/>
              </w:rPr>
              <w:lastRenderedPageBreak/>
              <w:t>подтверждающих победу, участие)</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lastRenderedPageBreak/>
              <w:t xml:space="preserve">Муниципальный уровень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2 балла</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5"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920"/>
        </w:trPr>
        <w:tc>
          <w:tcPr>
            <w:tcW w:w="3690" w:type="dxa"/>
            <w:vMerge/>
            <w:vAlign w:val="bottom"/>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 </w:t>
            </w:r>
            <w:proofErr w:type="gramStart"/>
            <w:r w:rsidRPr="00256FD3">
              <w:rPr>
                <w:rFonts w:ascii="Times New Roman" w:eastAsia="Calibri" w:hAnsi="Times New Roman" w:cs="Times New Roman"/>
                <w:kern w:val="0"/>
                <w:sz w:val="20"/>
                <w:szCs w:val="20"/>
                <w:lang w:eastAsia="ru-RU" w:bidi="ar-SA"/>
              </w:rPr>
              <w:t>Уровень  ДОУ</w:t>
            </w:r>
            <w:proofErr w:type="gramEnd"/>
            <w:r w:rsidRPr="00256FD3">
              <w:rPr>
                <w:rFonts w:ascii="Times New Roman" w:eastAsia="Calibri" w:hAnsi="Times New Roman" w:cs="Times New Roman"/>
                <w:kern w:val="0"/>
                <w:sz w:val="20"/>
                <w:szCs w:val="20"/>
                <w:lang w:eastAsia="ru-RU" w:bidi="ar-SA"/>
              </w:rPr>
              <w:t xml:space="preserve">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5"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735"/>
        </w:trPr>
        <w:tc>
          <w:tcPr>
            <w:tcW w:w="3690"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lastRenderedPageBreak/>
              <w:t>Работа в творческих группах,  аттестационных и экспертных комиссиях и др.</w:t>
            </w:r>
          </w:p>
        </w:tc>
        <w:tc>
          <w:tcPr>
            <w:tcW w:w="2113" w:type="dxa"/>
            <w:vAlign w:val="bottom"/>
          </w:tcPr>
          <w:p w:rsidR="00256FD3" w:rsidRPr="00256FD3" w:rsidRDefault="00256FD3" w:rsidP="00256FD3">
            <w:pPr>
              <w:suppressAutoHyphens w:val="0"/>
              <w:autoSpaceDE w:val="0"/>
              <w:adjustRightInd w:val="0"/>
              <w:jc w:val="both"/>
              <w:rPr>
                <w:rFonts w:ascii="Calibri" w:eastAsia="Times New Roman" w:hAnsi="Calibri" w:cs="Times New Roman"/>
                <w:kern w:val="0"/>
                <w:sz w:val="22"/>
                <w:szCs w:val="22"/>
                <w:lang w:eastAsia="en-US"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5"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660"/>
        </w:trPr>
        <w:tc>
          <w:tcPr>
            <w:tcW w:w="3690"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Самообразование педагога (подписка на педагогические журналы)</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jc w:val="both"/>
              <w:rPr>
                <w:rFonts w:ascii="Calibri" w:eastAsia="Times New Roman" w:hAnsi="Calibri" w:cs="Times New Roman"/>
                <w:kern w:val="0"/>
                <w:sz w:val="22"/>
                <w:szCs w:val="22"/>
                <w:lang w:eastAsia="en-US" w:bidi="ar-SA"/>
              </w:rPr>
            </w:pPr>
          </w:p>
        </w:tc>
        <w:tc>
          <w:tcPr>
            <w:tcW w:w="1537" w:type="dxa"/>
          </w:tcPr>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1 раз </w:t>
            </w:r>
            <w:proofErr w:type="gramStart"/>
            <w:r w:rsidRPr="00256FD3">
              <w:rPr>
                <w:rFonts w:ascii="Times New Roman" w:eastAsia="Calibri" w:hAnsi="Times New Roman" w:cs="Times New Roman"/>
                <w:kern w:val="0"/>
                <w:sz w:val="20"/>
                <w:szCs w:val="20"/>
                <w:lang w:eastAsia="ru-RU" w:bidi="ar-SA"/>
              </w:rPr>
              <w:t>в  полугодие</w:t>
            </w:r>
            <w:proofErr w:type="gramEnd"/>
          </w:p>
          <w:p w:rsidR="00256FD3" w:rsidRPr="00256FD3" w:rsidRDefault="00256FD3" w:rsidP="00256FD3">
            <w:pPr>
              <w:suppressAutoHyphens w:val="0"/>
              <w:autoSpaceDE w:val="0"/>
              <w:adjustRightInd w:val="0"/>
              <w:jc w:val="center"/>
              <w:rPr>
                <w:rFonts w:ascii="Times New Roman" w:eastAsia="Calibri" w:hAnsi="Times New Roman" w:cs="Times New Roman"/>
                <w:i/>
                <w:kern w:val="0"/>
                <w:sz w:val="20"/>
                <w:szCs w:val="20"/>
                <w:lang w:eastAsia="ru-RU" w:bidi="ar-SA"/>
              </w:rPr>
            </w:pPr>
            <w:r w:rsidRPr="00256FD3">
              <w:rPr>
                <w:rFonts w:ascii="Times New Roman" w:eastAsia="Calibri" w:hAnsi="Times New Roman" w:cs="Times New Roman"/>
                <w:i/>
                <w:kern w:val="0"/>
                <w:sz w:val="20"/>
                <w:szCs w:val="20"/>
                <w:lang w:eastAsia="ru-RU" w:bidi="ar-SA"/>
              </w:rPr>
              <w:t>1  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5"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245"/>
        </w:trPr>
        <w:tc>
          <w:tcPr>
            <w:tcW w:w="3690"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Самообразование педагога (повышение квалификации, </w:t>
            </w:r>
            <w:proofErr w:type="spellStart"/>
            <w:r w:rsidRPr="00256FD3">
              <w:rPr>
                <w:rFonts w:ascii="Times New Roman" w:eastAsia="Times New Roman" w:hAnsi="Times New Roman" w:cs="Times New Roman"/>
                <w:kern w:val="0"/>
                <w:sz w:val="20"/>
                <w:szCs w:val="20"/>
                <w:lang w:eastAsia="ru-RU" w:bidi="ar-SA"/>
              </w:rPr>
              <w:t>вебинары</w:t>
            </w:r>
            <w:proofErr w:type="spellEnd"/>
            <w:r w:rsidRPr="00256FD3">
              <w:rPr>
                <w:rFonts w:ascii="Times New Roman" w:eastAsia="Times New Roman" w:hAnsi="Times New Roman" w:cs="Times New Roman"/>
                <w:kern w:val="0"/>
                <w:sz w:val="20"/>
                <w:szCs w:val="20"/>
                <w:lang w:eastAsia="ru-RU" w:bidi="ar-SA"/>
              </w:rPr>
              <w:t>…) подтверждающие документы</w:t>
            </w:r>
          </w:p>
        </w:tc>
        <w:tc>
          <w:tcPr>
            <w:tcW w:w="2113" w:type="dxa"/>
            <w:vAlign w:val="bottom"/>
          </w:tcPr>
          <w:p w:rsidR="00256FD3" w:rsidRPr="00256FD3" w:rsidRDefault="00256FD3" w:rsidP="00256FD3">
            <w:pPr>
              <w:suppressAutoHyphens w:val="0"/>
              <w:autoSpaceDE w:val="0"/>
              <w:adjustRightInd w:val="0"/>
              <w:jc w:val="both"/>
              <w:rPr>
                <w:rFonts w:ascii="Calibri" w:eastAsia="Times New Roman" w:hAnsi="Calibri" w:cs="Times New Roman"/>
                <w:kern w:val="0"/>
                <w:sz w:val="22"/>
                <w:szCs w:val="22"/>
                <w:lang w:eastAsia="en-US" w:bidi="ar-SA"/>
              </w:rPr>
            </w:pPr>
          </w:p>
        </w:tc>
        <w:tc>
          <w:tcPr>
            <w:tcW w:w="1537" w:type="dxa"/>
          </w:tcPr>
          <w:p w:rsidR="00256FD3" w:rsidRPr="00256FD3" w:rsidRDefault="00256FD3" w:rsidP="00256FD3">
            <w:pPr>
              <w:suppressAutoHyphens w:val="0"/>
              <w:autoSpaceDE w:val="0"/>
              <w:adjustRightInd w:val="0"/>
              <w:jc w:val="center"/>
              <w:rPr>
                <w:rFonts w:ascii="Times New Roman" w:eastAsia="Calibri" w:hAnsi="Times New Roman" w:cs="Times New Roman"/>
                <w:i/>
                <w:kern w:val="0"/>
                <w:sz w:val="20"/>
                <w:szCs w:val="20"/>
                <w:lang w:eastAsia="ru-RU" w:bidi="ar-SA"/>
              </w:rPr>
            </w:pPr>
            <w:r w:rsidRPr="00256FD3">
              <w:rPr>
                <w:rFonts w:ascii="Times New Roman" w:eastAsia="Calibri" w:hAnsi="Times New Roman" w:cs="Times New Roman"/>
                <w:i/>
                <w:kern w:val="0"/>
                <w:sz w:val="20"/>
                <w:szCs w:val="20"/>
                <w:lang w:eastAsia="ru-RU" w:bidi="ar-SA"/>
              </w:rPr>
              <w:t>1 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5"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1165"/>
        </w:trPr>
        <w:tc>
          <w:tcPr>
            <w:tcW w:w="3690"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Публикации в СМИ (газеты, </w:t>
            </w:r>
            <w:proofErr w:type="gramStart"/>
            <w:r w:rsidRPr="00256FD3">
              <w:rPr>
                <w:rFonts w:ascii="Times New Roman" w:eastAsia="Times New Roman" w:hAnsi="Times New Roman" w:cs="Times New Roman"/>
                <w:kern w:val="0"/>
                <w:sz w:val="20"/>
                <w:szCs w:val="20"/>
                <w:lang w:eastAsia="ru-RU" w:bidi="ar-SA"/>
              </w:rPr>
              <w:t xml:space="preserve">журналы)   </w:t>
            </w:r>
            <w:proofErr w:type="gramEnd"/>
            <w:r w:rsidRPr="00256FD3">
              <w:rPr>
                <w:rFonts w:ascii="Times New Roman" w:eastAsia="Times New Roman" w:hAnsi="Times New Roman" w:cs="Times New Roman"/>
                <w:kern w:val="0"/>
                <w:sz w:val="20"/>
                <w:szCs w:val="20"/>
                <w:lang w:eastAsia="ru-RU" w:bidi="ar-SA"/>
              </w:rPr>
              <w:t xml:space="preserve">                       (подтверждающие документы)</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Публикации в СМИ </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r w:rsidRPr="00256FD3">
              <w:rPr>
                <w:rFonts w:ascii="Times New Roman" w:eastAsia="Calibri" w:hAnsi="Times New Roman" w:cs="Times New Roman"/>
                <w:i/>
                <w:kern w:val="0"/>
                <w:sz w:val="20"/>
                <w:szCs w:val="20"/>
                <w:lang w:eastAsia="ru-RU" w:bidi="ar-SA"/>
              </w:rPr>
              <w:t xml:space="preserve">     1,5 балла</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5"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192"/>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9 баллов</w:t>
            </w:r>
          </w:p>
        </w:tc>
      </w:tr>
      <w:tr w:rsidR="00256FD3" w:rsidRPr="00256FD3" w:rsidTr="00816546">
        <w:trPr>
          <w:gridAfter w:val="4"/>
          <w:wAfter w:w="4033" w:type="dxa"/>
          <w:trHeight w:val="264"/>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10.  Исполнительская дисциплина</w:t>
            </w:r>
          </w:p>
        </w:tc>
      </w:tr>
      <w:tr w:rsidR="00256FD3" w:rsidRPr="00256FD3" w:rsidTr="00816546">
        <w:trPr>
          <w:gridAfter w:val="4"/>
          <w:wAfter w:w="4033" w:type="dxa"/>
          <w:trHeight w:val="1610"/>
        </w:trPr>
        <w:tc>
          <w:tcPr>
            <w:tcW w:w="3690"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Высокий уровень исполнительской дисциплины (качественное и своевременное </w:t>
            </w:r>
            <w:proofErr w:type="gramStart"/>
            <w:r w:rsidRPr="00256FD3">
              <w:rPr>
                <w:rFonts w:ascii="Times New Roman" w:eastAsia="Times New Roman" w:hAnsi="Times New Roman" w:cs="Times New Roman"/>
                <w:kern w:val="0"/>
                <w:sz w:val="20"/>
                <w:szCs w:val="20"/>
                <w:lang w:eastAsia="ru-RU" w:bidi="ar-SA"/>
              </w:rPr>
              <w:t>ведение  и</w:t>
            </w:r>
            <w:proofErr w:type="gramEnd"/>
            <w:r w:rsidRPr="00256FD3">
              <w:rPr>
                <w:rFonts w:ascii="Times New Roman" w:eastAsia="Times New Roman" w:hAnsi="Times New Roman" w:cs="Times New Roman"/>
                <w:kern w:val="0"/>
                <w:sz w:val="20"/>
                <w:szCs w:val="20"/>
                <w:lang w:eastAsia="ru-RU" w:bidi="ar-SA"/>
              </w:rPr>
              <w:t xml:space="preserve"> сдача документации, соблюдение  правил внутреннего трудового распорядка, др.)</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При отсутствии замечаний администрации ДОУ, медперсонала, надзорных органов</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537" w:type="dxa"/>
          </w:tcPr>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0,5 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900"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07"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209"/>
        </w:trPr>
        <w:tc>
          <w:tcPr>
            <w:tcW w:w="10606" w:type="dxa"/>
            <w:gridSpan w:val="12"/>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Calibri" w:eastAsia="Times New Roman" w:hAnsi="Calibri" w:cs="Times New Roman"/>
                <w:b/>
                <w:kern w:val="0"/>
                <w:sz w:val="22"/>
                <w:szCs w:val="22"/>
                <w:lang w:eastAsia="en-US" w:bidi="ar-SA"/>
              </w:rPr>
              <w:t>ИТОГО по разделу:  0,5 балл</w:t>
            </w:r>
          </w:p>
        </w:tc>
      </w:tr>
      <w:tr w:rsidR="00256FD3" w:rsidRPr="00256FD3" w:rsidTr="00816546">
        <w:trPr>
          <w:gridAfter w:val="4"/>
          <w:wAfter w:w="4033" w:type="dxa"/>
        </w:trPr>
        <w:tc>
          <w:tcPr>
            <w:tcW w:w="8905"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ВСЕГО</w:t>
            </w:r>
            <w:r w:rsidRPr="00256FD3">
              <w:rPr>
                <w:rFonts w:ascii="Times New Roman" w:eastAsia="Calibri" w:hAnsi="Times New Roman" w:cs="Times New Roman"/>
                <w:kern w:val="0"/>
                <w:sz w:val="20"/>
                <w:szCs w:val="20"/>
                <w:lang w:eastAsia="ru-RU" w:bidi="ar-SA"/>
              </w:rPr>
              <w:t>:</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85" w:type="dxa"/>
            <w:gridSpan w:val="4"/>
          </w:tcPr>
          <w:p w:rsidR="00256FD3" w:rsidRPr="00256FD3" w:rsidRDefault="00256FD3" w:rsidP="00256FD3">
            <w:pPr>
              <w:widowControl/>
              <w:suppressAutoHyphens w:val="0"/>
              <w:autoSpaceDN/>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16" w:type="dxa"/>
            <w:gridSpan w:val="3"/>
          </w:tcPr>
          <w:p w:rsidR="00256FD3" w:rsidRPr="00256FD3" w:rsidRDefault="00256FD3" w:rsidP="00256FD3">
            <w:pPr>
              <w:widowControl/>
              <w:suppressAutoHyphens w:val="0"/>
              <w:autoSpaceDN/>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bl>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r w:rsidRPr="00256FD3">
        <w:rPr>
          <w:rFonts w:ascii="Times New Roman" w:eastAsia="Calibri" w:hAnsi="Times New Roman" w:cs="Times New Roman"/>
          <w:kern w:val="0"/>
          <w:lang w:eastAsia="ru-RU" w:bidi="ar-SA"/>
        </w:rPr>
        <w:t>Показатели и критерии эффективности деятельности                       старшего воспитателя</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bl>
      <w:tblPr>
        <w:tblW w:w="164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505"/>
        <w:gridCol w:w="12"/>
        <w:gridCol w:w="1844"/>
        <w:gridCol w:w="8"/>
        <w:gridCol w:w="1707"/>
        <w:gridCol w:w="972"/>
        <w:gridCol w:w="60"/>
        <w:gridCol w:w="23"/>
        <w:gridCol w:w="46"/>
        <w:gridCol w:w="42"/>
        <w:gridCol w:w="8"/>
        <w:gridCol w:w="1295"/>
        <w:gridCol w:w="2166"/>
        <w:gridCol w:w="696"/>
        <w:gridCol w:w="730"/>
        <w:gridCol w:w="1713"/>
      </w:tblGrid>
      <w:tr w:rsidR="00256FD3" w:rsidRPr="00256FD3" w:rsidTr="00816546">
        <w:trPr>
          <w:gridAfter w:val="4"/>
          <w:wAfter w:w="5745" w:type="dxa"/>
        </w:trPr>
        <w:tc>
          <w:tcPr>
            <w:tcW w:w="2662"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Наименование</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Выплаты</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995"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Условия получения выплаты</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886" w:type="dxa"/>
            <w:gridSpan w:val="3"/>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Показатели и критерии оценки эффективности деятельности</w:t>
            </w:r>
          </w:p>
        </w:tc>
        <w:tc>
          <w:tcPr>
            <w:tcW w:w="1707"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Периодичность</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990"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Само</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Оценка</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474" w:type="dxa"/>
            <w:gridSpan w:val="6"/>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Оценка управляющего</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совета</w:t>
            </w:r>
          </w:p>
        </w:tc>
      </w:tr>
      <w:tr w:rsidR="00256FD3" w:rsidRPr="00256FD3" w:rsidTr="00816546">
        <w:trPr>
          <w:gridAfter w:val="4"/>
          <w:wAfter w:w="5745" w:type="dxa"/>
          <w:trHeight w:val="814"/>
        </w:trPr>
        <w:tc>
          <w:tcPr>
            <w:tcW w:w="10714" w:type="dxa"/>
            <w:gridSpan w:val="13"/>
          </w:tcPr>
          <w:p w:rsidR="00256FD3" w:rsidRPr="00256FD3" w:rsidRDefault="00256FD3" w:rsidP="00256FD3">
            <w:pPr>
              <w:suppressAutoHyphens w:val="0"/>
              <w:autoSpaceDE w:val="0"/>
              <w:adjustRightInd w:val="0"/>
              <w:rPr>
                <w:rFonts w:ascii="Times New Roman" w:eastAsia="Times New Roman" w:hAnsi="Times New Roman" w:cs="Times New Roman"/>
                <w:bCs/>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Times New Roman" w:hAnsi="Times New Roman" w:cs="Times New Roman"/>
                <w:bCs/>
                <w:kern w:val="0"/>
                <w:sz w:val="20"/>
                <w:szCs w:val="20"/>
                <w:lang w:eastAsia="ru-RU" w:bidi="ar-SA"/>
              </w:rPr>
              <w:t xml:space="preserve">1. </w:t>
            </w:r>
            <w:r w:rsidRPr="00256FD3">
              <w:rPr>
                <w:rFonts w:ascii="Times New Roman" w:eastAsia="Times New Roman" w:hAnsi="Times New Roman" w:cs="Times New Roman"/>
                <w:b/>
                <w:bCs/>
                <w:kern w:val="0"/>
                <w:sz w:val="20"/>
                <w:szCs w:val="20"/>
                <w:lang w:eastAsia="ru-RU" w:bidi="ar-SA"/>
              </w:rPr>
              <w:t>Реализация дополнительных проектов (экскурсионные и экспедиционные программы, групповые и индивидуальные проекты воспитанников, социальные проекты и др.)</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Pr>
        <w:tc>
          <w:tcPr>
            <w:tcW w:w="2662" w:type="dxa"/>
            <w:vMerge w:val="restart"/>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1.1. Количество организованных дополнительных проектов</w:t>
            </w:r>
          </w:p>
        </w:tc>
        <w:tc>
          <w:tcPr>
            <w:tcW w:w="199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 Педагог самостоятельно разработал проект</w:t>
            </w:r>
          </w:p>
        </w:tc>
        <w:tc>
          <w:tcPr>
            <w:tcW w:w="1886"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2  балла</w:t>
            </w: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раз в полгода</w:t>
            </w:r>
          </w:p>
        </w:tc>
        <w:tc>
          <w:tcPr>
            <w:tcW w:w="1050"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414"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Pr>
        <w:tc>
          <w:tcPr>
            <w:tcW w:w="2662" w:type="dxa"/>
            <w:vMerge/>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99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Является участником общего или группового проекта </w:t>
            </w:r>
          </w:p>
        </w:tc>
        <w:tc>
          <w:tcPr>
            <w:tcW w:w="1886"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0,5   балла</w:t>
            </w: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1 раз в </w:t>
            </w:r>
            <w:proofErr w:type="spellStart"/>
            <w:r w:rsidRPr="00256FD3">
              <w:rPr>
                <w:rFonts w:ascii="Times New Roman" w:eastAsia="Calibri" w:hAnsi="Times New Roman" w:cs="Times New Roman"/>
                <w:kern w:val="0"/>
                <w:sz w:val="20"/>
                <w:szCs w:val="20"/>
                <w:lang w:eastAsia="ru-RU" w:bidi="ar-SA"/>
              </w:rPr>
              <w:t>в</w:t>
            </w:r>
            <w:proofErr w:type="spellEnd"/>
            <w:r w:rsidRPr="00256FD3">
              <w:rPr>
                <w:rFonts w:ascii="Times New Roman" w:eastAsia="Calibri" w:hAnsi="Times New Roman" w:cs="Times New Roman"/>
                <w:kern w:val="0"/>
                <w:sz w:val="20"/>
                <w:szCs w:val="20"/>
                <w:lang w:eastAsia="ru-RU" w:bidi="ar-SA"/>
              </w:rPr>
              <w:t xml:space="preserve"> погода </w:t>
            </w:r>
          </w:p>
        </w:tc>
        <w:tc>
          <w:tcPr>
            <w:tcW w:w="1050"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414"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Pr>
        <w:tc>
          <w:tcPr>
            <w:tcW w:w="10714" w:type="dxa"/>
            <w:gridSpan w:val="13"/>
            <w:tcBorders>
              <w:bottom w:val="single" w:sz="4" w:space="0" w:color="auto"/>
            </w:tcBorders>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2,5 балла</w:t>
            </w:r>
          </w:p>
        </w:tc>
      </w:tr>
      <w:tr w:rsidR="00256FD3" w:rsidRPr="00256FD3" w:rsidTr="00816546">
        <w:trPr>
          <w:gridAfter w:val="4"/>
          <w:wAfter w:w="5745" w:type="dxa"/>
        </w:trPr>
        <w:tc>
          <w:tcPr>
            <w:tcW w:w="10714" w:type="dxa"/>
            <w:gridSpan w:val="13"/>
            <w:tcBorders>
              <w:top w:val="single" w:sz="4" w:space="0" w:color="auto"/>
            </w:tcBorders>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2. </w:t>
            </w:r>
            <w:r w:rsidRPr="00256FD3">
              <w:rPr>
                <w:rFonts w:ascii="Times New Roman" w:eastAsia="Calibri" w:hAnsi="Times New Roman" w:cs="Times New Roman"/>
                <w:b/>
                <w:kern w:val="0"/>
                <w:sz w:val="20"/>
                <w:szCs w:val="20"/>
                <w:lang w:eastAsia="ru-RU" w:bidi="ar-SA"/>
              </w:rPr>
              <w:t>Организация (участие) системных исследований, мониторинга индивидуальных достижений воспитанников</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Pr>
        <w:tc>
          <w:tcPr>
            <w:tcW w:w="2662" w:type="dxa"/>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r w:rsidRPr="00256FD3">
              <w:rPr>
                <w:rFonts w:ascii="Times New Roman" w:eastAsia="Calibri" w:hAnsi="Times New Roman" w:cs="Times New Roman"/>
                <w:kern w:val="0"/>
                <w:sz w:val="20"/>
                <w:szCs w:val="20"/>
                <w:lang w:eastAsia="ru-RU" w:bidi="ar-SA"/>
              </w:rPr>
              <w:t>Наличие результатов мониторинга достижений воспитанников и аналитических выводов к ним</w:t>
            </w:r>
          </w:p>
        </w:tc>
        <w:tc>
          <w:tcPr>
            <w:tcW w:w="1995" w:type="dxa"/>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r w:rsidRPr="00256FD3">
              <w:rPr>
                <w:rFonts w:ascii="Times New Roman" w:eastAsia="Calibri" w:hAnsi="Times New Roman" w:cs="Times New Roman"/>
                <w:kern w:val="0"/>
                <w:sz w:val="20"/>
                <w:szCs w:val="20"/>
                <w:lang w:eastAsia="ru-RU" w:bidi="ar-SA"/>
              </w:rPr>
              <w:t xml:space="preserve">Диагностические материалы в соответствии с образовательной </w:t>
            </w:r>
            <w:proofErr w:type="gramStart"/>
            <w:r w:rsidRPr="00256FD3">
              <w:rPr>
                <w:rFonts w:ascii="Times New Roman" w:eastAsia="Calibri" w:hAnsi="Times New Roman" w:cs="Times New Roman"/>
                <w:kern w:val="0"/>
                <w:sz w:val="20"/>
                <w:szCs w:val="20"/>
                <w:lang w:eastAsia="ru-RU" w:bidi="ar-SA"/>
              </w:rPr>
              <w:t>программой  ДО</w:t>
            </w:r>
            <w:proofErr w:type="gramEnd"/>
            <w:r w:rsidRPr="00256FD3">
              <w:rPr>
                <w:rFonts w:ascii="Times New Roman" w:eastAsia="Calibri" w:hAnsi="Times New Roman" w:cs="Times New Roman"/>
                <w:kern w:val="0"/>
                <w:sz w:val="20"/>
                <w:szCs w:val="20"/>
                <w:lang w:eastAsia="ru-RU" w:bidi="ar-SA"/>
              </w:rPr>
              <w:t xml:space="preserve"> (наличие аналитических выводов (справок)</w:t>
            </w:r>
          </w:p>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p>
        </w:tc>
        <w:tc>
          <w:tcPr>
            <w:tcW w:w="1886"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балл</w:t>
            </w: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2 раза в год</w:t>
            </w:r>
          </w:p>
        </w:tc>
        <w:tc>
          <w:tcPr>
            <w:tcW w:w="1073"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p>
        </w:tc>
        <w:tc>
          <w:tcPr>
            <w:tcW w:w="1391"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p>
        </w:tc>
      </w:tr>
      <w:tr w:rsidR="00256FD3" w:rsidRPr="00256FD3" w:rsidTr="00816546">
        <w:trPr>
          <w:gridAfter w:val="4"/>
          <w:wAfter w:w="5745" w:type="dxa"/>
          <w:trHeight w:val="1230"/>
        </w:trPr>
        <w:tc>
          <w:tcPr>
            <w:tcW w:w="2662" w:type="dxa"/>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lastRenderedPageBreak/>
              <w:t>Достижение воспитанниками более высоких показателей развития в сравнении с предыдущим периодом (на конец учебного года)</w:t>
            </w:r>
          </w:p>
        </w:tc>
        <w:tc>
          <w:tcPr>
            <w:tcW w:w="199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Наличие подтверждающего материала</w:t>
            </w:r>
          </w:p>
        </w:tc>
        <w:tc>
          <w:tcPr>
            <w:tcW w:w="1886"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 в сравнении </w:t>
            </w:r>
            <w:proofErr w:type="gramStart"/>
            <w:r w:rsidRPr="00256FD3">
              <w:rPr>
                <w:rFonts w:ascii="Times New Roman" w:eastAsia="Calibri" w:hAnsi="Times New Roman" w:cs="Times New Roman"/>
                <w:kern w:val="0"/>
                <w:sz w:val="20"/>
                <w:szCs w:val="20"/>
                <w:lang w:eastAsia="ru-RU" w:bidi="ar-SA"/>
              </w:rPr>
              <w:t>с  предыдущим</w:t>
            </w:r>
            <w:proofErr w:type="gramEnd"/>
            <w:r w:rsidRPr="00256FD3">
              <w:rPr>
                <w:rFonts w:ascii="Times New Roman" w:eastAsia="Calibri" w:hAnsi="Times New Roman" w:cs="Times New Roman"/>
                <w:kern w:val="0"/>
                <w:sz w:val="20"/>
                <w:szCs w:val="20"/>
                <w:lang w:eastAsia="ru-RU" w:bidi="ar-SA"/>
              </w:rPr>
              <w:t xml:space="preserve"> годом</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балл</w:t>
            </w: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раз в год</w:t>
            </w:r>
          </w:p>
        </w:tc>
        <w:tc>
          <w:tcPr>
            <w:tcW w:w="1073"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391"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204"/>
        </w:trPr>
        <w:tc>
          <w:tcPr>
            <w:tcW w:w="10714" w:type="dxa"/>
            <w:gridSpan w:val="13"/>
            <w:vAlign w:val="center"/>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2 балла</w:t>
            </w:r>
          </w:p>
        </w:tc>
      </w:tr>
      <w:tr w:rsidR="00256FD3" w:rsidRPr="00256FD3" w:rsidTr="00816546">
        <w:trPr>
          <w:gridAfter w:val="4"/>
          <w:wAfter w:w="5745" w:type="dxa"/>
          <w:trHeight w:val="309"/>
        </w:trPr>
        <w:tc>
          <w:tcPr>
            <w:tcW w:w="10714" w:type="dxa"/>
            <w:gridSpan w:val="13"/>
            <w:vAlign w:val="center"/>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3. Реализация мероприятий, обеспечивающих взаимодействие с родителями воспитанников</w:t>
            </w: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tc>
      </w:tr>
      <w:tr w:rsidR="00256FD3" w:rsidRPr="00256FD3" w:rsidTr="00816546">
        <w:trPr>
          <w:gridAfter w:val="4"/>
          <w:wAfter w:w="5745" w:type="dxa"/>
          <w:trHeight w:val="1212"/>
        </w:trPr>
        <w:tc>
          <w:tcPr>
            <w:tcW w:w="2662" w:type="dxa"/>
            <w:vMerge w:val="restart"/>
            <w:vAlign w:val="center"/>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Удовлетворенность родителей (законных представителей) воспитанников качеством предоставляемых услуг</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2007" w:type="dxa"/>
            <w:gridSpan w:val="2"/>
            <w:vAlign w:val="center"/>
          </w:tcPr>
          <w:p w:rsidR="00256FD3" w:rsidRPr="00256FD3" w:rsidRDefault="00256FD3" w:rsidP="00256FD3">
            <w:pPr>
              <w:widowControl/>
              <w:suppressAutoHyphens w:val="0"/>
              <w:autoSpaceDN/>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Умение педагога профессионально находить выходы из конфликтных ситуаций</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866" w:type="dxa"/>
            <w:vAlign w:val="center"/>
          </w:tcPr>
          <w:p w:rsidR="00256FD3" w:rsidRPr="00256FD3" w:rsidRDefault="00256FD3" w:rsidP="00256FD3">
            <w:pPr>
              <w:widowControl/>
              <w:suppressAutoHyphens w:val="0"/>
              <w:autoSpaceDN/>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0-0,5 баллов</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715" w:type="dxa"/>
            <w:gridSpan w:val="2"/>
            <w:vAlign w:val="center"/>
          </w:tcPr>
          <w:p w:rsidR="00256FD3" w:rsidRPr="00256FD3" w:rsidRDefault="00256FD3" w:rsidP="00256FD3">
            <w:pPr>
              <w:widowControl/>
              <w:suppressAutoHyphens w:val="0"/>
              <w:autoSpaceDN/>
              <w:rPr>
                <w:rFonts w:ascii="Times New Roman" w:eastAsia="Calibri" w:hAnsi="Times New Roman" w:cs="Times New Roman"/>
                <w:b/>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tc>
        <w:tc>
          <w:tcPr>
            <w:tcW w:w="1119" w:type="dxa"/>
            <w:gridSpan w:val="4"/>
            <w:vAlign w:val="center"/>
          </w:tcPr>
          <w:p w:rsidR="00256FD3" w:rsidRPr="00256FD3" w:rsidRDefault="00256FD3" w:rsidP="00256FD3">
            <w:pPr>
              <w:widowControl/>
              <w:suppressAutoHyphens w:val="0"/>
              <w:autoSpaceDN/>
              <w:rPr>
                <w:rFonts w:ascii="Times New Roman" w:eastAsia="Calibri" w:hAnsi="Times New Roman" w:cs="Times New Roman"/>
                <w:b/>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tc>
        <w:tc>
          <w:tcPr>
            <w:tcW w:w="1345" w:type="dxa"/>
            <w:gridSpan w:val="3"/>
            <w:vAlign w:val="center"/>
          </w:tcPr>
          <w:p w:rsidR="00256FD3" w:rsidRPr="00256FD3" w:rsidRDefault="00256FD3" w:rsidP="00256FD3">
            <w:pPr>
              <w:widowControl/>
              <w:suppressAutoHyphens w:val="0"/>
              <w:autoSpaceDN/>
              <w:rPr>
                <w:rFonts w:ascii="Times New Roman" w:eastAsia="Calibri" w:hAnsi="Times New Roman" w:cs="Times New Roman"/>
                <w:b/>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tc>
      </w:tr>
      <w:tr w:rsidR="00256FD3" w:rsidRPr="00256FD3" w:rsidTr="00816546">
        <w:trPr>
          <w:gridAfter w:val="4"/>
          <w:wAfter w:w="5745" w:type="dxa"/>
          <w:trHeight w:val="1608"/>
        </w:trPr>
        <w:tc>
          <w:tcPr>
            <w:tcW w:w="2662" w:type="dxa"/>
            <w:vMerge/>
            <w:vAlign w:val="center"/>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2007" w:type="dxa"/>
            <w:gridSpan w:val="2"/>
            <w:vAlign w:val="center"/>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Отсутствие обоснованных жалоб со стороны родителей (законных представителей)</w:t>
            </w:r>
          </w:p>
        </w:tc>
        <w:tc>
          <w:tcPr>
            <w:tcW w:w="1866" w:type="dxa"/>
            <w:vAlign w:val="center"/>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0-0,5 баллов</w:t>
            </w:r>
          </w:p>
        </w:tc>
        <w:tc>
          <w:tcPr>
            <w:tcW w:w="1715" w:type="dxa"/>
            <w:gridSpan w:val="2"/>
            <w:vAlign w:val="center"/>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tc>
        <w:tc>
          <w:tcPr>
            <w:tcW w:w="1119" w:type="dxa"/>
            <w:gridSpan w:val="4"/>
            <w:vAlign w:val="center"/>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tc>
        <w:tc>
          <w:tcPr>
            <w:tcW w:w="1345" w:type="dxa"/>
            <w:gridSpan w:val="3"/>
            <w:vAlign w:val="center"/>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tc>
      </w:tr>
      <w:tr w:rsidR="00256FD3" w:rsidRPr="00256FD3" w:rsidTr="00816546">
        <w:trPr>
          <w:gridAfter w:val="4"/>
          <w:wAfter w:w="5745" w:type="dxa"/>
          <w:trHeight w:val="192"/>
        </w:trPr>
        <w:tc>
          <w:tcPr>
            <w:tcW w:w="10714" w:type="dxa"/>
            <w:gridSpan w:val="13"/>
            <w:vAlign w:val="center"/>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разделу:1 балл</w:t>
            </w:r>
          </w:p>
        </w:tc>
      </w:tr>
      <w:tr w:rsidR="00256FD3" w:rsidRPr="00256FD3" w:rsidTr="00816546">
        <w:trPr>
          <w:gridAfter w:val="4"/>
          <w:wAfter w:w="5745" w:type="dxa"/>
          <w:trHeight w:val="372"/>
        </w:trPr>
        <w:tc>
          <w:tcPr>
            <w:tcW w:w="10714" w:type="dxa"/>
            <w:gridSpan w:val="13"/>
            <w:vAlign w:val="center"/>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4. Организация работы с педагогами</w:t>
            </w:r>
          </w:p>
        </w:tc>
      </w:tr>
      <w:tr w:rsidR="00256FD3" w:rsidRPr="00256FD3" w:rsidTr="00816546">
        <w:trPr>
          <w:gridAfter w:val="4"/>
          <w:wAfter w:w="5745" w:type="dxa"/>
        </w:trPr>
        <w:tc>
          <w:tcPr>
            <w:tcW w:w="2662" w:type="dxa"/>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r w:rsidRPr="00256FD3">
              <w:rPr>
                <w:rFonts w:ascii="Times New Roman" w:eastAsia="Calibri" w:hAnsi="Times New Roman" w:cs="Times New Roman"/>
                <w:kern w:val="0"/>
                <w:sz w:val="20"/>
                <w:szCs w:val="20"/>
                <w:lang w:eastAsia="ru-RU" w:bidi="ar-SA"/>
              </w:rPr>
              <w:t>Повышение квалификации педагогических кадров</w:t>
            </w:r>
          </w:p>
        </w:tc>
        <w:tc>
          <w:tcPr>
            <w:tcW w:w="1995" w:type="dxa"/>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r w:rsidRPr="00256FD3">
              <w:rPr>
                <w:rFonts w:ascii="Times New Roman" w:eastAsia="Calibri" w:hAnsi="Times New Roman" w:cs="Times New Roman"/>
                <w:kern w:val="0"/>
                <w:sz w:val="20"/>
                <w:szCs w:val="20"/>
                <w:lang w:eastAsia="ru-RU" w:bidi="ar-SA"/>
              </w:rPr>
              <w:t>Положительная динамика охвата педагогов  подтвердивших или повысивших квалификационную категорию</w:t>
            </w:r>
          </w:p>
        </w:tc>
        <w:tc>
          <w:tcPr>
            <w:tcW w:w="1886"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kern w:val="0"/>
                <w:lang w:eastAsia="ru-RU" w:bidi="ar-SA"/>
              </w:rPr>
            </w:pPr>
            <w:r w:rsidRPr="00256FD3">
              <w:rPr>
                <w:rFonts w:ascii="Times New Roman" w:eastAsia="Calibri" w:hAnsi="Times New Roman" w:cs="Times New Roman"/>
                <w:kern w:val="0"/>
                <w:sz w:val="20"/>
                <w:szCs w:val="20"/>
                <w:lang w:eastAsia="ru-RU" w:bidi="ar-SA"/>
              </w:rPr>
              <w:t>1 балл</w:t>
            </w: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1 раз в год </w:t>
            </w:r>
          </w:p>
        </w:tc>
        <w:tc>
          <w:tcPr>
            <w:tcW w:w="1119"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p>
        </w:tc>
        <w:tc>
          <w:tcPr>
            <w:tcW w:w="1345"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p>
        </w:tc>
      </w:tr>
      <w:tr w:rsidR="00256FD3" w:rsidRPr="00256FD3" w:rsidTr="00816546">
        <w:trPr>
          <w:gridAfter w:val="4"/>
          <w:wAfter w:w="5745" w:type="dxa"/>
          <w:trHeight w:val="906"/>
        </w:trPr>
        <w:tc>
          <w:tcPr>
            <w:tcW w:w="2662" w:type="dxa"/>
            <w:vMerge w:val="restart"/>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Участие педагогов </w:t>
            </w:r>
            <w:proofErr w:type="gramStart"/>
            <w:r w:rsidRPr="00256FD3">
              <w:rPr>
                <w:rFonts w:ascii="Times New Roman" w:eastAsia="Calibri" w:hAnsi="Times New Roman" w:cs="Times New Roman"/>
                <w:kern w:val="0"/>
                <w:sz w:val="20"/>
                <w:szCs w:val="20"/>
                <w:lang w:eastAsia="ru-RU" w:bidi="ar-SA"/>
              </w:rPr>
              <w:t>ДОУ  в</w:t>
            </w:r>
            <w:proofErr w:type="gramEnd"/>
            <w:r w:rsidRPr="00256FD3">
              <w:rPr>
                <w:rFonts w:ascii="Times New Roman" w:eastAsia="Calibri" w:hAnsi="Times New Roman" w:cs="Times New Roman"/>
                <w:kern w:val="0"/>
                <w:sz w:val="20"/>
                <w:szCs w:val="20"/>
                <w:lang w:eastAsia="ru-RU" w:bidi="ar-SA"/>
              </w:rPr>
              <w:t xml:space="preserve"> конкурсах профессионального мастерства разного уровня, грантах, конференциях; проведение открытых мероприятий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(Наличие документов, подтверждающих победу, участие)</w:t>
            </w:r>
          </w:p>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p>
        </w:tc>
        <w:tc>
          <w:tcPr>
            <w:tcW w:w="199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Муниципальный уровень </w:t>
            </w:r>
          </w:p>
        </w:tc>
        <w:tc>
          <w:tcPr>
            <w:tcW w:w="1886" w:type="dxa"/>
            <w:gridSpan w:val="3"/>
          </w:tcPr>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kern w:val="0"/>
                <w:lang w:eastAsia="ru-RU" w:bidi="ar-SA"/>
              </w:rPr>
            </w:pPr>
            <w:r w:rsidRPr="00256FD3">
              <w:rPr>
                <w:rFonts w:ascii="Times New Roman" w:eastAsia="Calibri" w:hAnsi="Times New Roman" w:cs="Times New Roman"/>
                <w:kern w:val="0"/>
                <w:sz w:val="20"/>
                <w:szCs w:val="20"/>
                <w:lang w:eastAsia="ru-RU" w:bidi="ar-SA"/>
              </w:rPr>
              <w:t>2 балла</w:t>
            </w: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p>
        </w:tc>
        <w:tc>
          <w:tcPr>
            <w:tcW w:w="1119"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p>
        </w:tc>
        <w:tc>
          <w:tcPr>
            <w:tcW w:w="1345"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p>
        </w:tc>
      </w:tr>
      <w:tr w:rsidR="00256FD3" w:rsidRPr="00256FD3" w:rsidTr="00816546">
        <w:trPr>
          <w:gridAfter w:val="4"/>
          <w:wAfter w:w="5745" w:type="dxa"/>
          <w:trHeight w:val="2115"/>
        </w:trPr>
        <w:tc>
          <w:tcPr>
            <w:tcW w:w="2662" w:type="dxa"/>
            <w:vMerge/>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99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Уровень ДОУ </w:t>
            </w:r>
          </w:p>
        </w:tc>
        <w:tc>
          <w:tcPr>
            <w:tcW w:w="1886" w:type="dxa"/>
            <w:gridSpan w:val="3"/>
          </w:tcPr>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1 балл </w:t>
            </w: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p>
        </w:tc>
        <w:tc>
          <w:tcPr>
            <w:tcW w:w="1119"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p>
        </w:tc>
        <w:tc>
          <w:tcPr>
            <w:tcW w:w="1345"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p>
        </w:tc>
      </w:tr>
      <w:tr w:rsidR="00256FD3" w:rsidRPr="00256FD3" w:rsidTr="00816546">
        <w:trPr>
          <w:trHeight w:val="212"/>
        </w:trPr>
        <w:tc>
          <w:tcPr>
            <w:tcW w:w="10714" w:type="dxa"/>
            <w:gridSpan w:val="13"/>
            <w:vAlign w:val="center"/>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4 балла</w:t>
            </w:r>
          </w:p>
        </w:tc>
        <w:tc>
          <w:tcPr>
            <w:tcW w:w="2456" w:type="dxa"/>
            <w:vMerge w:val="restart"/>
            <w:tcBorders>
              <w:top w:val="nil"/>
            </w:tcBorders>
            <w:vAlign w:val="center"/>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p>
        </w:tc>
        <w:tc>
          <w:tcPr>
            <w:tcW w:w="767" w:type="dxa"/>
            <w:vMerge w:val="restart"/>
            <w:vAlign w:val="center"/>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p>
        </w:tc>
        <w:tc>
          <w:tcPr>
            <w:tcW w:w="806" w:type="dxa"/>
            <w:vMerge w:val="restart"/>
            <w:vAlign w:val="center"/>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p>
        </w:tc>
        <w:tc>
          <w:tcPr>
            <w:tcW w:w="1716" w:type="dxa"/>
            <w:vMerge w:val="restart"/>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r w:rsidRPr="00256FD3">
              <w:rPr>
                <w:rFonts w:ascii="Times New Roman" w:eastAsia="Calibri" w:hAnsi="Times New Roman" w:cs="Times New Roman"/>
                <w:kern w:val="0"/>
                <w:sz w:val="20"/>
                <w:szCs w:val="20"/>
                <w:lang w:eastAsia="ru-RU" w:bidi="ar-SA"/>
              </w:rPr>
              <w:t>Индивидуальные образовательные маршруты на всех педагогов</w:t>
            </w:r>
          </w:p>
        </w:tc>
      </w:tr>
      <w:tr w:rsidR="00256FD3" w:rsidRPr="00256FD3" w:rsidTr="00816546">
        <w:trPr>
          <w:trHeight w:val="696"/>
        </w:trPr>
        <w:tc>
          <w:tcPr>
            <w:tcW w:w="10714" w:type="dxa"/>
            <w:gridSpan w:val="13"/>
            <w:vAlign w:val="center"/>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 xml:space="preserve">5. Охрана здоровья воспитанников, организация </w:t>
            </w:r>
            <w:proofErr w:type="spellStart"/>
            <w:r w:rsidRPr="00256FD3">
              <w:rPr>
                <w:rFonts w:ascii="Times New Roman" w:eastAsia="Calibri" w:hAnsi="Times New Roman" w:cs="Times New Roman"/>
                <w:b/>
                <w:kern w:val="0"/>
                <w:sz w:val="20"/>
                <w:szCs w:val="20"/>
                <w:lang w:eastAsia="ru-RU" w:bidi="ar-SA"/>
              </w:rPr>
              <w:t>физкультурно</w:t>
            </w:r>
            <w:proofErr w:type="spellEnd"/>
            <w:r w:rsidRPr="00256FD3">
              <w:rPr>
                <w:rFonts w:ascii="Times New Roman" w:eastAsia="Calibri" w:hAnsi="Times New Roman" w:cs="Times New Roman"/>
                <w:b/>
                <w:kern w:val="0"/>
                <w:sz w:val="20"/>
                <w:szCs w:val="20"/>
                <w:lang w:eastAsia="ru-RU" w:bidi="ar-SA"/>
              </w:rPr>
              <w:t xml:space="preserve"> – оздоровительной работы.</w:t>
            </w:r>
          </w:p>
        </w:tc>
        <w:tc>
          <w:tcPr>
            <w:tcW w:w="2456" w:type="dxa"/>
            <w:vMerge/>
            <w:vAlign w:val="center"/>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p>
        </w:tc>
        <w:tc>
          <w:tcPr>
            <w:tcW w:w="767" w:type="dxa"/>
            <w:vMerge/>
            <w:vAlign w:val="center"/>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p>
        </w:tc>
        <w:tc>
          <w:tcPr>
            <w:tcW w:w="806" w:type="dxa"/>
            <w:vMerge/>
            <w:vAlign w:val="center"/>
          </w:tcPr>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p>
        </w:tc>
        <w:tc>
          <w:tcPr>
            <w:tcW w:w="1716" w:type="dxa"/>
            <w:vMerge/>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Pr>
        <w:tc>
          <w:tcPr>
            <w:tcW w:w="2662"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Реализация системы комплексных мероприятий по оздоровлению детей (проводимые мероприятия  сверх функциональных обязанностей)</w:t>
            </w:r>
          </w:p>
        </w:tc>
        <w:tc>
          <w:tcPr>
            <w:tcW w:w="199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Количество мероприятий по оздоровлению (Наличие программы, плана, папки здоровья, утвержденного педагогическим советом)</w:t>
            </w:r>
          </w:p>
        </w:tc>
        <w:tc>
          <w:tcPr>
            <w:tcW w:w="1886" w:type="dxa"/>
            <w:gridSpan w:val="3"/>
            <w:vAlign w:val="center"/>
          </w:tcPr>
          <w:p w:rsidR="00256FD3" w:rsidRPr="00256FD3" w:rsidRDefault="00256FD3" w:rsidP="00256FD3">
            <w:pPr>
              <w:widowControl/>
              <w:suppressAutoHyphens w:val="0"/>
              <w:autoSpaceDN/>
              <w:spacing w:line="288" w:lineRule="atLeast"/>
              <w:rPr>
                <w:rFonts w:ascii="Times New Roman" w:eastAsia="Times New Roman" w:hAnsi="Times New Roman" w:cs="Times New Roman"/>
                <w:color w:val="000000"/>
                <w:kern w:val="0"/>
                <w:sz w:val="20"/>
                <w:szCs w:val="20"/>
                <w:lang w:eastAsia="ru-RU" w:bidi="ar-SA"/>
              </w:rPr>
            </w:pPr>
            <w:r w:rsidRPr="00256FD3">
              <w:rPr>
                <w:rFonts w:ascii="Times New Roman" w:eastAsia="Times New Roman" w:hAnsi="Times New Roman" w:cs="Times New Roman"/>
                <w:color w:val="000000"/>
                <w:kern w:val="0"/>
                <w:sz w:val="20"/>
                <w:szCs w:val="20"/>
                <w:lang w:eastAsia="ru-RU" w:bidi="ar-SA"/>
              </w:rPr>
              <w:t>Имеется-0,5б</w:t>
            </w:r>
          </w:p>
          <w:p w:rsidR="00256FD3" w:rsidRPr="00256FD3" w:rsidRDefault="00256FD3" w:rsidP="00256FD3">
            <w:pPr>
              <w:widowControl/>
              <w:suppressAutoHyphens w:val="0"/>
              <w:autoSpaceDN/>
              <w:spacing w:line="288" w:lineRule="atLeast"/>
              <w:rPr>
                <w:rFonts w:ascii="Times New Roman" w:eastAsia="Times New Roman" w:hAnsi="Times New Roman" w:cs="Times New Roman"/>
                <w:color w:val="000000"/>
                <w:kern w:val="0"/>
                <w:sz w:val="20"/>
                <w:szCs w:val="20"/>
                <w:lang w:eastAsia="ru-RU" w:bidi="ar-SA"/>
              </w:rPr>
            </w:pPr>
            <w:r w:rsidRPr="00256FD3">
              <w:rPr>
                <w:rFonts w:ascii="Times New Roman" w:eastAsia="Times New Roman" w:hAnsi="Times New Roman" w:cs="Times New Roman"/>
                <w:color w:val="000000"/>
                <w:kern w:val="0"/>
                <w:sz w:val="20"/>
                <w:szCs w:val="20"/>
                <w:lang w:eastAsia="ru-RU" w:bidi="ar-SA"/>
              </w:rPr>
              <w:t xml:space="preserve">Не имеется-0 б </w:t>
            </w: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073"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391"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1665"/>
        </w:trPr>
        <w:tc>
          <w:tcPr>
            <w:tcW w:w="2662"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lastRenderedPageBreak/>
              <w:t>Отслеживание уровня посещаемости детей в ДОУ</w:t>
            </w:r>
          </w:p>
        </w:tc>
        <w:tc>
          <w:tcPr>
            <w:tcW w:w="199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Динамика повышения посещаемости воспитанников (среднее количество </w:t>
            </w:r>
            <w:proofErr w:type="spellStart"/>
            <w:r w:rsidRPr="00256FD3">
              <w:rPr>
                <w:rFonts w:ascii="Times New Roman" w:eastAsia="Calibri" w:hAnsi="Times New Roman" w:cs="Times New Roman"/>
                <w:kern w:val="0"/>
                <w:sz w:val="20"/>
                <w:szCs w:val="20"/>
                <w:lang w:eastAsia="ru-RU" w:bidi="ar-SA"/>
              </w:rPr>
              <w:t>детодней</w:t>
            </w:r>
            <w:proofErr w:type="spellEnd"/>
            <w:r w:rsidRPr="00256FD3">
              <w:rPr>
                <w:rFonts w:ascii="Times New Roman" w:eastAsia="Calibri" w:hAnsi="Times New Roman" w:cs="Times New Roman"/>
                <w:kern w:val="0"/>
                <w:sz w:val="20"/>
                <w:szCs w:val="20"/>
                <w:lang w:eastAsia="ru-RU" w:bidi="ar-SA"/>
              </w:rPr>
              <w:t xml:space="preserve"> за полугодие)</w:t>
            </w:r>
          </w:p>
        </w:tc>
        <w:tc>
          <w:tcPr>
            <w:tcW w:w="1886" w:type="dxa"/>
            <w:gridSpan w:val="3"/>
            <w:vAlign w:val="center"/>
          </w:tcPr>
          <w:p w:rsidR="00256FD3" w:rsidRPr="00256FD3" w:rsidRDefault="00256FD3" w:rsidP="00256FD3">
            <w:pPr>
              <w:widowControl/>
              <w:suppressAutoHyphens w:val="0"/>
              <w:autoSpaceDN/>
              <w:spacing w:line="288" w:lineRule="atLeast"/>
              <w:rPr>
                <w:rFonts w:ascii="Times New Roman" w:eastAsia="Times New Roman" w:hAnsi="Times New Roman" w:cs="Times New Roman"/>
                <w:color w:val="000000"/>
                <w:kern w:val="0"/>
                <w:sz w:val="20"/>
                <w:szCs w:val="20"/>
                <w:lang w:eastAsia="ru-RU" w:bidi="ar-SA"/>
              </w:rPr>
            </w:pPr>
            <w:r w:rsidRPr="00256FD3">
              <w:rPr>
                <w:rFonts w:ascii="Times New Roman" w:eastAsia="Times New Roman" w:hAnsi="Times New Roman" w:cs="Times New Roman"/>
                <w:color w:val="000000"/>
                <w:kern w:val="0"/>
                <w:sz w:val="20"/>
                <w:szCs w:val="20"/>
                <w:lang w:eastAsia="ru-RU" w:bidi="ar-SA"/>
              </w:rPr>
              <w:t>Старший возраст 80%-100%</w:t>
            </w:r>
          </w:p>
          <w:p w:rsidR="00256FD3" w:rsidRPr="00256FD3" w:rsidRDefault="00256FD3" w:rsidP="00256FD3">
            <w:pPr>
              <w:widowControl/>
              <w:suppressAutoHyphens w:val="0"/>
              <w:autoSpaceDN/>
              <w:spacing w:line="288" w:lineRule="atLeast"/>
              <w:rPr>
                <w:rFonts w:ascii="Times New Roman" w:eastAsia="Times New Roman" w:hAnsi="Times New Roman" w:cs="Times New Roman"/>
                <w:color w:val="000000"/>
                <w:kern w:val="0"/>
                <w:sz w:val="20"/>
                <w:szCs w:val="20"/>
                <w:lang w:eastAsia="ru-RU" w:bidi="ar-SA"/>
              </w:rPr>
            </w:pPr>
            <w:r w:rsidRPr="00256FD3">
              <w:rPr>
                <w:rFonts w:ascii="Times New Roman" w:eastAsia="Times New Roman" w:hAnsi="Times New Roman" w:cs="Times New Roman"/>
                <w:color w:val="000000"/>
                <w:kern w:val="0"/>
                <w:sz w:val="20"/>
                <w:szCs w:val="20"/>
                <w:lang w:eastAsia="ru-RU" w:bidi="ar-SA"/>
              </w:rPr>
              <w:t>Младший возраст- 70%-80%</w:t>
            </w:r>
          </w:p>
          <w:p w:rsidR="00256FD3" w:rsidRPr="00256FD3" w:rsidRDefault="00256FD3" w:rsidP="00256FD3">
            <w:pPr>
              <w:widowControl/>
              <w:suppressAutoHyphens w:val="0"/>
              <w:autoSpaceDN/>
              <w:spacing w:line="288" w:lineRule="atLeast"/>
              <w:rPr>
                <w:rFonts w:ascii="Times New Roman" w:eastAsia="Times New Roman" w:hAnsi="Times New Roman" w:cs="Times New Roman"/>
                <w:color w:val="000000"/>
                <w:kern w:val="0"/>
                <w:sz w:val="20"/>
                <w:szCs w:val="20"/>
                <w:lang w:eastAsia="ru-RU" w:bidi="ar-SA"/>
              </w:rPr>
            </w:pPr>
          </w:p>
          <w:p w:rsidR="00256FD3" w:rsidRPr="00256FD3" w:rsidRDefault="00256FD3" w:rsidP="00256FD3">
            <w:pPr>
              <w:widowControl/>
              <w:numPr>
                <w:ilvl w:val="0"/>
                <w:numId w:val="13"/>
              </w:numPr>
              <w:suppressAutoHyphens w:val="0"/>
              <w:autoSpaceDE w:val="0"/>
              <w:autoSpaceDN/>
              <w:adjustRightInd w:val="0"/>
              <w:spacing w:line="288" w:lineRule="atLeast"/>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балл</w:t>
            </w:r>
          </w:p>
          <w:p w:rsidR="00256FD3" w:rsidRPr="00256FD3" w:rsidRDefault="00256FD3" w:rsidP="00256FD3">
            <w:pPr>
              <w:widowControl/>
              <w:suppressAutoHyphens w:val="0"/>
              <w:autoSpaceDN/>
              <w:spacing w:line="288" w:lineRule="atLeast"/>
              <w:rPr>
                <w:rFonts w:ascii="Times New Roman" w:eastAsia="Times New Roman" w:hAnsi="Times New Roman" w:cs="Times New Roman"/>
                <w:color w:val="66665E"/>
                <w:kern w:val="0"/>
                <w:sz w:val="20"/>
                <w:szCs w:val="20"/>
                <w:lang w:eastAsia="ru-RU" w:bidi="ar-SA"/>
              </w:rPr>
            </w:pP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073"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391"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Pr>
        <w:tc>
          <w:tcPr>
            <w:tcW w:w="2662"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Обеспечение безопасности жизнедеятельности воспитанников</w:t>
            </w:r>
          </w:p>
        </w:tc>
        <w:tc>
          <w:tcPr>
            <w:tcW w:w="1995"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Отсутствие травматизма – </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tc>
        <w:tc>
          <w:tcPr>
            <w:tcW w:w="1886" w:type="dxa"/>
            <w:gridSpan w:val="3"/>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1балл;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Наличие -0 баллов.</w:t>
            </w: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073"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391"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300"/>
        </w:trPr>
        <w:tc>
          <w:tcPr>
            <w:tcW w:w="10714" w:type="dxa"/>
            <w:gridSpan w:val="13"/>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2,5 балла</w:t>
            </w:r>
          </w:p>
        </w:tc>
      </w:tr>
      <w:tr w:rsidR="00256FD3" w:rsidRPr="00256FD3" w:rsidTr="00816546">
        <w:trPr>
          <w:gridAfter w:val="4"/>
          <w:wAfter w:w="5745" w:type="dxa"/>
          <w:trHeight w:val="328"/>
        </w:trPr>
        <w:tc>
          <w:tcPr>
            <w:tcW w:w="10714" w:type="dxa"/>
            <w:gridSpan w:val="13"/>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6. Работа с детьми из социально неблагополучных семей</w:t>
            </w:r>
          </w:p>
        </w:tc>
      </w:tr>
      <w:tr w:rsidR="00256FD3" w:rsidRPr="00256FD3" w:rsidTr="00816546">
        <w:trPr>
          <w:gridAfter w:val="4"/>
          <w:wAfter w:w="5745" w:type="dxa"/>
        </w:trPr>
        <w:tc>
          <w:tcPr>
            <w:tcW w:w="2662"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Наличие диагностического комплекса по мониторингу проблем у детей из социально неблагополучных семей</w:t>
            </w:r>
          </w:p>
        </w:tc>
        <w:tc>
          <w:tcPr>
            <w:tcW w:w="199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886"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19"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345"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Pr>
        <w:tc>
          <w:tcPr>
            <w:tcW w:w="2662"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Реализация совместно с органами профилактики социально ориентированных мероприятий по предупреждению ухудшения ситуации воспитания детей</w:t>
            </w:r>
          </w:p>
        </w:tc>
        <w:tc>
          <w:tcPr>
            <w:tcW w:w="199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886"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19"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345"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216"/>
        </w:trPr>
        <w:tc>
          <w:tcPr>
            <w:tcW w:w="10714" w:type="dxa"/>
            <w:gridSpan w:val="13"/>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w:t>
            </w:r>
          </w:p>
        </w:tc>
      </w:tr>
      <w:tr w:rsidR="00256FD3" w:rsidRPr="00256FD3" w:rsidTr="00816546">
        <w:trPr>
          <w:gridAfter w:val="4"/>
          <w:wAfter w:w="5745" w:type="dxa"/>
          <w:trHeight w:val="468"/>
        </w:trPr>
        <w:tc>
          <w:tcPr>
            <w:tcW w:w="10714" w:type="dxa"/>
            <w:gridSpan w:val="13"/>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 xml:space="preserve">7. Создание элементов образовательной инфраструктур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2166"/>
        </w:trPr>
        <w:tc>
          <w:tcPr>
            <w:tcW w:w="2662"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Технологическая и информационная поддержка сайта</w:t>
            </w:r>
          </w:p>
        </w:tc>
        <w:tc>
          <w:tcPr>
            <w:tcW w:w="1995"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Наличие материалов на сайте ДОУ (систематическое представление материалов (новостей) на официальный сайт ДОУ)</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tc>
        <w:tc>
          <w:tcPr>
            <w:tcW w:w="1886" w:type="dxa"/>
            <w:gridSpan w:val="3"/>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2,</w:t>
            </w:r>
            <w:proofErr w:type="gramStart"/>
            <w:r w:rsidRPr="00256FD3">
              <w:rPr>
                <w:rFonts w:ascii="Times New Roman" w:eastAsia="Times New Roman" w:hAnsi="Times New Roman" w:cs="Times New Roman"/>
                <w:kern w:val="0"/>
                <w:sz w:val="20"/>
                <w:szCs w:val="20"/>
                <w:lang w:eastAsia="ru-RU" w:bidi="ar-SA"/>
              </w:rPr>
              <w:t>5  балла</w:t>
            </w:r>
            <w:proofErr w:type="gramEnd"/>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073"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391"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1095"/>
        </w:trPr>
        <w:tc>
          <w:tcPr>
            <w:tcW w:w="2662"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Участие в общественной работе                                               </w:t>
            </w:r>
          </w:p>
        </w:tc>
        <w:tc>
          <w:tcPr>
            <w:tcW w:w="1995"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Участие в работе общественных комиссий и органов, выполнение поручений.</w:t>
            </w:r>
          </w:p>
        </w:tc>
        <w:tc>
          <w:tcPr>
            <w:tcW w:w="1886" w:type="dxa"/>
            <w:gridSpan w:val="3"/>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1 балл</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073"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391"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465"/>
        </w:trPr>
        <w:tc>
          <w:tcPr>
            <w:tcW w:w="2662" w:type="dxa"/>
            <w:vMerge w:val="restart"/>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Развитие творческих способностей воспитанников (участие в конкурсах, выставках, фестивалях и </w:t>
            </w:r>
            <w:proofErr w:type="spellStart"/>
            <w:r w:rsidRPr="00256FD3">
              <w:rPr>
                <w:rFonts w:ascii="Times New Roman" w:eastAsia="Calibri" w:hAnsi="Times New Roman" w:cs="Times New Roman"/>
                <w:kern w:val="0"/>
                <w:sz w:val="20"/>
                <w:szCs w:val="20"/>
                <w:lang w:eastAsia="ru-RU" w:bidi="ar-SA"/>
              </w:rPr>
              <w:t>т.п</w:t>
            </w:r>
            <w:proofErr w:type="spellEnd"/>
            <w:r w:rsidRPr="00256FD3">
              <w:rPr>
                <w:rFonts w:ascii="Times New Roman" w:eastAsia="Calibri" w:hAnsi="Times New Roman" w:cs="Times New Roman"/>
                <w:kern w:val="0"/>
                <w:sz w:val="20"/>
                <w:szCs w:val="20"/>
                <w:lang w:eastAsia="ru-RU" w:bidi="ar-SA"/>
              </w:rPr>
              <w:t>)</w:t>
            </w:r>
          </w:p>
        </w:tc>
        <w:tc>
          <w:tcPr>
            <w:tcW w:w="1995" w:type="dxa"/>
            <w:vMerge w:val="restart"/>
            <w:vAlign w:val="bottom"/>
          </w:tcPr>
          <w:p w:rsidR="00256FD3" w:rsidRPr="00256FD3" w:rsidRDefault="00256FD3" w:rsidP="00256FD3">
            <w:pPr>
              <w:suppressAutoHyphens w:val="0"/>
              <w:autoSpaceDE w:val="0"/>
              <w:adjustRightInd w:val="0"/>
              <w:rPr>
                <w:rFonts w:ascii="Times New Roman" w:eastAsia="Times New Roman" w:hAnsi="Times New Roman" w:cs="Times New Roman"/>
                <w:b/>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Наличие призовых мест (наличие документов, подтверждающих победу) – </w:t>
            </w:r>
            <w:r w:rsidRPr="00256FD3">
              <w:rPr>
                <w:rFonts w:ascii="Times New Roman" w:eastAsia="Times New Roman" w:hAnsi="Times New Roman" w:cs="Times New Roman"/>
                <w:b/>
                <w:kern w:val="0"/>
                <w:sz w:val="20"/>
                <w:szCs w:val="20"/>
                <w:lang w:eastAsia="ru-RU" w:bidi="ar-SA"/>
              </w:rPr>
              <w:t>1 -3 место</w:t>
            </w:r>
          </w:p>
          <w:p w:rsidR="00256FD3" w:rsidRPr="00256FD3" w:rsidRDefault="00256FD3" w:rsidP="00256FD3">
            <w:pPr>
              <w:suppressAutoHyphens w:val="0"/>
              <w:autoSpaceDE w:val="0"/>
              <w:adjustRightInd w:val="0"/>
              <w:rPr>
                <w:rFonts w:ascii="Times New Roman" w:eastAsia="Times New Roman" w:hAnsi="Times New Roman" w:cs="Times New Roman"/>
                <w:b/>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b/>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tc>
        <w:tc>
          <w:tcPr>
            <w:tcW w:w="1886" w:type="dxa"/>
            <w:gridSpan w:val="3"/>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Муниципальный уровень – </w:t>
            </w:r>
            <w:r w:rsidRPr="00256FD3">
              <w:rPr>
                <w:rFonts w:ascii="Times New Roman" w:eastAsia="Times New Roman" w:hAnsi="Times New Roman" w:cs="Times New Roman"/>
                <w:i/>
                <w:kern w:val="0"/>
                <w:sz w:val="20"/>
                <w:szCs w:val="20"/>
                <w:lang w:eastAsia="ru-RU" w:bidi="ar-SA"/>
              </w:rPr>
              <w:t>2 балла</w:t>
            </w: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073"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391"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705"/>
        </w:trPr>
        <w:tc>
          <w:tcPr>
            <w:tcW w:w="2662" w:type="dxa"/>
            <w:vMerge/>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995" w:type="dxa"/>
            <w:vMerge/>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tc>
        <w:tc>
          <w:tcPr>
            <w:tcW w:w="1886" w:type="dxa"/>
            <w:gridSpan w:val="3"/>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Республиканский уровень </w:t>
            </w:r>
            <w:r w:rsidRPr="00256FD3">
              <w:rPr>
                <w:rFonts w:ascii="Times New Roman" w:eastAsia="Times New Roman" w:hAnsi="Times New Roman" w:cs="Times New Roman"/>
                <w:i/>
                <w:kern w:val="0"/>
                <w:sz w:val="20"/>
                <w:szCs w:val="20"/>
                <w:lang w:eastAsia="ru-RU" w:bidi="ar-SA"/>
              </w:rPr>
              <w:t>– 2,5 балла</w:t>
            </w: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073"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391"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885"/>
        </w:trPr>
        <w:tc>
          <w:tcPr>
            <w:tcW w:w="2662" w:type="dxa"/>
            <w:vMerge/>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995" w:type="dxa"/>
            <w:vMerge/>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tc>
        <w:tc>
          <w:tcPr>
            <w:tcW w:w="1886" w:type="dxa"/>
            <w:gridSpan w:val="3"/>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i/>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Всероссийский уровень – </w:t>
            </w:r>
            <w:r w:rsidRPr="00256FD3">
              <w:rPr>
                <w:rFonts w:ascii="Times New Roman" w:eastAsia="Times New Roman" w:hAnsi="Times New Roman" w:cs="Times New Roman"/>
                <w:i/>
                <w:kern w:val="0"/>
                <w:sz w:val="20"/>
                <w:szCs w:val="20"/>
                <w:lang w:eastAsia="ru-RU" w:bidi="ar-SA"/>
              </w:rPr>
              <w:t>1,5 балла</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073"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391"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375"/>
        </w:trPr>
        <w:tc>
          <w:tcPr>
            <w:tcW w:w="2662" w:type="dxa"/>
            <w:vMerge/>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995"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Участие детей в конкурсах, выставках, фестивалях, концертах и т.п.</w:t>
            </w:r>
          </w:p>
        </w:tc>
        <w:tc>
          <w:tcPr>
            <w:tcW w:w="1886" w:type="dxa"/>
            <w:gridSpan w:val="3"/>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roofErr w:type="gramStart"/>
            <w:r w:rsidRPr="00256FD3">
              <w:rPr>
                <w:rFonts w:ascii="Times New Roman" w:eastAsia="Times New Roman" w:hAnsi="Times New Roman" w:cs="Times New Roman"/>
                <w:kern w:val="0"/>
                <w:sz w:val="20"/>
                <w:szCs w:val="20"/>
                <w:lang w:eastAsia="ru-RU" w:bidi="ar-SA"/>
              </w:rPr>
              <w:t>1  балл</w:t>
            </w:r>
            <w:proofErr w:type="gramEnd"/>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073"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391"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206"/>
        </w:trPr>
        <w:tc>
          <w:tcPr>
            <w:tcW w:w="10714" w:type="dxa"/>
            <w:gridSpan w:val="13"/>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10,5 баллов</w:t>
            </w:r>
          </w:p>
        </w:tc>
      </w:tr>
      <w:tr w:rsidR="00256FD3" w:rsidRPr="00256FD3" w:rsidTr="00816546">
        <w:trPr>
          <w:gridAfter w:val="4"/>
          <w:wAfter w:w="5745" w:type="dxa"/>
          <w:trHeight w:val="588"/>
        </w:trPr>
        <w:tc>
          <w:tcPr>
            <w:tcW w:w="10714" w:type="dxa"/>
            <w:gridSpan w:val="13"/>
          </w:tcPr>
          <w:p w:rsidR="00256FD3" w:rsidRPr="00256FD3" w:rsidRDefault="00256FD3" w:rsidP="00256FD3">
            <w:pPr>
              <w:widowControl/>
              <w:suppressAutoHyphens w:val="0"/>
              <w:autoSpaceDN/>
              <w:spacing w:line="288" w:lineRule="atLeast"/>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b/>
                <w:bCs/>
                <w:kern w:val="0"/>
                <w:sz w:val="20"/>
                <w:szCs w:val="20"/>
                <w:lang w:eastAsia="ru-RU" w:bidi="ar-SA"/>
              </w:rPr>
              <w:t>8.                Использование современных образовательных технологий,</w:t>
            </w:r>
          </w:p>
          <w:p w:rsidR="00256FD3" w:rsidRPr="00256FD3" w:rsidRDefault="00256FD3" w:rsidP="00256FD3">
            <w:pPr>
              <w:suppressAutoHyphens w:val="0"/>
              <w:autoSpaceDE w:val="0"/>
              <w:adjustRightInd w:val="0"/>
              <w:rPr>
                <w:rFonts w:ascii="Times New Roman" w:eastAsia="Times New Roman" w:hAnsi="Times New Roman" w:cs="Times New Roman"/>
                <w:b/>
                <w:bCs/>
                <w:kern w:val="0"/>
                <w:sz w:val="20"/>
                <w:szCs w:val="20"/>
                <w:lang w:eastAsia="ru-RU" w:bidi="ar-SA"/>
              </w:rPr>
            </w:pPr>
            <w:r w:rsidRPr="00256FD3">
              <w:rPr>
                <w:rFonts w:ascii="Times New Roman" w:eastAsia="Times New Roman" w:hAnsi="Times New Roman" w:cs="Times New Roman"/>
                <w:b/>
                <w:bCs/>
                <w:kern w:val="0"/>
                <w:sz w:val="20"/>
                <w:szCs w:val="20"/>
                <w:lang w:eastAsia="ru-RU" w:bidi="ar-SA"/>
              </w:rPr>
              <w:t>                                                  в том числе ИКТ</w:t>
            </w:r>
          </w:p>
        </w:tc>
      </w:tr>
      <w:tr w:rsidR="00256FD3" w:rsidRPr="00256FD3" w:rsidTr="00816546">
        <w:trPr>
          <w:gridAfter w:val="4"/>
          <w:wAfter w:w="5745" w:type="dxa"/>
        </w:trPr>
        <w:tc>
          <w:tcPr>
            <w:tcW w:w="2662"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Публикации педагога на образовательных порталах за отчетный период (наличие личной страницы в интернет, наличие интернет публикаций)</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995" w:type="dxa"/>
            <w:vAlign w:val="center"/>
          </w:tcPr>
          <w:p w:rsidR="00256FD3" w:rsidRPr="00256FD3" w:rsidRDefault="00256FD3" w:rsidP="00256FD3">
            <w:pPr>
              <w:widowControl/>
              <w:suppressAutoHyphens w:val="0"/>
              <w:autoSpaceDN/>
              <w:spacing w:line="288" w:lineRule="atLeast"/>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Участие в сетевом взаимодействии в рамках профессиональных сообществ по реализации собственной методической системы педагога</w:t>
            </w:r>
          </w:p>
        </w:tc>
        <w:tc>
          <w:tcPr>
            <w:tcW w:w="1886" w:type="dxa"/>
            <w:gridSpan w:val="3"/>
            <w:vAlign w:val="center"/>
          </w:tcPr>
          <w:p w:rsidR="00256FD3" w:rsidRPr="00256FD3" w:rsidRDefault="00256FD3" w:rsidP="00256FD3">
            <w:pPr>
              <w:widowControl/>
              <w:suppressAutoHyphens w:val="0"/>
              <w:autoSpaceDN/>
              <w:spacing w:line="288" w:lineRule="atLeast"/>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Участвует - 1балл</w:t>
            </w:r>
          </w:p>
          <w:p w:rsidR="00256FD3" w:rsidRPr="00256FD3" w:rsidRDefault="00256FD3" w:rsidP="00256FD3">
            <w:pPr>
              <w:widowControl/>
              <w:suppressAutoHyphens w:val="0"/>
              <w:autoSpaceDN/>
              <w:spacing w:line="288" w:lineRule="atLeast"/>
              <w:rPr>
                <w:rFonts w:ascii="Times New Roman" w:eastAsia="Times New Roman" w:hAnsi="Times New Roman" w:cs="Times New Roman"/>
                <w:kern w:val="0"/>
                <w:sz w:val="20"/>
                <w:szCs w:val="20"/>
                <w:lang w:eastAsia="ru-RU" w:bidi="ar-SA"/>
              </w:rPr>
            </w:pPr>
          </w:p>
          <w:p w:rsidR="00256FD3" w:rsidRPr="00256FD3" w:rsidRDefault="00256FD3" w:rsidP="00256FD3">
            <w:pPr>
              <w:widowControl/>
              <w:suppressAutoHyphens w:val="0"/>
              <w:autoSpaceDN/>
              <w:spacing w:line="288" w:lineRule="atLeast"/>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Не участвует-0б</w:t>
            </w: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Систематичность обновления</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1 раз в полгода </w:t>
            </w:r>
          </w:p>
        </w:tc>
        <w:tc>
          <w:tcPr>
            <w:tcW w:w="1073"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391"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216"/>
        </w:trPr>
        <w:tc>
          <w:tcPr>
            <w:tcW w:w="10714" w:type="dxa"/>
            <w:gridSpan w:val="13"/>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1 балл</w:t>
            </w:r>
          </w:p>
        </w:tc>
      </w:tr>
      <w:tr w:rsidR="00256FD3" w:rsidRPr="00256FD3" w:rsidTr="00816546">
        <w:trPr>
          <w:gridAfter w:val="4"/>
          <w:wAfter w:w="5745" w:type="dxa"/>
          <w:trHeight w:val="480"/>
        </w:trPr>
        <w:tc>
          <w:tcPr>
            <w:tcW w:w="10714" w:type="dxa"/>
            <w:gridSpan w:val="13"/>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9. Повышение профессиональной компетентности</w:t>
            </w: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tc>
      </w:tr>
      <w:tr w:rsidR="00256FD3" w:rsidRPr="00256FD3" w:rsidTr="00816546">
        <w:trPr>
          <w:gridAfter w:val="4"/>
          <w:wAfter w:w="5745" w:type="dxa"/>
          <w:trHeight w:val="1055"/>
        </w:trPr>
        <w:tc>
          <w:tcPr>
            <w:tcW w:w="2662" w:type="dxa"/>
            <w:vMerge w:val="restart"/>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Участие в методической работе: семинарах, открытых просмотрах, методических объединениях</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tc>
        <w:tc>
          <w:tcPr>
            <w:tcW w:w="1995"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Уровень учреждения</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886"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0,5 балла</w:t>
            </w: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050"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414"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1185"/>
        </w:trPr>
        <w:tc>
          <w:tcPr>
            <w:tcW w:w="2662" w:type="dxa"/>
            <w:vMerge/>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995"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Муниципальный уровень</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886" w:type="dxa"/>
            <w:gridSpan w:val="3"/>
          </w:tcPr>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балл</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050"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414"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735"/>
        </w:trPr>
        <w:tc>
          <w:tcPr>
            <w:tcW w:w="2662"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Работа в творческих группах,  аттестационных и экспертных комиссиях и </w:t>
            </w:r>
            <w:proofErr w:type="spellStart"/>
            <w:r w:rsidRPr="00256FD3">
              <w:rPr>
                <w:rFonts w:ascii="Times New Roman" w:eastAsia="Times New Roman" w:hAnsi="Times New Roman" w:cs="Times New Roman"/>
                <w:kern w:val="0"/>
                <w:sz w:val="20"/>
                <w:szCs w:val="20"/>
                <w:lang w:eastAsia="ru-RU" w:bidi="ar-SA"/>
              </w:rPr>
              <w:t>др</w:t>
            </w:r>
            <w:proofErr w:type="spellEnd"/>
          </w:p>
        </w:tc>
        <w:tc>
          <w:tcPr>
            <w:tcW w:w="1995"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886" w:type="dxa"/>
            <w:gridSpan w:val="3"/>
          </w:tcPr>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балл</w:t>
            </w: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050"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414"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930"/>
        </w:trPr>
        <w:tc>
          <w:tcPr>
            <w:tcW w:w="2662"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Самообразование педагога (подписка на педагогические журналы)</w:t>
            </w:r>
          </w:p>
        </w:tc>
        <w:tc>
          <w:tcPr>
            <w:tcW w:w="1995"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886"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w:t>
            </w:r>
            <w:proofErr w:type="gramStart"/>
            <w:r w:rsidRPr="00256FD3">
              <w:rPr>
                <w:rFonts w:ascii="Times New Roman" w:eastAsia="Calibri" w:hAnsi="Times New Roman" w:cs="Times New Roman"/>
                <w:kern w:val="0"/>
                <w:sz w:val="20"/>
                <w:szCs w:val="20"/>
                <w:lang w:eastAsia="ru-RU" w:bidi="ar-SA"/>
              </w:rPr>
              <w:t>раз  в</w:t>
            </w:r>
            <w:proofErr w:type="gramEnd"/>
            <w:r w:rsidRPr="00256FD3">
              <w:rPr>
                <w:rFonts w:ascii="Times New Roman" w:eastAsia="Calibri" w:hAnsi="Times New Roman" w:cs="Times New Roman"/>
                <w:kern w:val="0"/>
                <w:sz w:val="20"/>
                <w:szCs w:val="20"/>
                <w:lang w:eastAsia="ru-RU" w:bidi="ar-SA"/>
              </w:rPr>
              <w:t xml:space="preserve">   полугодие </w:t>
            </w:r>
          </w:p>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i/>
                <w:kern w:val="0"/>
                <w:sz w:val="20"/>
                <w:szCs w:val="20"/>
                <w:lang w:eastAsia="ru-RU" w:bidi="ar-SA"/>
              </w:rPr>
            </w:pPr>
            <w:r w:rsidRPr="00256FD3">
              <w:rPr>
                <w:rFonts w:ascii="Times New Roman" w:eastAsia="Calibri" w:hAnsi="Times New Roman" w:cs="Times New Roman"/>
                <w:i/>
                <w:kern w:val="0"/>
                <w:sz w:val="20"/>
                <w:szCs w:val="20"/>
                <w:lang w:eastAsia="ru-RU" w:bidi="ar-SA"/>
              </w:rPr>
              <w:t>1 балл</w:t>
            </w:r>
          </w:p>
          <w:p w:rsidR="00256FD3" w:rsidRPr="00256FD3" w:rsidRDefault="00256FD3" w:rsidP="00256FD3">
            <w:pPr>
              <w:suppressAutoHyphens w:val="0"/>
              <w:autoSpaceDE w:val="0"/>
              <w:adjustRightInd w:val="0"/>
              <w:jc w:val="center"/>
              <w:rPr>
                <w:rFonts w:ascii="Times New Roman" w:eastAsia="Calibri" w:hAnsi="Times New Roman" w:cs="Times New Roman"/>
                <w:i/>
                <w:kern w:val="0"/>
                <w:sz w:val="20"/>
                <w:szCs w:val="20"/>
                <w:lang w:eastAsia="ru-RU" w:bidi="ar-SA"/>
              </w:rPr>
            </w:pP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050"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414"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665"/>
        </w:trPr>
        <w:tc>
          <w:tcPr>
            <w:tcW w:w="2662"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Самообразование педагога (повышение квалификации, </w:t>
            </w:r>
            <w:proofErr w:type="spellStart"/>
            <w:r w:rsidRPr="00256FD3">
              <w:rPr>
                <w:rFonts w:ascii="Times New Roman" w:eastAsia="Times New Roman" w:hAnsi="Times New Roman" w:cs="Times New Roman"/>
                <w:kern w:val="0"/>
                <w:sz w:val="20"/>
                <w:szCs w:val="20"/>
                <w:lang w:eastAsia="ru-RU" w:bidi="ar-SA"/>
              </w:rPr>
              <w:t>вебинары</w:t>
            </w:r>
            <w:proofErr w:type="spellEnd"/>
            <w:r w:rsidRPr="00256FD3">
              <w:rPr>
                <w:rFonts w:ascii="Times New Roman" w:eastAsia="Times New Roman" w:hAnsi="Times New Roman" w:cs="Times New Roman"/>
                <w:kern w:val="0"/>
                <w:sz w:val="20"/>
                <w:szCs w:val="20"/>
                <w:lang w:eastAsia="ru-RU" w:bidi="ar-SA"/>
              </w:rPr>
              <w:t>…)</w:t>
            </w:r>
          </w:p>
        </w:tc>
        <w:tc>
          <w:tcPr>
            <w:tcW w:w="1995"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886" w:type="dxa"/>
            <w:gridSpan w:val="3"/>
          </w:tcPr>
          <w:p w:rsidR="00256FD3" w:rsidRPr="00256FD3" w:rsidRDefault="00256FD3" w:rsidP="00256FD3">
            <w:pPr>
              <w:suppressAutoHyphens w:val="0"/>
              <w:autoSpaceDE w:val="0"/>
              <w:adjustRightInd w:val="0"/>
              <w:jc w:val="center"/>
              <w:rPr>
                <w:rFonts w:ascii="Times New Roman" w:eastAsia="Calibri" w:hAnsi="Times New Roman" w:cs="Times New Roman"/>
                <w:i/>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i/>
                <w:kern w:val="0"/>
                <w:sz w:val="20"/>
                <w:szCs w:val="20"/>
                <w:lang w:eastAsia="ru-RU" w:bidi="ar-SA"/>
              </w:rPr>
              <w:t>1 балл</w:t>
            </w: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050"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414"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Pr>
        <w:tc>
          <w:tcPr>
            <w:tcW w:w="2662"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Публикации в СМИ (газеты, </w:t>
            </w:r>
            <w:proofErr w:type="gramStart"/>
            <w:r w:rsidRPr="00256FD3">
              <w:rPr>
                <w:rFonts w:ascii="Times New Roman" w:eastAsia="Times New Roman" w:hAnsi="Times New Roman" w:cs="Times New Roman"/>
                <w:kern w:val="0"/>
                <w:sz w:val="20"/>
                <w:szCs w:val="20"/>
                <w:lang w:eastAsia="ru-RU" w:bidi="ar-SA"/>
              </w:rPr>
              <w:t xml:space="preserve">журналы)   </w:t>
            </w:r>
            <w:proofErr w:type="gramEnd"/>
            <w:r w:rsidRPr="00256FD3">
              <w:rPr>
                <w:rFonts w:ascii="Times New Roman" w:eastAsia="Times New Roman" w:hAnsi="Times New Roman" w:cs="Times New Roman"/>
                <w:kern w:val="0"/>
                <w:sz w:val="20"/>
                <w:szCs w:val="20"/>
                <w:lang w:eastAsia="ru-RU" w:bidi="ar-SA"/>
              </w:rPr>
              <w:t xml:space="preserve">                       (подтверждающие документы)</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995"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Публикации в СМИ </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 </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886" w:type="dxa"/>
            <w:gridSpan w:val="3"/>
          </w:tcPr>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i/>
                <w:kern w:val="0"/>
                <w:sz w:val="20"/>
                <w:szCs w:val="20"/>
                <w:lang w:eastAsia="ru-RU" w:bidi="ar-SA"/>
              </w:rPr>
            </w:pPr>
            <w:r w:rsidRPr="00256FD3">
              <w:rPr>
                <w:rFonts w:ascii="Times New Roman" w:eastAsia="Calibri" w:hAnsi="Times New Roman" w:cs="Times New Roman"/>
                <w:i/>
                <w:kern w:val="0"/>
                <w:sz w:val="20"/>
                <w:szCs w:val="20"/>
                <w:lang w:eastAsia="ru-RU" w:bidi="ar-SA"/>
              </w:rPr>
              <w:t>1,5 балла</w:t>
            </w:r>
          </w:p>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073"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391"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228"/>
        </w:trPr>
        <w:tc>
          <w:tcPr>
            <w:tcW w:w="10714" w:type="dxa"/>
            <w:gridSpan w:val="13"/>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6 баллов</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456"/>
        </w:trPr>
        <w:tc>
          <w:tcPr>
            <w:tcW w:w="10714" w:type="dxa"/>
            <w:gridSpan w:val="13"/>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10. Исполнительская дисциплина</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1884"/>
        </w:trPr>
        <w:tc>
          <w:tcPr>
            <w:tcW w:w="2662"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Высокий уровень исполнительской дисциплины (качественное и своевременное ведение  и сдача документации, соблюдение  правил внутреннего трудового распорядка, др.)</w:t>
            </w:r>
          </w:p>
        </w:tc>
        <w:tc>
          <w:tcPr>
            <w:tcW w:w="1995"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При отсутствии замечаний администрации ДОУ, медперсонала, надзорных органов</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886" w:type="dxa"/>
            <w:gridSpan w:val="3"/>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0 – 0,5 балл.</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70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61"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303"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5745" w:type="dxa"/>
          <w:trHeight w:val="180"/>
        </w:trPr>
        <w:tc>
          <w:tcPr>
            <w:tcW w:w="10714" w:type="dxa"/>
            <w:gridSpan w:val="13"/>
            <w:vAlign w:val="bottom"/>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0,5 баллов</w:t>
            </w:r>
          </w:p>
        </w:tc>
      </w:tr>
      <w:tr w:rsidR="00256FD3" w:rsidRPr="00256FD3" w:rsidTr="00816546">
        <w:trPr>
          <w:gridAfter w:val="4"/>
          <w:wAfter w:w="5745" w:type="dxa"/>
        </w:trPr>
        <w:tc>
          <w:tcPr>
            <w:tcW w:w="8250" w:type="dxa"/>
            <w:gridSpan w:val="6"/>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lastRenderedPageBreak/>
              <w:t>ВСЕГО:</w:t>
            </w: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val="en-US" w:eastAsia="ru-RU" w:bidi="ar-SA"/>
              </w:rPr>
            </w:pPr>
          </w:p>
        </w:tc>
        <w:tc>
          <w:tcPr>
            <w:tcW w:w="1169" w:type="dxa"/>
            <w:gridSpan w:val="6"/>
          </w:tcPr>
          <w:p w:rsidR="00256FD3" w:rsidRPr="00256FD3" w:rsidRDefault="00256FD3" w:rsidP="00256FD3">
            <w:pPr>
              <w:widowControl/>
              <w:suppressAutoHyphens w:val="0"/>
              <w:autoSpaceDN/>
              <w:rPr>
                <w:rFonts w:ascii="Times New Roman" w:eastAsia="Calibri" w:hAnsi="Times New Roman" w:cs="Times New Roman"/>
                <w:b/>
                <w:kern w:val="0"/>
                <w:sz w:val="20"/>
                <w:szCs w:val="20"/>
                <w:lang w:val="en-US" w:eastAsia="ru-RU" w:bidi="ar-SA"/>
              </w:rPr>
            </w:pP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val="en-US" w:eastAsia="ru-RU" w:bidi="ar-SA"/>
              </w:rPr>
            </w:pPr>
          </w:p>
        </w:tc>
        <w:tc>
          <w:tcPr>
            <w:tcW w:w="1295" w:type="dxa"/>
          </w:tcPr>
          <w:p w:rsidR="00256FD3" w:rsidRPr="00256FD3" w:rsidRDefault="00256FD3" w:rsidP="00256FD3">
            <w:pPr>
              <w:widowControl/>
              <w:suppressAutoHyphens w:val="0"/>
              <w:autoSpaceDN/>
              <w:rPr>
                <w:rFonts w:ascii="Times New Roman" w:eastAsia="Calibri" w:hAnsi="Times New Roman" w:cs="Times New Roman"/>
                <w:b/>
                <w:kern w:val="0"/>
                <w:sz w:val="20"/>
                <w:szCs w:val="20"/>
                <w:lang w:val="en-US" w:eastAsia="ru-RU" w:bidi="ar-SA"/>
              </w:rPr>
            </w:pP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val="en-US" w:eastAsia="ru-RU" w:bidi="ar-SA"/>
              </w:rPr>
            </w:pPr>
          </w:p>
        </w:tc>
      </w:tr>
    </w:tbl>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r w:rsidRPr="00256FD3">
        <w:rPr>
          <w:rFonts w:ascii="Times New Roman" w:eastAsia="Calibri" w:hAnsi="Times New Roman" w:cs="Times New Roman"/>
          <w:kern w:val="0"/>
          <w:lang w:eastAsia="ru-RU" w:bidi="ar-SA"/>
        </w:rPr>
        <w:t xml:space="preserve">Показатели и критерии эффективности </w:t>
      </w:r>
      <w:proofErr w:type="gramStart"/>
      <w:r w:rsidRPr="00256FD3">
        <w:rPr>
          <w:rFonts w:ascii="Times New Roman" w:eastAsia="Calibri" w:hAnsi="Times New Roman" w:cs="Times New Roman"/>
          <w:kern w:val="0"/>
          <w:lang w:eastAsia="ru-RU" w:bidi="ar-SA"/>
        </w:rPr>
        <w:t>деятельности  музыкального</w:t>
      </w:r>
      <w:proofErr w:type="gramEnd"/>
      <w:r w:rsidRPr="00256FD3">
        <w:rPr>
          <w:rFonts w:ascii="Times New Roman" w:eastAsia="Calibri" w:hAnsi="Times New Roman" w:cs="Times New Roman"/>
          <w:kern w:val="0"/>
          <w:lang w:eastAsia="ru-RU" w:bidi="ar-SA"/>
        </w:rPr>
        <w:t xml:space="preserve"> руководителя</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bl>
      <w:tblPr>
        <w:tblW w:w="147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984"/>
        <w:gridCol w:w="1701"/>
        <w:gridCol w:w="1560"/>
        <w:gridCol w:w="1134"/>
        <w:gridCol w:w="1134"/>
        <w:gridCol w:w="1495"/>
        <w:gridCol w:w="1061"/>
        <w:gridCol w:w="552"/>
        <w:gridCol w:w="552"/>
      </w:tblGrid>
      <w:tr w:rsidR="00256FD3" w:rsidRPr="00256FD3" w:rsidTr="00816546">
        <w:trPr>
          <w:gridAfter w:val="4"/>
          <w:wAfter w:w="3660" w:type="dxa"/>
          <w:trHeight w:val="144"/>
        </w:trPr>
        <w:tc>
          <w:tcPr>
            <w:tcW w:w="3545"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Наименование</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Выплаты</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984"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Условия получения выплаты</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701"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Показатели и критерии оценки эффективности деятельности</w:t>
            </w:r>
          </w:p>
        </w:tc>
        <w:tc>
          <w:tcPr>
            <w:tcW w:w="1560"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Периодичность</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134"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Само-  оценка</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134"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Оценка управляющего совета</w:t>
            </w:r>
          </w:p>
        </w:tc>
      </w:tr>
      <w:tr w:rsidR="00256FD3" w:rsidRPr="00256FD3" w:rsidTr="00816546">
        <w:trPr>
          <w:gridAfter w:val="4"/>
          <w:wAfter w:w="3660" w:type="dxa"/>
          <w:trHeight w:val="815"/>
        </w:trPr>
        <w:tc>
          <w:tcPr>
            <w:tcW w:w="11058" w:type="dxa"/>
            <w:gridSpan w:val="6"/>
          </w:tcPr>
          <w:p w:rsidR="00256FD3" w:rsidRPr="00256FD3" w:rsidRDefault="00256FD3" w:rsidP="00256FD3">
            <w:pPr>
              <w:suppressAutoHyphens w:val="0"/>
              <w:autoSpaceDE w:val="0"/>
              <w:adjustRightInd w:val="0"/>
              <w:rPr>
                <w:rFonts w:ascii="Times New Roman" w:eastAsia="Times New Roman" w:hAnsi="Times New Roman" w:cs="Times New Roman"/>
                <w:bCs/>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Times New Roman" w:hAnsi="Times New Roman" w:cs="Times New Roman"/>
                <w:bCs/>
                <w:kern w:val="0"/>
                <w:sz w:val="20"/>
                <w:szCs w:val="20"/>
                <w:lang w:eastAsia="ru-RU" w:bidi="ar-SA"/>
              </w:rPr>
              <w:t xml:space="preserve">1. </w:t>
            </w:r>
            <w:r w:rsidRPr="00256FD3">
              <w:rPr>
                <w:rFonts w:ascii="Times New Roman" w:eastAsia="Times New Roman" w:hAnsi="Times New Roman" w:cs="Times New Roman"/>
                <w:b/>
                <w:bCs/>
                <w:kern w:val="0"/>
                <w:sz w:val="20"/>
                <w:szCs w:val="20"/>
                <w:lang w:eastAsia="ru-RU" w:bidi="ar-SA"/>
              </w:rPr>
              <w:t>Реализация дополнительных проектов (экскурсионные и экспедиционные программы, групповые и индивидуальные проекты воспитанников, социальные проекты и др.)</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144"/>
        </w:trPr>
        <w:tc>
          <w:tcPr>
            <w:tcW w:w="3545" w:type="dxa"/>
            <w:vMerge w:val="restart"/>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1.1. Количество организованных дополнительных проектов</w:t>
            </w:r>
          </w:p>
        </w:tc>
        <w:tc>
          <w:tcPr>
            <w:tcW w:w="198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 Педагог самостоятельно разработал проект</w:t>
            </w:r>
          </w:p>
        </w:tc>
        <w:tc>
          <w:tcPr>
            <w:tcW w:w="1701"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2 балла</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раз в полгода</w:t>
            </w: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144"/>
        </w:trPr>
        <w:tc>
          <w:tcPr>
            <w:tcW w:w="3545" w:type="dxa"/>
            <w:vMerge/>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98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Является участником общего или группового проекта </w:t>
            </w:r>
          </w:p>
        </w:tc>
        <w:tc>
          <w:tcPr>
            <w:tcW w:w="1701"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0,5 балла</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раз в полгода</w:t>
            </w: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144"/>
        </w:trPr>
        <w:tc>
          <w:tcPr>
            <w:tcW w:w="11058"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2,5 балла</w:t>
            </w:r>
          </w:p>
        </w:tc>
      </w:tr>
      <w:tr w:rsidR="00256FD3" w:rsidRPr="00256FD3" w:rsidTr="00816546">
        <w:trPr>
          <w:gridAfter w:val="4"/>
          <w:wAfter w:w="3660" w:type="dxa"/>
          <w:trHeight w:val="144"/>
        </w:trPr>
        <w:tc>
          <w:tcPr>
            <w:tcW w:w="11058"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2. </w:t>
            </w:r>
            <w:r w:rsidRPr="00256FD3">
              <w:rPr>
                <w:rFonts w:ascii="Times New Roman" w:eastAsia="Calibri" w:hAnsi="Times New Roman" w:cs="Times New Roman"/>
                <w:b/>
                <w:kern w:val="0"/>
                <w:sz w:val="20"/>
                <w:szCs w:val="20"/>
                <w:lang w:eastAsia="ru-RU" w:bidi="ar-SA"/>
              </w:rPr>
              <w:t>Организация (участие) системных исследований, мониторинга индивидуальных достижений воспитанников</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144"/>
        </w:trPr>
        <w:tc>
          <w:tcPr>
            <w:tcW w:w="354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Наличие результатов мониторинга достижений воспитанников и аналитических выводов к ним</w:t>
            </w:r>
          </w:p>
        </w:tc>
        <w:tc>
          <w:tcPr>
            <w:tcW w:w="198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Диагностические материалы в соответствии с образовательной программой  ДО (наличие аналитических выводов (справок))</w:t>
            </w:r>
          </w:p>
        </w:tc>
        <w:tc>
          <w:tcPr>
            <w:tcW w:w="1701"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0-1 балл</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2 раза в год</w:t>
            </w: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144"/>
        </w:trPr>
        <w:tc>
          <w:tcPr>
            <w:tcW w:w="354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Отражение результатов диагностики в планах образовательной деятельности</w:t>
            </w:r>
          </w:p>
        </w:tc>
        <w:tc>
          <w:tcPr>
            <w:tcW w:w="198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Наличие индивидуального плана работы с детьми, индивидуальных маршрутов </w:t>
            </w:r>
          </w:p>
        </w:tc>
        <w:tc>
          <w:tcPr>
            <w:tcW w:w="1701"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0-1 балл</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144"/>
        </w:trPr>
        <w:tc>
          <w:tcPr>
            <w:tcW w:w="11058"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2 балла</w:t>
            </w:r>
          </w:p>
        </w:tc>
      </w:tr>
      <w:tr w:rsidR="00256FD3" w:rsidRPr="00256FD3" w:rsidTr="00816546">
        <w:trPr>
          <w:gridAfter w:val="4"/>
          <w:wAfter w:w="3660" w:type="dxa"/>
          <w:trHeight w:val="144"/>
        </w:trPr>
        <w:tc>
          <w:tcPr>
            <w:tcW w:w="11058"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Times New Roman" w:hAnsi="Times New Roman" w:cs="Times New Roman"/>
                <w:b/>
                <w:bCs/>
                <w:kern w:val="0"/>
                <w:sz w:val="20"/>
                <w:szCs w:val="20"/>
                <w:lang w:eastAsia="ru-RU" w:bidi="ar-SA"/>
              </w:rPr>
              <w:t>3. Реализация мероприятий, обеспечивающих взаимодействие с родителями воспитанников</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1427"/>
        </w:trPr>
        <w:tc>
          <w:tcPr>
            <w:tcW w:w="3545" w:type="dxa"/>
            <w:vMerge w:val="restart"/>
          </w:tcPr>
          <w:p w:rsidR="00256FD3" w:rsidRPr="00256FD3" w:rsidRDefault="00256FD3" w:rsidP="00256FD3">
            <w:pPr>
              <w:widowControl/>
              <w:suppressAutoHyphens w:val="0"/>
              <w:autoSpaceDN/>
              <w:spacing w:line="288" w:lineRule="atLeast"/>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Удовлетворенность родителей (законных представителей) воспитанников</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качеством предоставляемых </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образовательных услуг</w:t>
            </w:r>
          </w:p>
        </w:tc>
        <w:tc>
          <w:tcPr>
            <w:tcW w:w="198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Умение педагога профессионально находить выходы из конфликтных ситуаций.</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701"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0,5 баллов</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1232"/>
        </w:trPr>
        <w:tc>
          <w:tcPr>
            <w:tcW w:w="3545" w:type="dxa"/>
            <w:vMerge/>
          </w:tcPr>
          <w:p w:rsidR="00256FD3" w:rsidRPr="00256FD3" w:rsidRDefault="00256FD3" w:rsidP="00256FD3">
            <w:pPr>
              <w:widowControl/>
              <w:suppressAutoHyphens w:val="0"/>
              <w:autoSpaceDN/>
              <w:spacing w:line="288" w:lineRule="atLeast"/>
              <w:rPr>
                <w:rFonts w:ascii="Times New Roman" w:eastAsia="Times New Roman" w:hAnsi="Times New Roman" w:cs="Times New Roman"/>
                <w:kern w:val="0"/>
                <w:sz w:val="20"/>
                <w:szCs w:val="20"/>
                <w:lang w:eastAsia="ru-RU" w:bidi="ar-SA"/>
              </w:rPr>
            </w:pPr>
          </w:p>
        </w:tc>
        <w:tc>
          <w:tcPr>
            <w:tcW w:w="198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Отсутствие обоснованных жалоб со стороны родителей (законных представителей)</w:t>
            </w:r>
          </w:p>
        </w:tc>
        <w:tc>
          <w:tcPr>
            <w:tcW w:w="1701"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0,5 баллов</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927"/>
        </w:trPr>
        <w:tc>
          <w:tcPr>
            <w:tcW w:w="3545" w:type="dxa"/>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Организация участия родителей в проведении совместных праздников</w:t>
            </w:r>
          </w:p>
        </w:tc>
        <w:tc>
          <w:tcPr>
            <w:tcW w:w="198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Наличие плана совместных мероприятий</w:t>
            </w:r>
          </w:p>
        </w:tc>
        <w:tc>
          <w:tcPr>
            <w:tcW w:w="1701"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балл</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240"/>
        </w:trPr>
        <w:tc>
          <w:tcPr>
            <w:tcW w:w="11058"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2 балла</w:t>
            </w:r>
          </w:p>
        </w:tc>
      </w:tr>
      <w:tr w:rsidR="00256FD3" w:rsidRPr="00256FD3" w:rsidTr="00816546">
        <w:trPr>
          <w:gridAfter w:val="4"/>
          <w:wAfter w:w="3660" w:type="dxa"/>
          <w:trHeight w:val="435"/>
        </w:trPr>
        <w:tc>
          <w:tcPr>
            <w:tcW w:w="11058" w:type="dxa"/>
            <w:gridSpan w:val="6"/>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 xml:space="preserve">4.Участие </w:t>
            </w:r>
            <w:proofErr w:type="gramStart"/>
            <w:r w:rsidRPr="00256FD3">
              <w:rPr>
                <w:rFonts w:ascii="Times New Roman" w:eastAsia="Calibri" w:hAnsi="Times New Roman" w:cs="Times New Roman"/>
                <w:b/>
                <w:kern w:val="0"/>
                <w:sz w:val="20"/>
                <w:szCs w:val="20"/>
                <w:lang w:eastAsia="ru-RU" w:bidi="ar-SA"/>
              </w:rPr>
              <w:t>педагога  в</w:t>
            </w:r>
            <w:proofErr w:type="gramEnd"/>
            <w:r w:rsidRPr="00256FD3">
              <w:rPr>
                <w:rFonts w:ascii="Times New Roman" w:eastAsia="Calibri" w:hAnsi="Times New Roman" w:cs="Times New Roman"/>
                <w:b/>
                <w:kern w:val="0"/>
                <w:sz w:val="20"/>
                <w:szCs w:val="20"/>
                <w:lang w:eastAsia="ru-RU" w:bidi="ar-SA"/>
              </w:rPr>
              <w:t xml:space="preserve"> разработке и реализации основной образовательной программы</w:t>
            </w: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tc>
      </w:tr>
      <w:tr w:rsidR="00256FD3" w:rsidRPr="00256FD3" w:rsidTr="00816546">
        <w:trPr>
          <w:gridAfter w:val="4"/>
          <w:wAfter w:w="3660" w:type="dxa"/>
          <w:trHeight w:val="144"/>
        </w:trPr>
        <w:tc>
          <w:tcPr>
            <w:tcW w:w="354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Результативность образовательного </w:t>
            </w:r>
            <w:r w:rsidRPr="00256FD3">
              <w:rPr>
                <w:rFonts w:ascii="Times New Roman" w:eastAsia="Calibri" w:hAnsi="Times New Roman" w:cs="Times New Roman"/>
                <w:kern w:val="0"/>
                <w:sz w:val="20"/>
                <w:szCs w:val="20"/>
                <w:lang w:eastAsia="ru-RU" w:bidi="ar-SA"/>
              </w:rPr>
              <w:lastRenderedPageBreak/>
              <w:t xml:space="preserve">процесса в соответствии ФГОС ДО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Качественное оформление документации (планы, рабочая программа и др.)</w:t>
            </w:r>
          </w:p>
        </w:tc>
        <w:tc>
          <w:tcPr>
            <w:tcW w:w="198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lastRenderedPageBreak/>
              <w:t xml:space="preserve">По результатам </w:t>
            </w:r>
            <w:r w:rsidRPr="00256FD3">
              <w:rPr>
                <w:rFonts w:ascii="Times New Roman" w:eastAsia="Calibri" w:hAnsi="Times New Roman" w:cs="Times New Roman"/>
                <w:kern w:val="0"/>
                <w:sz w:val="20"/>
                <w:szCs w:val="20"/>
                <w:lang w:eastAsia="ru-RU" w:bidi="ar-SA"/>
              </w:rPr>
              <w:lastRenderedPageBreak/>
              <w:t>контроля.</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Документация соответствует требованиям.</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 При отсутствии замечаний администрации ДОУ, надзорных органов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701"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lastRenderedPageBreak/>
              <w:t xml:space="preserve">  1 балл</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3345"/>
        </w:trPr>
        <w:tc>
          <w:tcPr>
            <w:tcW w:w="354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lastRenderedPageBreak/>
              <w:t xml:space="preserve">Технологическая и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информационная поддержка сайта </w:t>
            </w:r>
          </w:p>
        </w:tc>
        <w:tc>
          <w:tcPr>
            <w:tcW w:w="198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Наличие материалов на сайте</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Систематическое представление материалов на официальный сайт ДОУ о музыкальном воспитании, развитии и профессиональной деятельности, презентаций, видеофильмов.</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701"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1,5 балла</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1560"/>
        </w:trPr>
        <w:tc>
          <w:tcPr>
            <w:tcW w:w="3545" w:type="dxa"/>
            <w:vMerge w:val="restart"/>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Развитие творческих способностей воспитанников (Участие в </w:t>
            </w:r>
            <w:proofErr w:type="gramStart"/>
            <w:r w:rsidRPr="00256FD3">
              <w:rPr>
                <w:rFonts w:ascii="Times New Roman" w:eastAsia="Times New Roman" w:hAnsi="Times New Roman" w:cs="Times New Roman"/>
                <w:kern w:val="0"/>
                <w:sz w:val="20"/>
                <w:szCs w:val="20"/>
                <w:lang w:eastAsia="ru-RU" w:bidi="ar-SA"/>
              </w:rPr>
              <w:t>конкурсах,  выставках</w:t>
            </w:r>
            <w:proofErr w:type="gramEnd"/>
            <w:r w:rsidRPr="00256FD3">
              <w:rPr>
                <w:rFonts w:ascii="Times New Roman" w:eastAsia="Times New Roman" w:hAnsi="Times New Roman" w:cs="Times New Roman"/>
                <w:kern w:val="0"/>
                <w:sz w:val="20"/>
                <w:szCs w:val="20"/>
                <w:lang w:eastAsia="ru-RU" w:bidi="ar-SA"/>
              </w:rPr>
              <w:t>, фестивалях, соревнованиях и т.п.</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984"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Наличие призовых мест </w:t>
            </w:r>
            <w:r w:rsidRPr="00256FD3">
              <w:rPr>
                <w:rFonts w:ascii="Times New Roman" w:eastAsia="Times New Roman" w:hAnsi="Times New Roman" w:cs="Times New Roman"/>
                <w:b/>
                <w:kern w:val="0"/>
                <w:sz w:val="20"/>
                <w:szCs w:val="20"/>
                <w:lang w:eastAsia="ru-RU" w:bidi="ar-SA"/>
              </w:rPr>
              <w:t xml:space="preserve">1 – 3 </w:t>
            </w:r>
            <w:proofErr w:type="gramStart"/>
            <w:r w:rsidRPr="00256FD3">
              <w:rPr>
                <w:rFonts w:ascii="Times New Roman" w:eastAsia="Times New Roman" w:hAnsi="Times New Roman" w:cs="Times New Roman"/>
                <w:b/>
                <w:kern w:val="0"/>
                <w:sz w:val="20"/>
                <w:szCs w:val="20"/>
                <w:lang w:eastAsia="ru-RU" w:bidi="ar-SA"/>
              </w:rPr>
              <w:t>места</w:t>
            </w:r>
            <w:r w:rsidRPr="00256FD3">
              <w:rPr>
                <w:rFonts w:ascii="Times New Roman" w:eastAsia="Times New Roman" w:hAnsi="Times New Roman" w:cs="Times New Roman"/>
                <w:kern w:val="0"/>
                <w:sz w:val="20"/>
                <w:szCs w:val="20"/>
                <w:lang w:eastAsia="ru-RU" w:bidi="ar-SA"/>
              </w:rPr>
              <w:t xml:space="preserve">  (</w:t>
            </w:r>
            <w:proofErr w:type="gramEnd"/>
            <w:r w:rsidRPr="00256FD3">
              <w:rPr>
                <w:rFonts w:ascii="Times New Roman" w:eastAsia="Times New Roman" w:hAnsi="Times New Roman" w:cs="Times New Roman"/>
                <w:kern w:val="0"/>
                <w:sz w:val="20"/>
                <w:szCs w:val="20"/>
                <w:lang w:eastAsia="ru-RU" w:bidi="ar-SA"/>
              </w:rPr>
              <w:t>наличие документов подтверждающих победу)</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Муниципальный уровень</w:t>
            </w:r>
          </w:p>
        </w:tc>
        <w:tc>
          <w:tcPr>
            <w:tcW w:w="1701" w:type="dxa"/>
          </w:tcPr>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2 балла</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510"/>
        </w:trPr>
        <w:tc>
          <w:tcPr>
            <w:tcW w:w="3545" w:type="dxa"/>
            <w:vMerge/>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984"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Республиканский уровень</w:t>
            </w:r>
          </w:p>
        </w:tc>
        <w:tc>
          <w:tcPr>
            <w:tcW w:w="1701" w:type="dxa"/>
          </w:tcPr>
          <w:p w:rsidR="00256FD3" w:rsidRPr="00256FD3" w:rsidRDefault="00256FD3" w:rsidP="00256FD3">
            <w:pPr>
              <w:suppressAutoHyphens w:val="0"/>
              <w:autoSpaceDE w:val="0"/>
              <w:adjustRightInd w:val="0"/>
              <w:jc w:val="center"/>
              <w:rPr>
                <w:rFonts w:ascii="Times New Roman" w:eastAsia="Calibri" w:hAnsi="Times New Roman" w:cs="Times New Roman"/>
                <w:i/>
                <w:kern w:val="0"/>
                <w:sz w:val="20"/>
                <w:szCs w:val="20"/>
                <w:lang w:eastAsia="ru-RU" w:bidi="ar-SA"/>
              </w:rPr>
            </w:pPr>
            <w:r w:rsidRPr="00256FD3">
              <w:rPr>
                <w:rFonts w:ascii="Times New Roman" w:eastAsia="Calibri" w:hAnsi="Times New Roman" w:cs="Times New Roman"/>
                <w:i/>
                <w:kern w:val="0"/>
                <w:sz w:val="20"/>
                <w:szCs w:val="20"/>
                <w:lang w:eastAsia="ru-RU" w:bidi="ar-SA"/>
              </w:rPr>
              <w:t>2,5  балла</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540"/>
        </w:trPr>
        <w:tc>
          <w:tcPr>
            <w:tcW w:w="3545" w:type="dxa"/>
            <w:vMerge/>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984"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Всероссийский уровень </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701" w:type="dxa"/>
          </w:tcPr>
          <w:p w:rsidR="00256FD3" w:rsidRPr="00256FD3" w:rsidRDefault="00256FD3" w:rsidP="00256FD3">
            <w:pPr>
              <w:suppressAutoHyphens w:val="0"/>
              <w:autoSpaceDE w:val="0"/>
              <w:adjustRightInd w:val="0"/>
              <w:jc w:val="center"/>
              <w:rPr>
                <w:rFonts w:ascii="Times New Roman" w:eastAsia="Calibri" w:hAnsi="Times New Roman" w:cs="Times New Roman"/>
                <w:i/>
                <w:kern w:val="0"/>
                <w:sz w:val="20"/>
                <w:szCs w:val="20"/>
                <w:lang w:eastAsia="ru-RU" w:bidi="ar-SA"/>
              </w:rPr>
            </w:pPr>
            <w:r w:rsidRPr="00256FD3">
              <w:rPr>
                <w:rFonts w:ascii="Times New Roman" w:eastAsia="Calibri" w:hAnsi="Times New Roman" w:cs="Times New Roman"/>
                <w:i/>
                <w:kern w:val="0"/>
                <w:sz w:val="20"/>
                <w:szCs w:val="20"/>
                <w:lang w:eastAsia="ru-RU" w:bidi="ar-SA"/>
              </w:rPr>
              <w:t>1,5 балла</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660"/>
        </w:trPr>
        <w:tc>
          <w:tcPr>
            <w:tcW w:w="3545" w:type="dxa"/>
            <w:vMerge/>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984"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Участие детей  в конкурсах, концертах, фестивалях</w:t>
            </w:r>
          </w:p>
        </w:tc>
        <w:tc>
          <w:tcPr>
            <w:tcW w:w="1701" w:type="dxa"/>
          </w:tcPr>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балл</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480"/>
        </w:trPr>
        <w:tc>
          <w:tcPr>
            <w:tcW w:w="3545"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Эффективность взаимосвязи деятельности музыкального руководителя с педагогами.</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984"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701" w:type="dxa"/>
          </w:tcPr>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балл</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195"/>
        </w:trPr>
        <w:tc>
          <w:tcPr>
            <w:tcW w:w="11058"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10,5  баллов</w:t>
            </w:r>
          </w:p>
        </w:tc>
      </w:tr>
      <w:tr w:rsidR="00256FD3" w:rsidRPr="00256FD3" w:rsidTr="00816546">
        <w:trPr>
          <w:gridAfter w:val="4"/>
          <w:wAfter w:w="3660" w:type="dxa"/>
          <w:trHeight w:val="480"/>
        </w:trPr>
        <w:tc>
          <w:tcPr>
            <w:tcW w:w="11058" w:type="dxa"/>
            <w:gridSpan w:val="6"/>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5</w:t>
            </w:r>
            <w:r w:rsidRPr="00256FD3">
              <w:rPr>
                <w:rFonts w:ascii="Times New Roman" w:eastAsia="Calibri" w:hAnsi="Times New Roman" w:cs="Times New Roman"/>
                <w:kern w:val="0"/>
                <w:sz w:val="20"/>
                <w:szCs w:val="20"/>
                <w:lang w:eastAsia="ru-RU" w:bidi="ar-SA"/>
              </w:rPr>
              <w:t>.</w:t>
            </w:r>
            <w:r w:rsidRPr="00256FD3">
              <w:rPr>
                <w:rFonts w:ascii="Times New Roman" w:eastAsia="Calibri" w:hAnsi="Times New Roman" w:cs="Times New Roman"/>
                <w:b/>
                <w:kern w:val="0"/>
                <w:sz w:val="20"/>
                <w:szCs w:val="20"/>
                <w:lang w:eastAsia="ru-RU" w:bidi="ar-SA"/>
              </w:rPr>
              <w:t xml:space="preserve"> Организация физкультурно-оздоровительной и спортивной работы</w:t>
            </w: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tc>
      </w:tr>
      <w:tr w:rsidR="00256FD3" w:rsidRPr="00256FD3" w:rsidTr="00816546">
        <w:trPr>
          <w:gridAfter w:val="4"/>
          <w:wAfter w:w="3660" w:type="dxa"/>
          <w:trHeight w:val="144"/>
        </w:trPr>
        <w:tc>
          <w:tcPr>
            <w:tcW w:w="354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Участие руководителя в спортивной жизни</w:t>
            </w:r>
          </w:p>
        </w:tc>
        <w:tc>
          <w:tcPr>
            <w:tcW w:w="198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Количество спортивных мероприятий (подбор материала и согласование с руководителем по </w:t>
            </w:r>
            <w:proofErr w:type="spellStart"/>
            <w:r w:rsidRPr="00256FD3">
              <w:rPr>
                <w:rFonts w:ascii="Times New Roman" w:eastAsia="Calibri" w:hAnsi="Times New Roman" w:cs="Times New Roman"/>
                <w:kern w:val="0"/>
                <w:sz w:val="20"/>
                <w:szCs w:val="20"/>
                <w:lang w:eastAsia="ru-RU" w:bidi="ar-SA"/>
              </w:rPr>
              <w:t>физ.культуре</w:t>
            </w:r>
            <w:proofErr w:type="spellEnd"/>
            <w:r w:rsidRPr="00256FD3">
              <w:rPr>
                <w:rFonts w:ascii="Times New Roman" w:eastAsia="Calibri" w:hAnsi="Times New Roman" w:cs="Times New Roman"/>
                <w:kern w:val="0"/>
                <w:sz w:val="20"/>
                <w:szCs w:val="20"/>
                <w:lang w:eastAsia="ru-RU" w:bidi="ar-SA"/>
              </w:rPr>
              <w:t xml:space="preserve"> к мероприятию)</w:t>
            </w:r>
          </w:p>
        </w:tc>
        <w:tc>
          <w:tcPr>
            <w:tcW w:w="1701" w:type="dxa"/>
            <w:vAlign w:val="center"/>
          </w:tcPr>
          <w:p w:rsidR="00256FD3" w:rsidRPr="00256FD3" w:rsidRDefault="00256FD3" w:rsidP="00256FD3">
            <w:pPr>
              <w:widowControl/>
              <w:suppressAutoHyphens w:val="0"/>
              <w:autoSpaceDN/>
              <w:spacing w:line="288" w:lineRule="atLeast"/>
              <w:jc w:val="center"/>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0,5 балла</w:t>
            </w:r>
          </w:p>
          <w:p w:rsidR="00256FD3" w:rsidRPr="00256FD3" w:rsidRDefault="00256FD3" w:rsidP="00256FD3">
            <w:pPr>
              <w:widowControl/>
              <w:suppressAutoHyphens w:val="0"/>
              <w:autoSpaceDN/>
              <w:spacing w:line="288" w:lineRule="atLeast"/>
              <w:rPr>
                <w:rFonts w:ascii="Times New Roman" w:eastAsia="Times New Roman" w:hAnsi="Times New Roman" w:cs="Times New Roman"/>
                <w:kern w:val="0"/>
                <w:sz w:val="20"/>
                <w:szCs w:val="20"/>
                <w:lang w:eastAsia="ru-RU" w:bidi="ar-SA"/>
              </w:rPr>
            </w:pP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975"/>
        </w:trPr>
        <w:tc>
          <w:tcPr>
            <w:tcW w:w="3545"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lastRenderedPageBreak/>
              <w:t>Обеспечение безопасности жизнедеятельности воспитанников</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tc>
        <w:tc>
          <w:tcPr>
            <w:tcW w:w="1984"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Отсутствие травматизма </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701"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1балл;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Наличие -0 баллов.</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270"/>
        </w:trPr>
        <w:tc>
          <w:tcPr>
            <w:tcW w:w="11058" w:type="dxa"/>
            <w:gridSpan w:val="6"/>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1,5 балла</w:t>
            </w:r>
          </w:p>
        </w:tc>
      </w:tr>
      <w:tr w:rsidR="00256FD3" w:rsidRPr="00256FD3" w:rsidTr="00816546">
        <w:trPr>
          <w:gridAfter w:val="4"/>
          <w:wAfter w:w="3660" w:type="dxa"/>
          <w:trHeight w:val="405"/>
        </w:trPr>
        <w:tc>
          <w:tcPr>
            <w:tcW w:w="11058" w:type="dxa"/>
            <w:gridSpan w:val="6"/>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6. работа с детьми из социально неблагополучных семей</w:t>
            </w:r>
          </w:p>
        </w:tc>
      </w:tr>
      <w:tr w:rsidR="00256FD3" w:rsidRPr="00256FD3" w:rsidTr="00816546">
        <w:trPr>
          <w:gridAfter w:val="4"/>
          <w:wAfter w:w="3660" w:type="dxa"/>
          <w:trHeight w:val="660"/>
        </w:trPr>
        <w:tc>
          <w:tcPr>
            <w:tcW w:w="354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Наличие диагностического комплекса по мониторингу проблем у детей из социально неблагополучных семей</w:t>
            </w:r>
          </w:p>
        </w:tc>
        <w:tc>
          <w:tcPr>
            <w:tcW w:w="198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701"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144"/>
        </w:trPr>
        <w:tc>
          <w:tcPr>
            <w:tcW w:w="354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Реализация совместно с органами профилактики социально ориентированных мероприятий по предупреждению ухудшения ситуации воспитания детей</w:t>
            </w:r>
          </w:p>
        </w:tc>
        <w:tc>
          <w:tcPr>
            <w:tcW w:w="198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701"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324"/>
        </w:trPr>
        <w:tc>
          <w:tcPr>
            <w:tcW w:w="11058"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 xml:space="preserve">ИТОГО по разделу: </w:t>
            </w:r>
          </w:p>
        </w:tc>
      </w:tr>
      <w:tr w:rsidR="00256FD3" w:rsidRPr="00256FD3" w:rsidTr="00816546">
        <w:trPr>
          <w:gridAfter w:val="4"/>
          <w:wAfter w:w="3660" w:type="dxa"/>
          <w:trHeight w:val="588"/>
        </w:trPr>
        <w:tc>
          <w:tcPr>
            <w:tcW w:w="11058" w:type="dxa"/>
            <w:gridSpan w:val="6"/>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 xml:space="preserve">7. Создание элементов образовательной инфраструктур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2529"/>
        </w:trPr>
        <w:tc>
          <w:tcPr>
            <w:tcW w:w="354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Оснащенность предметно – развивающей среды музыкального зала в соответствии с ФГОС</w:t>
            </w:r>
          </w:p>
        </w:tc>
        <w:tc>
          <w:tcPr>
            <w:tcW w:w="1984"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Обновление, пополнение и сохранение предметно – развивающей среды в музыкальном зале</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tc>
        <w:tc>
          <w:tcPr>
            <w:tcW w:w="1701"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Наличие обновленного наглядного материала по темам проведенных занятий, праздников и развлечений - (сменяемость, пополнение)</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1 балл</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trHeight w:val="144"/>
        </w:trPr>
        <w:tc>
          <w:tcPr>
            <w:tcW w:w="11058"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1 балл</w:t>
            </w:r>
          </w:p>
        </w:tc>
        <w:tc>
          <w:tcPr>
            <w:tcW w:w="149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061"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552"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552"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144"/>
        </w:trPr>
        <w:tc>
          <w:tcPr>
            <w:tcW w:w="11058" w:type="dxa"/>
            <w:gridSpan w:val="6"/>
          </w:tcPr>
          <w:p w:rsidR="00256FD3" w:rsidRPr="00256FD3" w:rsidRDefault="00256FD3" w:rsidP="00256FD3">
            <w:pPr>
              <w:widowControl/>
              <w:suppressAutoHyphens w:val="0"/>
              <w:autoSpaceDN/>
              <w:spacing w:line="288" w:lineRule="atLeast"/>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b/>
                <w:bCs/>
                <w:kern w:val="0"/>
                <w:sz w:val="20"/>
                <w:szCs w:val="20"/>
                <w:lang w:eastAsia="ru-RU" w:bidi="ar-SA"/>
              </w:rPr>
              <w:t>8.                Использование современных образовательных технологий,</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Times New Roman" w:hAnsi="Times New Roman" w:cs="Times New Roman"/>
                <w:b/>
                <w:bCs/>
                <w:kern w:val="0"/>
                <w:sz w:val="20"/>
                <w:szCs w:val="20"/>
                <w:lang w:eastAsia="ru-RU" w:bidi="ar-SA"/>
              </w:rPr>
              <w:t>                                                  в том числе ИКТ</w:t>
            </w:r>
          </w:p>
        </w:tc>
      </w:tr>
      <w:tr w:rsidR="00256FD3" w:rsidRPr="00256FD3" w:rsidTr="00816546">
        <w:trPr>
          <w:gridAfter w:val="4"/>
          <w:wAfter w:w="3660" w:type="dxa"/>
          <w:trHeight w:val="2596"/>
        </w:trPr>
        <w:tc>
          <w:tcPr>
            <w:tcW w:w="354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Публикации педагога  на образовательных порталах за отчетный период  (наличие личной страницы в интернете,  наличие интернет публикаций)</w:t>
            </w:r>
          </w:p>
        </w:tc>
        <w:tc>
          <w:tcPr>
            <w:tcW w:w="1984" w:type="dxa"/>
            <w:vAlign w:val="center"/>
          </w:tcPr>
          <w:p w:rsidR="00256FD3" w:rsidRPr="00256FD3" w:rsidRDefault="00256FD3" w:rsidP="00256FD3">
            <w:pPr>
              <w:widowControl/>
              <w:suppressAutoHyphens w:val="0"/>
              <w:autoSpaceDN/>
              <w:spacing w:line="288" w:lineRule="atLeast"/>
              <w:jc w:val="center"/>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Участие в сетевом взаимодействии в рамках профессиональных сообществ по реализации собственной методической системы педагога</w:t>
            </w:r>
          </w:p>
        </w:tc>
        <w:tc>
          <w:tcPr>
            <w:tcW w:w="1701" w:type="dxa"/>
            <w:vAlign w:val="center"/>
          </w:tcPr>
          <w:p w:rsidR="00256FD3" w:rsidRPr="00256FD3" w:rsidRDefault="00256FD3" w:rsidP="00256FD3">
            <w:pPr>
              <w:widowControl/>
              <w:suppressAutoHyphens w:val="0"/>
              <w:autoSpaceDN/>
              <w:spacing w:line="288" w:lineRule="atLeast"/>
              <w:jc w:val="center"/>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Участвует-         1 балл </w:t>
            </w:r>
          </w:p>
          <w:p w:rsidR="00256FD3" w:rsidRPr="00256FD3" w:rsidRDefault="00256FD3" w:rsidP="00256FD3">
            <w:pPr>
              <w:widowControl/>
              <w:suppressAutoHyphens w:val="0"/>
              <w:autoSpaceDN/>
              <w:spacing w:line="288" w:lineRule="atLeast"/>
              <w:jc w:val="center"/>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Не участвует - 0</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Систематичность обновления</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1 раз в полгода </w:t>
            </w: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228"/>
        </w:trPr>
        <w:tc>
          <w:tcPr>
            <w:tcW w:w="3545"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1 балл</w:t>
            </w:r>
          </w:p>
        </w:tc>
        <w:tc>
          <w:tcPr>
            <w:tcW w:w="198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701"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675"/>
        </w:trPr>
        <w:tc>
          <w:tcPr>
            <w:tcW w:w="11058"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9. Повышение профессиональной компетентности</w:t>
            </w:r>
          </w:p>
        </w:tc>
      </w:tr>
      <w:tr w:rsidR="00256FD3" w:rsidRPr="00256FD3" w:rsidTr="00816546">
        <w:trPr>
          <w:gridAfter w:val="4"/>
          <w:wAfter w:w="3660" w:type="dxa"/>
          <w:trHeight w:val="937"/>
        </w:trPr>
        <w:tc>
          <w:tcPr>
            <w:tcW w:w="3545" w:type="dxa"/>
            <w:vMerge w:val="restart"/>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Участие в методической работе: семинарах, методических объединениях</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984"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Уровень учреждения</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701"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0,5 балла</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825"/>
        </w:trPr>
        <w:tc>
          <w:tcPr>
            <w:tcW w:w="3545" w:type="dxa"/>
            <w:vMerge/>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984"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Муниципальный уровень</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701"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балл</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750"/>
        </w:trPr>
        <w:tc>
          <w:tcPr>
            <w:tcW w:w="3545" w:type="dxa"/>
            <w:vMerge w:val="restart"/>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lastRenderedPageBreak/>
              <w:t xml:space="preserve">Личное участие педагога в конкурсах профессионального </w:t>
            </w:r>
            <w:proofErr w:type="gramStart"/>
            <w:r w:rsidRPr="00256FD3">
              <w:rPr>
                <w:rFonts w:ascii="Times New Roman" w:eastAsia="Times New Roman" w:hAnsi="Times New Roman" w:cs="Times New Roman"/>
                <w:kern w:val="0"/>
                <w:sz w:val="20"/>
                <w:szCs w:val="20"/>
                <w:lang w:eastAsia="ru-RU" w:bidi="ar-SA"/>
              </w:rPr>
              <w:t>мастерства  разного</w:t>
            </w:r>
            <w:proofErr w:type="gramEnd"/>
            <w:r w:rsidRPr="00256FD3">
              <w:rPr>
                <w:rFonts w:ascii="Times New Roman" w:eastAsia="Times New Roman" w:hAnsi="Times New Roman" w:cs="Times New Roman"/>
                <w:kern w:val="0"/>
                <w:sz w:val="20"/>
                <w:szCs w:val="20"/>
                <w:lang w:eastAsia="ru-RU" w:bidi="ar-SA"/>
              </w:rPr>
              <w:t xml:space="preserve"> уровня, грантах, конференциях;  проведение открытых мероприятий </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984"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Муниципальный уровень</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701" w:type="dxa"/>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2 балла</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615"/>
        </w:trPr>
        <w:tc>
          <w:tcPr>
            <w:tcW w:w="3545" w:type="dxa"/>
            <w:vMerge/>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tc>
        <w:tc>
          <w:tcPr>
            <w:tcW w:w="1984"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Уровень ДОУ</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701" w:type="dxa"/>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балл</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585"/>
        </w:trPr>
        <w:tc>
          <w:tcPr>
            <w:tcW w:w="3545"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Работа в творческих группах,  аттестационных и экспертных комиссиях и др.</w:t>
            </w:r>
          </w:p>
        </w:tc>
        <w:tc>
          <w:tcPr>
            <w:tcW w:w="1984"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701" w:type="dxa"/>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1  балл</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675"/>
        </w:trPr>
        <w:tc>
          <w:tcPr>
            <w:tcW w:w="3545"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Самообразование педагога (подписка на педагогические издания)</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984"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701" w:type="dxa"/>
          </w:tcPr>
          <w:p w:rsidR="00256FD3" w:rsidRPr="00256FD3" w:rsidRDefault="00256FD3" w:rsidP="00256FD3">
            <w:pPr>
              <w:suppressAutoHyphens w:val="0"/>
              <w:autoSpaceDE w:val="0"/>
              <w:adjustRightInd w:val="0"/>
              <w:jc w:val="both"/>
              <w:rPr>
                <w:rFonts w:ascii="Times New Roman" w:eastAsia="Times New Roman" w:hAnsi="Times New Roman" w:cs="Times New Roman"/>
                <w:i/>
                <w:kern w:val="0"/>
                <w:sz w:val="20"/>
                <w:szCs w:val="20"/>
                <w:lang w:eastAsia="ru-RU" w:bidi="ar-SA"/>
              </w:rPr>
            </w:pPr>
            <w:r w:rsidRPr="00256FD3">
              <w:rPr>
                <w:rFonts w:ascii="Times New Roman" w:eastAsia="Times New Roman" w:hAnsi="Times New Roman" w:cs="Times New Roman"/>
                <w:i/>
                <w:kern w:val="0"/>
                <w:sz w:val="20"/>
                <w:szCs w:val="20"/>
                <w:lang w:eastAsia="ru-RU" w:bidi="ar-SA"/>
              </w:rPr>
              <w:t>1 раз в полугодие</w:t>
            </w:r>
          </w:p>
          <w:p w:rsidR="00256FD3" w:rsidRPr="00256FD3" w:rsidRDefault="00256FD3" w:rsidP="00256FD3">
            <w:pPr>
              <w:suppressAutoHyphens w:val="0"/>
              <w:autoSpaceDE w:val="0"/>
              <w:adjustRightInd w:val="0"/>
              <w:jc w:val="both"/>
              <w:rPr>
                <w:rFonts w:ascii="Times New Roman" w:eastAsia="Times New Roman" w:hAnsi="Times New Roman" w:cs="Times New Roman"/>
                <w:i/>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i/>
                <w:kern w:val="0"/>
                <w:sz w:val="20"/>
                <w:szCs w:val="20"/>
                <w:lang w:eastAsia="ru-RU" w:bidi="ar-SA"/>
              </w:rPr>
            </w:pPr>
            <w:r w:rsidRPr="00256FD3">
              <w:rPr>
                <w:rFonts w:ascii="Times New Roman" w:eastAsia="Times New Roman" w:hAnsi="Times New Roman" w:cs="Times New Roman"/>
                <w:i/>
                <w:kern w:val="0"/>
                <w:sz w:val="20"/>
                <w:szCs w:val="20"/>
                <w:lang w:eastAsia="ru-RU" w:bidi="ar-SA"/>
              </w:rPr>
              <w:t xml:space="preserve">   1 балл </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690"/>
        </w:trPr>
        <w:tc>
          <w:tcPr>
            <w:tcW w:w="3545"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Самообразование педагога (повышение квалификации, </w:t>
            </w:r>
            <w:proofErr w:type="spellStart"/>
            <w:r w:rsidRPr="00256FD3">
              <w:rPr>
                <w:rFonts w:ascii="Times New Roman" w:eastAsia="Times New Roman" w:hAnsi="Times New Roman" w:cs="Times New Roman"/>
                <w:kern w:val="0"/>
                <w:sz w:val="20"/>
                <w:szCs w:val="20"/>
                <w:lang w:eastAsia="ru-RU" w:bidi="ar-SA"/>
              </w:rPr>
              <w:t>вебинары</w:t>
            </w:r>
            <w:proofErr w:type="spellEnd"/>
            <w:r w:rsidRPr="00256FD3">
              <w:rPr>
                <w:rFonts w:ascii="Times New Roman" w:eastAsia="Times New Roman" w:hAnsi="Times New Roman" w:cs="Times New Roman"/>
                <w:kern w:val="0"/>
                <w:sz w:val="20"/>
                <w:szCs w:val="20"/>
                <w:lang w:eastAsia="ru-RU" w:bidi="ar-SA"/>
              </w:rPr>
              <w:t>…)</w:t>
            </w:r>
          </w:p>
        </w:tc>
        <w:tc>
          <w:tcPr>
            <w:tcW w:w="1984"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701" w:type="dxa"/>
          </w:tcPr>
          <w:p w:rsidR="00256FD3" w:rsidRPr="00256FD3" w:rsidRDefault="00256FD3" w:rsidP="00256FD3">
            <w:pPr>
              <w:suppressAutoHyphens w:val="0"/>
              <w:autoSpaceDE w:val="0"/>
              <w:adjustRightInd w:val="0"/>
              <w:jc w:val="center"/>
              <w:rPr>
                <w:rFonts w:ascii="Times New Roman" w:eastAsia="Times New Roman" w:hAnsi="Times New Roman" w:cs="Times New Roman"/>
                <w:i/>
                <w:kern w:val="0"/>
                <w:sz w:val="20"/>
                <w:szCs w:val="20"/>
                <w:lang w:eastAsia="ru-RU" w:bidi="ar-SA"/>
              </w:rPr>
            </w:pPr>
            <w:r w:rsidRPr="00256FD3">
              <w:rPr>
                <w:rFonts w:ascii="Times New Roman" w:eastAsia="Times New Roman" w:hAnsi="Times New Roman" w:cs="Times New Roman"/>
                <w:i/>
                <w:kern w:val="0"/>
                <w:sz w:val="20"/>
                <w:szCs w:val="20"/>
                <w:lang w:eastAsia="ru-RU" w:bidi="ar-SA"/>
              </w:rPr>
              <w:t>1 балл</w:t>
            </w: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1145"/>
        </w:trPr>
        <w:tc>
          <w:tcPr>
            <w:tcW w:w="3545"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Публикации в </w:t>
            </w:r>
            <w:proofErr w:type="gramStart"/>
            <w:r w:rsidRPr="00256FD3">
              <w:rPr>
                <w:rFonts w:ascii="Times New Roman" w:eastAsia="Times New Roman" w:hAnsi="Times New Roman" w:cs="Times New Roman"/>
                <w:kern w:val="0"/>
                <w:sz w:val="20"/>
                <w:szCs w:val="20"/>
                <w:lang w:eastAsia="ru-RU" w:bidi="ar-SA"/>
              </w:rPr>
              <w:t>СМИ  (</w:t>
            </w:r>
            <w:proofErr w:type="gramEnd"/>
            <w:r w:rsidRPr="00256FD3">
              <w:rPr>
                <w:rFonts w:ascii="Times New Roman" w:eastAsia="Times New Roman" w:hAnsi="Times New Roman" w:cs="Times New Roman"/>
                <w:kern w:val="0"/>
                <w:sz w:val="20"/>
                <w:szCs w:val="20"/>
                <w:lang w:eastAsia="ru-RU" w:bidi="ar-SA"/>
              </w:rPr>
              <w:t>газеты, журналы) (подтверждающие документы)</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984"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Публикации в СМИ</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 </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 </w:t>
            </w:r>
          </w:p>
        </w:tc>
        <w:tc>
          <w:tcPr>
            <w:tcW w:w="1701" w:type="dxa"/>
          </w:tcPr>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r w:rsidRPr="00256FD3">
              <w:rPr>
                <w:rFonts w:ascii="Times New Roman" w:eastAsia="Calibri" w:hAnsi="Times New Roman" w:cs="Times New Roman"/>
                <w:i/>
                <w:kern w:val="0"/>
                <w:sz w:val="20"/>
                <w:szCs w:val="20"/>
                <w:lang w:eastAsia="ru-RU" w:bidi="ar-SA"/>
              </w:rPr>
              <w:t>1,5 балла</w:t>
            </w:r>
          </w:p>
          <w:p w:rsidR="00256FD3" w:rsidRPr="00256FD3" w:rsidRDefault="00256FD3" w:rsidP="00256FD3">
            <w:pPr>
              <w:suppressAutoHyphens w:val="0"/>
              <w:autoSpaceDE w:val="0"/>
              <w:adjustRightInd w:val="0"/>
              <w:jc w:val="both"/>
              <w:rPr>
                <w:rFonts w:ascii="Times New Roman" w:eastAsia="Times New Roman" w:hAnsi="Times New Roman" w:cs="Times New Roman"/>
                <w:i/>
                <w:kern w:val="0"/>
                <w:sz w:val="20"/>
                <w:szCs w:val="20"/>
                <w:lang w:eastAsia="ru-RU" w:bidi="ar-SA"/>
              </w:rPr>
            </w:pPr>
          </w:p>
          <w:p w:rsidR="00256FD3" w:rsidRPr="00256FD3" w:rsidRDefault="00256FD3" w:rsidP="00256FD3">
            <w:pPr>
              <w:suppressAutoHyphens w:val="0"/>
              <w:autoSpaceDE w:val="0"/>
              <w:adjustRightInd w:val="0"/>
              <w:jc w:val="both"/>
              <w:rPr>
                <w:rFonts w:ascii="Calibri" w:eastAsia="Times New Roman" w:hAnsi="Calibri" w:cs="Times New Roman"/>
                <w:i/>
                <w:kern w:val="0"/>
                <w:sz w:val="22"/>
                <w:szCs w:val="22"/>
                <w:lang w:eastAsia="en-US" w:bidi="ar-SA"/>
              </w:rPr>
            </w:pP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287"/>
        </w:trPr>
        <w:tc>
          <w:tcPr>
            <w:tcW w:w="11058" w:type="dxa"/>
            <w:gridSpan w:val="6"/>
            <w:vAlign w:val="bottom"/>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9 баллов</w:t>
            </w:r>
          </w:p>
        </w:tc>
      </w:tr>
      <w:tr w:rsidR="00256FD3" w:rsidRPr="00256FD3" w:rsidTr="00816546">
        <w:trPr>
          <w:gridAfter w:val="4"/>
          <w:wAfter w:w="3660" w:type="dxa"/>
          <w:trHeight w:val="685"/>
        </w:trPr>
        <w:tc>
          <w:tcPr>
            <w:tcW w:w="11058"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10. Исполнительская дисциплина</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1166"/>
        </w:trPr>
        <w:tc>
          <w:tcPr>
            <w:tcW w:w="3545"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Высокий уровень исполнительской дисциплины (качественное и своевременное </w:t>
            </w:r>
            <w:proofErr w:type="gramStart"/>
            <w:r w:rsidRPr="00256FD3">
              <w:rPr>
                <w:rFonts w:ascii="Times New Roman" w:eastAsia="Times New Roman" w:hAnsi="Times New Roman" w:cs="Times New Roman"/>
                <w:kern w:val="0"/>
                <w:sz w:val="20"/>
                <w:szCs w:val="20"/>
                <w:lang w:eastAsia="ru-RU" w:bidi="ar-SA"/>
              </w:rPr>
              <w:t>ведение  и</w:t>
            </w:r>
            <w:proofErr w:type="gramEnd"/>
            <w:r w:rsidRPr="00256FD3">
              <w:rPr>
                <w:rFonts w:ascii="Times New Roman" w:eastAsia="Times New Roman" w:hAnsi="Times New Roman" w:cs="Times New Roman"/>
                <w:kern w:val="0"/>
                <w:sz w:val="20"/>
                <w:szCs w:val="20"/>
                <w:lang w:eastAsia="ru-RU" w:bidi="ar-SA"/>
              </w:rPr>
              <w:t xml:space="preserve"> сдача документации, соблюдение  правил внутреннего трудового распорядка, др.)</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984"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При отсутствии замечаний администрации ДОУ, медперсонала, надзорных органов</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701" w:type="dxa"/>
          </w:tcPr>
          <w:p w:rsidR="00256FD3" w:rsidRPr="00256FD3" w:rsidRDefault="00256FD3" w:rsidP="00256FD3">
            <w:pPr>
              <w:suppressAutoHyphens w:val="0"/>
              <w:autoSpaceDE w:val="0"/>
              <w:adjustRightInd w:val="0"/>
              <w:jc w:val="center"/>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0,5 балл.</w:t>
            </w:r>
          </w:p>
          <w:p w:rsidR="00256FD3" w:rsidRPr="00256FD3" w:rsidRDefault="00256FD3" w:rsidP="00256FD3">
            <w:pPr>
              <w:suppressAutoHyphens w:val="0"/>
              <w:autoSpaceDE w:val="0"/>
              <w:adjustRightInd w:val="0"/>
              <w:jc w:val="center"/>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Наличие-0</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6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3660" w:type="dxa"/>
          <w:trHeight w:val="270"/>
        </w:trPr>
        <w:tc>
          <w:tcPr>
            <w:tcW w:w="8790" w:type="dxa"/>
            <w:gridSpan w:val="4"/>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0,5 балл</w:t>
            </w: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tc>
        <w:tc>
          <w:tcPr>
            <w:tcW w:w="1134" w:type="dxa"/>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tc>
      </w:tr>
      <w:tr w:rsidR="00256FD3" w:rsidRPr="00256FD3" w:rsidTr="00816546">
        <w:trPr>
          <w:gridAfter w:val="4"/>
          <w:wAfter w:w="3660" w:type="dxa"/>
          <w:trHeight w:val="405"/>
        </w:trPr>
        <w:tc>
          <w:tcPr>
            <w:tcW w:w="8790" w:type="dxa"/>
            <w:gridSpan w:val="4"/>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ВСЕГО:</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widowControl/>
              <w:suppressAutoHyphens w:val="0"/>
              <w:autoSpaceDN/>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34" w:type="dxa"/>
          </w:tcPr>
          <w:p w:rsidR="00256FD3" w:rsidRPr="00256FD3" w:rsidRDefault="00256FD3" w:rsidP="00256FD3">
            <w:pPr>
              <w:widowControl/>
              <w:suppressAutoHyphens w:val="0"/>
              <w:autoSpaceDN/>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bl>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lang w:eastAsia="ru-RU" w:bidi="ar-SA"/>
        </w:rPr>
      </w:pPr>
      <w:r w:rsidRPr="00256FD3">
        <w:rPr>
          <w:rFonts w:ascii="Times New Roman" w:eastAsia="Calibri" w:hAnsi="Times New Roman" w:cs="Times New Roman"/>
          <w:kern w:val="0"/>
          <w:lang w:eastAsia="ru-RU" w:bidi="ar-SA"/>
        </w:rPr>
        <w:t xml:space="preserve">Показатели и критерии эффективности деятельности учителя - </w:t>
      </w:r>
      <w:r w:rsidRPr="00256FD3">
        <w:rPr>
          <w:rFonts w:ascii="Times New Roman" w:eastAsia="Calibri" w:hAnsi="Times New Roman" w:cs="Times New Roman"/>
          <w:kern w:val="0"/>
          <w:lang w:eastAsia="ru-RU" w:bidi="ar-SA"/>
        </w:rPr>
        <w:t>логопеда</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bl>
      <w:tblPr>
        <w:tblW w:w="146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2113"/>
        <w:gridCol w:w="1537"/>
        <w:gridCol w:w="1559"/>
        <w:gridCol w:w="6"/>
        <w:gridCol w:w="849"/>
        <w:gridCol w:w="15"/>
        <w:gridCol w:w="15"/>
        <w:gridCol w:w="6"/>
        <w:gridCol w:w="9"/>
        <w:gridCol w:w="15"/>
        <w:gridCol w:w="792"/>
        <w:gridCol w:w="1686"/>
        <w:gridCol w:w="1159"/>
        <w:gridCol w:w="594"/>
        <w:gridCol w:w="594"/>
      </w:tblGrid>
      <w:tr w:rsidR="00256FD3" w:rsidRPr="00256FD3" w:rsidTr="00816546">
        <w:trPr>
          <w:gridAfter w:val="4"/>
          <w:wAfter w:w="4033" w:type="dxa"/>
        </w:trPr>
        <w:tc>
          <w:tcPr>
            <w:tcW w:w="3690"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Наименование</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Выплаты</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Условия получения выплаты</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537"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Показатели и критерии оценки эффективности деятельности</w:t>
            </w:r>
          </w:p>
        </w:tc>
        <w:tc>
          <w:tcPr>
            <w:tcW w:w="1559"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Периодичность</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855" w:type="dxa"/>
            <w:gridSpan w:val="2"/>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roofErr w:type="gramStart"/>
            <w:r w:rsidRPr="00256FD3">
              <w:rPr>
                <w:rFonts w:ascii="Times New Roman" w:eastAsia="Times New Roman" w:hAnsi="Times New Roman" w:cs="Times New Roman"/>
                <w:kern w:val="0"/>
                <w:sz w:val="20"/>
                <w:szCs w:val="20"/>
                <w:lang w:eastAsia="ru-RU" w:bidi="ar-SA"/>
              </w:rPr>
              <w:t>Само- оценка</w:t>
            </w:r>
            <w:proofErr w:type="gramEnd"/>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852" w:type="dxa"/>
            <w:gridSpan w:val="6"/>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Оценка управляющего совета</w:t>
            </w:r>
          </w:p>
        </w:tc>
      </w:tr>
      <w:tr w:rsidR="00256FD3" w:rsidRPr="00256FD3" w:rsidTr="00816546">
        <w:trPr>
          <w:gridAfter w:val="4"/>
          <w:wAfter w:w="4033" w:type="dxa"/>
          <w:trHeight w:val="814"/>
        </w:trPr>
        <w:tc>
          <w:tcPr>
            <w:tcW w:w="9754" w:type="dxa"/>
            <w:gridSpan w:val="6"/>
          </w:tcPr>
          <w:p w:rsidR="00256FD3" w:rsidRPr="00256FD3" w:rsidRDefault="00256FD3" w:rsidP="00256FD3">
            <w:pPr>
              <w:suppressAutoHyphens w:val="0"/>
              <w:autoSpaceDE w:val="0"/>
              <w:adjustRightInd w:val="0"/>
              <w:rPr>
                <w:rFonts w:ascii="Times New Roman" w:eastAsia="Times New Roman" w:hAnsi="Times New Roman" w:cs="Times New Roman"/>
                <w:bCs/>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Times New Roman" w:hAnsi="Times New Roman" w:cs="Times New Roman"/>
                <w:bCs/>
                <w:kern w:val="0"/>
                <w:sz w:val="20"/>
                <w:szCs w:val="20"/>
                <w:lang w:eastAsia="ru-RU" w:bidi="ar-SA"/>
              </w:rPr>
              <w:t xml:space="preserve">1. </w:t>
            </w:r>
            <w:r w:rsidRPr="00256FD3">
              <w:rPr>
                <w:rFonts w:ascii="Times New Roman" w:eastAsia="Times New Roman" w:hAnsi="Times New Roman" w:cs="Times New Roman"/>
                <w:b/>
                <w:bCs/>
                <w:kern w:val="0"/>
                <w:sz w:val="20"/>
                <w:szCs w:val="20"/>
                <w:lang w:eastAsia="ru-RU" w:bidi="ar-SA"/>
              </w:rPr>
              <w:t>Реализация дополнительных проектов (экскурсионные и экспедиционные программы, групповые и индивидуальные проекты воспитанников, социальные проекты и др.)</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widowControl/>
              <w:suppressAutoHyphens w:val="0"/>
              <w:autoSpaceDN/>
              <w:rPr>
                <w:rFonts w:ascii="Times New Roman" w:eastAsia="Calibri" w:hAnsi="Times New Roman" w:cs="Times New Roman"/>
                <w:kern w:val="0"/>
                <w:sz w:val="20"/>
                <w:szCs w:val="20"/>
                <w:lang w:eastAsia="ru-RU" w:bidi="ar-SA"/>
              </w:rPr>
            </w:pPr>
          </w:p>
          <w:p w:rsidR="00256FD3" w:rsidRPr="00256FD3" w:rsidRDefault="00256FD3" w:rsidP="00256FD3">
            <w:pPr>
              <w:widowControl/>
              <w:suppressAutoHyphens w:val="0"/>
              <w:autoSpaceDN/>
              <w:rPr>
                <w:rFonts w:ascii="Times New Roman" w:eastAsia="Calibri" w:hAnsi="Times New Roman" w:cs="Times New Roman"/>
                <w:kern w:val="0"/>
                <w:sz w:val="20"/>
                <w:szCs w:val="20"/>
                <w:lang w:eastAsia="ru-RU" w:bidi="ar-SA"/>
              </w:rPr>
            </w:pPr>
          </w:p>
          <w:p w:rsidR="00256FD3" w:rsidRPr="00256FD3" w:rsidRDefault="00256FD3" w:rsidP="00256FD3">
            <w:pPr>
              <w:widowControl/>
              <w:suppressAutoHyphens w:val="0"/>
              <w:autoSpaceDN/>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3690" w:type="dxa"/>
            <w:vMerge w:val="restart"/>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1.1. Количество организованных дополнительных проектов</w:t>
            </w: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 Педагог самостоятельно разработал проект</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1,5 балла</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раз в полгода</w:t>
            </w:r>
          </w:p>
        </w:tc>
        <w:tc>
          <w:tcPr>
            <w:tcW w:w="855"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3690" w:type="dxa"/>
            <w:vMerge/>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Является участником общего или группового проекта </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0,5 балла</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раз в полгода</w:t>
            </w:r>
          </w:p>
        </w:tc>
        <w:tc>
          <w:tcPr>
            <w:tcW w:w="855"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2 балла</w:t>
            </w:r>
          </w:p>
        </w:tc>
      </w:tr>
      <w:tr w:rsidR="00256FD3" w:rsidRPr="00256FD3" w:rsidTr="00816546">
        <w:trPr>
          <w:gridAfter w:val="4"/>
          <w:wAfter w:w="4033" w:type="dxa"/>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2. </w:t>
            </w:r>
            <w:r w:rsidRPr="00256FD3">
              <w:rPr>
                <w:rFonts w:ascii="Times New Roman" w:eastAsia="Calibri" w:hAnsi="Times New Roman" w:cs="Times New Roman"/>
                <w:b/>
                <w:kern w:val="0"/>
                <w:sz w:val="20"/>
                <w:szCs w:val="20"/>
                <w:lang w:eastAsia="ru-RU" w:bidi="ar-SA"/>
              </w:rPr>
              <w:t xml:space="preserve">Результаты </w:t>
            </w:r>
            <w:proofErr w:type="spellStart"/>
            <w:r w:rsidRPr="00256FD3">
              <w:rPr>
                <w:rFonts w:ascii="Times New Roman" w:eastAsia="Calibri" w:hAnsi="Times New Roman" w:cs="Times New Roman"/>
                <w:b/>
                <w:kern w:val="0"/>
                <w:sz w:val="20"/>
                <w:szCs w:val="20"/>
                <w:lang w:eastAsia="ru-RU" w:bidi="ar-SA"/>
              </w:rPr>
              <w:t>коррекционно</w:t>
            </w:r>
            <w:proofErr w:type="spellEnd"/>
            <w:r w:rsidRPr="00256FD3">
              <w:rPr>
                <w:rFonts w:ascii="Times New Roman" w:eastAsia="Calibri" w:hAnsi="Times New Roman" w:cs="Times New Roman"/>
                <w:b/>
                <w:kern w:val="0"/>
                <w:sz w:val="20"/>
                <w:szCs w:val="20"/>
                <w:lang w:eastAsia="ru-RU" w:bidi="ar-SA"/>
              </w:rPr>
              <w:t xml:space="preserve"> - развивающей деятельности</w:t>
            </w:r>
            <w:r w:rsidRPr="00256FD3">
              <w:rPr>
                <w:rFonts w:ascii="Times New Roman" w:eastAsia="Calibri" w:hAnsi="Times New Roman" w:cs="Times New Roman"/>
                <w:kern w:val="0"/>
                <w:sz w:val="20"/>
                <w:szCs w:val="20"/>
                <w:lang w:eastAsia="ru-RU" w:bidi="ar-SA"/>
              </w:rPr>
              <w:t xml:space="preserve"> (</w:t>
            </w:r>
            <w:r w:rsidRPr="00256FD3">
              <w:rPr>
                <w:rFonts w:ascii="Times New Roman" w:eastAsia="Calibri" w:hAnsi="Times New Roman" w:cs="Times New Roman"/>
                <w:b/>
                <w:kern w:val="0"/>
                <w:sz w:val="20"/>
                <w:szCs w:val="20"/>
                <w:lang w:eastAsia="ru-RU" w:bidi="ar-SA"/>
              </w:rPr>
              <w:t>мониторинга индивидуальных достижений воспитанников)</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369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lastRenderedPageBreak/>
              <w:t>Наличие результатов мониторинга достижений воспитанников и аналитических выводов к ним</w:t>
            </w: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Наличие материалов диагностического обследования в соответствии с образовательной программой  ДО (наличие аналитических выводов (справок))</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0-1балл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2 раза в год</w:t>
            </w:r>
          </w:p>
        </w:tc>
        <w:tc>
          <w:tcPr>
            <w:tcW w:w="870"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37"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1320"/>
        </w:trPr>
        <w:tc>
          <w:tcPr>
            <w:tcW w:w="369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Положительная динамика </w:t>
            </w:r>
            <w:proofErr w:type="spellStart"/>
            <w:r w:rsidRPr="00256FD3">
              <w:rPr>
                <w:rFonts w:ascii="Times New Roman" w:eastAsia="Calibri" w:hAnsi="Times New Roman" w:cs="Times New Roman"/>
                <w:kern w:val="0"/>
                <w:sz w:val="20"/>
                <w:szCs w:val="20"/>
                <w:lang w:eastAsia="ru-RU" w:bidi="ar-SA"/>
              </w:rPr>
              <w:t>коррекционно</w:t>
            </w:r>
            <w:proofErr w:type="spellEnd"/>
            <w:r w:rsidRPr="00256FD3">
              <w:rPr>
                <w:rFonts w:ascii="Times New Roman" w:eastAsia="Calibri" w:hAnsi="Times New Roman" w:cs="Times New Roman"/>
                <w:kern w:val="0"/>
                <w:sz w:val="20"/>
                <w:szCs w:val="20"/>
                <w:lang w:eastAsia="ru-RU" w:bidi="ar-SA"/>
              </w:rPr>
              <w:t xml:space="preserve"> – развивающей помощи детям, нуждающимся в  логопедическом сопровождении (на конец учебного года)</w:t>
            </w: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Наличие подтверждающего материала</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0 - 1балл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1раз в год</w:t>
            </w:r>
          </w:p>
        </w:tc>
        <w:tc>
          <w:tcPr>
            <w:tcW w:w="870"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37"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275"/>
        </w:trPr>
        <w:tc>
          <w:tcPr>
            <w:tcW w:w="369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Эффективное взаимодействие с воспитателями и специалистами ДО, обеспечивающее индивидуальный подход к детям</w:t>
            </w: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Результативность взаимодействия в соответствии с планом (ведение тетради взаимодействия)</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0-1 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2 раза в год</w:t>
            </w:r>
          </w:p>
        </w:tc>
        <w:tc>
          <w:tcPr>
            <w:tcW w:w="870"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37"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252"/>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3 балла</w:t>
            </w:r>
          </w:p>
        </w:tc>
      </w:tr>
      <w:tr w:rsidR="00256FD3" w:rsidRPr="00256FD3" w:rsidTr="00816546">
        <w:trPr>
          <w:gridAfter w:val="4"/>
          <w:wAfter w:w="4033" w:type="dxa"/>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Times New Roman" w:hAnsi="Times New Roman" w:cs="Times New Roman"/>
                <w:b/>
                <w:bCs/>
                <w:kern w:val="0"/>
                <w:sz w:val="20"/>
                <w:szCs w:val="20"/>
                <w:lang w:eastAsia="ru-RU" w:bidi="ar-SA"/>
              </w:rPr>
              <w:t>3. Реализация мероприятий, обеспечивающих взаимодействие с родителями воспитанников</w:t>
            </w:r>
          </w:p>
        </w:tc>
      </w:tr>
      <w:tr w:rsidR="00256FD3" w:rsidRPr="00256FD3" w:rsidTr="00816546">
        <w:trPr>
          <w:gridAfter w:val="4"/>
          <w:wAfter w:w="4033" w:type="dxa"/>
          <w:trHeight w:val="2189"/>
        </w:trPr>
        <w:tc>
          <w:tcPr>
            <w:tcW w:w="3690" w:type="dxa"/>
            <w:vMerge w:val="restart"/>
          </w:tcPr>
          <w:p w:rsidR="00256FD3" w:rsidRPr="00256FD3" w:rsidRDefault="00256FD3" w:rsidP="00256FD3">
            <w:pPr>
              <w:widowControl/>
              <w:suppressAutoHyphens w:val="0"/>
              <w:autoSpaceDN/>
              <w:spacing w:line="288" w:lineRule="atLeast"/>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Удовлетворенность родителей (законных представителей) воспитанников</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качеством предоставляемых </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образовательных услуг</w:t>
            </w:r>
          </w:p>
          <w:p w:rsidR="00256FD3" w:rsidRPr="00256FD3" w:rsidRDefault="00256FD3" w:rsidP="00256FD3">
            <w:pPr>
              <w:suppressAutoHyphens w:val="0"/>
              <w:autoSpaceDE w:val="0"/>
              <w:adjustRightInd w:val="0"/>
              <w:rPr>
                <w:rFonts w:ascii="Times New Roman" w:eastAsia="Times New Roman" w:hAnsi="Times New Roman" w:cs="Times New Roman"/>
                <w:color w:val="66665E"/>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color w:val="66665E"/>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color w:val="66665E"/>
                <w:kern w:val="0"/>
                <w:sz w:val="20"/>
                <w:szCs w:val="20"/>
                <w:lang w:eastAsia="ru-RU" w:bidi="ar-SA"/>
              </w:rPr>
            </w:pPr>
          </w:p>
          <w:p w:rsidR="00256FD3" w:rsidRPr="00256FD3" w:rsidRDefault="00256FD3" w:rsidP="00256FD3">
            <w:pPr>
              <w:suppressAutoHyphens w:val="0"/>
              <w:autoSpaceDE w:val="0"/>
              <w:adjustRightInd w:val="0"/>
              <w:rPr>
                <w:rFonts w:ascii="Times New Roman" w:eastAsia="Times New Roman" w:hAnsi="Times New Roman" w:cs="Times New Roman"/>
                <w:color w:val="66665E"/>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Умение педагога профессионально находить выходы из конфликтных ситуаций.</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0-0,5баллов</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70" w:type="dxa"/>
            <w:gridSpan w:val="3"/>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37"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1305"/>
        </w:trPr>
        <w:tc>
          <w:tcPr>
            <w:tcW w:w="3690" w:type="dxa"/>
            <w:vMerge/>
          </w:tcPr>
          <w:p w:rsidR="00256FD3" w:rsidRPr="00256FD3" w:rsidRDefault="00256FD3" w:rsidP="00256FD3">
            <w:pPr>
              <w:widowControl/>
              <w:suppressAutoHyphens w:val="0"/>
              <w:autoSpaceDN/>
              <w:spacing w:line="288" w:lineRule="atLeast"/>
              <w:rPr>
                <w:rFonts w:ascii="Times New Roman" w:eastAsia="Times New Roman" w:hAnsi="Times New Roman" w:cs="Times New Roman"/>
                <w:kern w:val="0"/>
                <w:sz w:val="20"/>
                <w:szCs w:val="20"/>
                <w:lang w:eastAsia="ru-RU" w:bidi="ar-SA"/>
              </w:rPr>
            </w:pPr>
          </w:p>
        </w:tc>
        <w:tc>
          <w:tcPr>
            <w:tcW w:w="2113" w:type="dxa"/>
            <w:tcBorders>
              <w:bottom w:val="single" w:sz="4" w:space="0" w:color="auto"/>
            </w:tcBorders>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Отсутствие обоснованных жалоб со стороны родителей (законных представителей)</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37" w:type="dxa"/>
            <w:tcBorders>
              <w:bottom w:val="single" w:sz="4" w:space="0" w:color="auto"/>
            </w:tcBorders>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0-0,5баллов</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59" w:type="dxa"/>
            <w:tcBorders>
              <w:bottom w:val="single" w:sz="4" w:space="0" w:color="auto"/>
            </w:tcBorders>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70" w:type="dxa"/>
            <w:gridSpan w:val="3"/>
            <w:tcBorders>
              <w:bottom w:val="single" w:sz="4" w:space="0" w:color="auto"/>
            </w:tcBorders>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37" w:type="dxa"/>
            <w:gridSpan w:val="5"/>
            <w:tcBorders>
              <w:bottom w:val="single" w:sz="4" w:space="0" w:color="auto"/>
            </w:tcBorders>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1635"/>
        </w:trPr>
        <w:tc>
          <w:tcPr>
            <w:tcW w:w="3690" w:type="dxa"/>
            <w:vMerge/>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tc>
        <w:tc>
          <w:tcPr>
            <w:tcW w:w="2113" w:type="dxa"/>
            <w:tcBorders>
              <w:bottom w:val="single" w:sz="4" w:space="0" w:color="auto"/>
            </w:tcBorders>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Групповое и индивидуальное консультирование, проведение совместных мероприятий детей и родителей</w:t>
            </w:r>
          </w:p>
        </w:tc>
        <w:tc>
          <w:tcPr>
            <w:tcW w:w="1537" w:type="dxa"/>
            <w:tcBorders>
              <w:bottom w:val="single" w:sz="4" w:space="0" w:color="auto"/>
            </w:tcBorders>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балл</w:t>
            </w:r>
          </w:p>
        </w:tc>
        <w:tc>
          <w:tcPr>
            <w:tcW w:w="1559" w:type="dxa"/>
            <w:tcBorders>
              <w:bottom w:val="single" w:sz="4" w:space="0" w:color="auto"/>
            </w:tcBorders>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70" w:type="dxa"/>
            <w:gridSpan w:val="3"/>
            <w:tcBorders>
              <w:bottom w:val="single" w:sz="4" w:space="0" w:color="auto"/>
            </w:tcBorders>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37" w:type="dxa"/>
            <w:gridSpan w:val="5"/>
            <w:tcBorders>
              <w:bottom w:val="single" w:sz="4" w:space="0" w:color="auto"/>
            </w:tcBorders>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195"/>
        </w:trPr>
        <w:tc>
          <w:tcPr>
            <w:tcW w:w="3690" w:type="dxa"/>
            <w:vMerge/>
            <w:tcBorders>
              <w:bottom w:val="single" w:sz="4" w:space="0" w:color="auto"/>
            </w:tcBorders>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tc>
        <w:tc>
          <w:tcPr>
            <w:tcW w:w="2113" w:type="dxa"/>
            <w:tcBorders>
              <w:bottom w:val="single" w:sz="4" w:space="0" w:color="auto"/>
            </w:tcBorders>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Информационно – коммуникативная связь с родителями (папки – передвижки, буклеты, листовки и </w:t>
            </w:r>
            <w:proofErr w:type="spellStart"/>
            <w:r w:rsidRPr="00256FD3">
              <w:rPr>
                <w:rFonts w:ascii="Times New Roman" w:eastAsia="Calibri" w:hAnsi="Times New Roman" w:cs="Times New Roman"/>
                <w:kern w:val="0"/>
                <w:sz w:val="20"/>
                <w:szCs w:val="20"/>
                <w:lang w:eastAsia="ru-RU" w:bidi="ar-SA"/>
              </w:rPr>
              <w:t>т.д</w:t>
            </w:r>
            <w:proofErr w:type="spellEnd"/>
            <w:r w:rsidRPr="00256FD3">
              <w:rPr>
                <w:rFonts w:ascii="Times New Roman" w:eastAsia="Calibri" w:hAnsi="Times New Roman" w:cs="Times New Roman"/>
                <w:kern w:val="0"/>
                <w:sz w:val="20"/>
                <w:szCs w:val="20"/>
                <w:lang w:eastAsia="ru-RU" w:bidi="ar-SA"/>
              </w:rPr>
              <w:t>)</w:t>
            </w:r>
          </w:p>
        </w:tc>
        <w:tc>
          <w:tcPr>
            <w:tcW w:w="1537" w:type="dxa"/>
            <w:tcBorders>
              <w:bottom w:val="single" w:sz="4" w:space="0" w:color="auto"/>
            </w:tcBorders>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0.5 балла </w:t>
            </w:r>
          </w:p>
        </w:tc>
        <w:tc>
          <w:tcPr>
            <w:tcW w:w="1559" w:type="dxa"/>
            <w:tcBorders>
              <w:bottom w:val="single" w:sz="4" w:space="0" w:color="auto"/>
            </w:tcBorders>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70" w:type="dxa"/>
            <w:gridSpan w:val="3"/>
            <w:tcBorders>
              <w:bottom w:val="single" w:sz="4" w:space="0" w:color="auto"/>
            </w:tcBorders>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37" w:type="dxa"/>
            <w:gridSpan w:val="5"/>
            <w:tcBorders>
              <w:bottom w:val="single" w:sz="4" w:space="0" w:color="auto"/>
            </w:tcBorders>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228"/>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2,5 балла</w:t>
            </w:r>
          </w:p>
        </w:tc>
      </w:tr>
      <w:tr w:rsidR="00256FD3" w:rsidRPr="00256FD3" w:rsidTr="00816546">
        <w:trPr>
          <w:gridAfter w:val="4"/>
          <w:wAfter w:w="4033" w:type="dxa"/>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 xml:space="preserve">4.Участие </w:t>
            </w:r>
            <w:proofErr w:type="gramStart"/>
            <w:r w:rsidRPr="00256FD3">
              <w:rPr>
                <w:rFonts w:ascii="Times New Roman" w:eastAsia="Calibri" w:hAnsi="Times New Roman" w:cs="Times New Roman"/>
                <w:b/>
                <w:kern w:val="0"/>
                <w:sz w:val="20"/>
                <w:szCs w:val="20"/>
                <w:lang w:eastAsia="ru-RU" w:bidi="ar-SA"/>
              </w:rPr>
              <w:t>педагога  в</w:t>
            </w:r>
            <w:proofErr w:type="gramEnd"/>
            <w:r w:rsidRPr="00256FD3">
              <w:rPr>
                <w:rFonts w:ascii="Times New Roman" w:eastAsia="Calibri" w:hAnsi="Times New Roman" w:cs="Times New Roman"/>
                <w:b/>
                <w:kern w:val="0"/>
                <w:sz w:val="20"/>
                <w:szCs w:val="20"/>
                <w:lang w:eastAsia="ru-RU" w:bidi="ar-SA"/>
              </w:rPr>
              <w:t xml:space="preserve"> разработке и реализации основной образовательной программы</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315"/>
        </w:trPr>
        <w:tc>
          <w:tcPr>
            <w:tcW w:w="369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Участие учителя – логопеда в </w:t>
            </w:r>
            <w:proofErr w:type="gramStart"/>
            <w:r w:rsidRPr="00256FD3">
              <w:rPr>
                <w:rFonts w:ascii="Times New Roman" w:eastAsia="Calibri" w:hAnsi="Times New Roman" w:cs="Times New Roman"/>
                <w:kern w:val="0"/>
                <w:sz w:val="20"/>
                <w:szCs w:val="20"/>
                <w:lang w:eastAsia="ru-RU" w:bidi="ar-SA"/>
              </w:rPr>
              <w:t>разработке  и</w:t>
            </w:r>
            <w:proofErr w:type="gramEnd"/>
            <w:r w:rsidRPr="00256FD3">
              <w:rPr>
                <w:rFonts w:ascii="Times New Roman" w:eastAsia="Calibri" w:hAnsi="Times New Roman" w:cs="Times New Roman"/>
                <w:kern w:val="0"/>
                <w:sz w:val="20"/>
                <w:szCs w:val="20"/>
                <w:lang w:eastAsia="ru-RU" w:bidi="ar-SA"/>
              </w:rPr>
              <w:t xml:space="preserve"> реализации программ развития ОУ по конкретному направлению</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Разработка  образовательной программы ОУ, АООП ДОУ</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900"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07"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2170"/>
        </w:trPr>
        <w:tc>
          <w:tcPr>
            <w:tcW w:w="369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lastRenderedPageBreak/>
              <w:t xml:space="preserve">Технологическая и информационная поддержка сайта </w:t>
            </w: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Наличие материалов на сайте ДОУ</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Систематическое представление материалов на официальный сайт ДОУ </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1,5  балла</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900"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07"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1615"/>
        </w:trPr>
        <w:tc>
          <w:tcPr>
            <w:tcW w:w="3690" w:type="dxa"/>
            <w:vMerge w:val="restart"/>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Развитие творческих способностей воспитанников (Участие в </w:t>
            </w:r>
            <w:proofErr w:type="gramStart"/>
            <w:r w:rsidRPr="00256FD3">
              <w:rPr>
                <w:rFonts w:ascii="Times New Roman" w:eastAsia="Times New Roman" w:hAnsi="Times New Roman" w:cs="Times New Roman"/>
                <w:kern w:val="0"/>
                <w:sz w:val="20"/>
                <w:szCs w:val="20"/>
                <w:lang w:eastAsia="ru-RU" w:bidi="ar-SA"/>
              </w:rPr>
              <w:t>конкурсах,  выставках</w:t>
            </w:r>
            <w:proofErr w:type="gramEnd"/>
            <w:r w:rsidRPr="00256FD3">
              <w:rPr>
                <w:rFonts w:ascii="Times New Roman" w:eastAsia="Times New Roman" w:hAnsi="Times New Roman" w:cs="Times New Roman"/>
                <w:kern w:val="0"/>
                <w:sz w:val="20"/>
                <w:szCs w:val="20"/>
                <w:lang w:eastAsia="ru-RU" w:bidi="ar-SA"/>
              </w:rPr>
              <w:t>, фестивалях,  и т.п.)</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b/>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Наличие призовых мест (наличие </w:t>
            </w:r>
            <w:proofErr w:type="gramStart"/>
            <w:r w:rsidRPr="00256FD3">
              <w:rPr>
                <w:rFonts w:ascii="Times New Roman" w:eastAsia="Times New Roman" w:hAnsi="Times New Roman" w:cs="Times New Roman"/>
                <w:kern w:val="0"/>
                <w:sz w:val="20"/>
                <w:szCs w:val="20"/>
                <w:lang w:eastAsia="ru-RU" w:bidi="ar-SA"/>
              </w:rPr>
              <w:t>документов</w:t>
            </w:r>
            <w:proofErr w:type="gramEnd"/>
            <w:r w:rsidRPr="00256FD3">
              <w:rPr>
                <w:rFonts w:ascii="Times New Roman" w:eastAsia="Times New Roman" w:hAnsi="Times New Roman" w:cs="Times New Roman"/>
                <w:kern w:val="0"/>
                <w:sz w:val="20"/>
                <w:szCs w:val="20"/>
                <w:lang w:eastAsia="ru-RU" w:bidi="ar-SA"/>
              </w:rPr>
              <w:t xml:space="preserve"> подтверждающих победу)</w:t>
            </w:r>
            <w:r w:rsidRPr="00256FD3">
              <w:rPr>
                <w:rFonts w:ascii="Times New Roman" w:eastAsia="Times New Roman" w:hAnsi="Times New Roman" w:cs="Times New Roman"/>
                <w:b/>
                <w:kern w:val="0"/>
                <w:sz w:val="20"/>
                <w:szCs w:val="20"/>
                <w:lang w:eastAsia="ru-RU" w:bidi="ar-SA"/>
              </w:rPr>
              <w:t xml:space="preserve"> </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b/>
                <w:kern w:val="0"/>
                <w:sz w:val="20"/>
                <w:szCs w:val="20"/>
                <w:lang w:eastAsia="ru-RU" w:bidi="ar-SA"/>
              </w:rPr>
              <w:t>1-3место-</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Муниципальный уровень</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r w:rsidRPr="00256FD3">
              <w:rPr>
                <w:rFonts w:ascii="Times New Roman" w:eastAsia="Calibri" w:hAnsi="Times New Roman" w:cs="Times New Roman"/>
                <w:i/>
                <w:kern w:val="0"/>
                <w:sz w:val="20"/>
                <w:szCs w:val="20"/>
                <w:lang w:eastAsia="ru-RU" w:bidi="ar-SA"/>
              </w:rPr>
              <w:t>2 балла</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900"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07"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450"/>
        </w:trPr>
        <w:tc>
          <w:tcPr>
            <w:tcW w:w="3690" w:type="dxa"/>
            <w:vMerge/>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val="en-US" w:eastAsia="ru-RU" w:bidi="ar-SA"/>
              </w:rPr>
            </w:pPr>
            <w:r w:rsidRPr="00256FD3">
              <w:rPr>
                <w:rFonts w:ascii="Times New Roman" w:eastAsia="Times New Roman" w:hAnsi="Times New Roman" w:cs="Times New Roman"/>
                <w:b/>
                <w:kern w:val="0"/>
                <w:sz w:val="20"/>
                <w:szCs w:val="20"/>
                <w:lang w:eastAsia="ru-RU" w:bidi="ar-SA"/>
              </w:rPr>
              <w:t>1-3 место</w:t>
            </w:r>
            <w:r w:rsidRPr="00256FD3">
              <w:rPr>
                <w:rFonts w:ascii="Times New Roman" w:eastAsia="Times New Roman" w:hAnsi="Times New Roman" w:cs="Times New Roman"/>
                <w:kern w:val="0"/>
                <w:sz w:val="20"/>
                <w:szCs w:val="20"/>
                <w:lang w:eastAsia="ru-RU" w:bidi="ar-SA"/>
              </w:rPr>
              <w:t xml:space="preserve"> Республиканский уровень</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r w:rsidRPr="00256FD3">
              <w:rPr>
                <w:rFonts w:ascii="Times New Roman" w:eastAsia="Calibri" w:hAnsi="Times New Roman" w:cs="Times New Roman"/>
                <w:i/>
                <w:kern w:val="0"/>
                <w:sz w:val="20"/>
                <w:szCs w:val="20"/>
                <w:lang w:eastAsia="ru-RU" w:bidi="ar-SA"/>
              </w:rPr>
              <w:t>2,5  балла</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900"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07"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690"/>
        </w:trPr>
        <w:tc>
          <w:tcPr>
            <w:tcW w:w="3690" w:type="dxa"/>
            <w:vMerge/>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b/>
                <w:kern w:val="0"/>
                <w:sz w:val="20"/>
                <w:szCs w:val="20"/>
                <w:lang w:eastAsia="ru-RU" w:bidi="ar-SA"/>
              </w:rPr>
              <w:t>1-3 место</w:t>
            </w:r>
            <w:r w:rsidRPr="00256FD3">
              <w:rPr>
                <w:rFonts w:ascii="Times New Roman" w:eastAsia="Times New Roman" w:hAnsi="Times New Roman" w:cs="Times New Roman"/>
                <w:kern w:val="0"/>
                <w:sz w:val="20"/>
                <w:szCs w:val="20"/>
                <w:lang w:eastAsia="ru-RU" w:bidi="ar-SA"/>
              </w:rPr>
              <w:t xml:space="preserve"> Всероссийский уровень </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r w:rsidRPr="00256FD3">
              <w:rPr>
                <w:rFonts w:ascii="Times New Roman" w:eastAsia="Calibri" w:hAnsi="Times New Roman" w:cs="Times New Roman"/>
                <w:i/>
                <w:kern w:val="0"/>
                <w:sz w:val="20"/>
                <w:szCs w:val="20"/>
                <w:lang w:eastAsia="ru-RU" w:bidi="ar-SA"/>
              </w:rPr>
              <w:t>1,5 балла</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900"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07"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970"/>
        </w:trPr>
        <w:tc>
          <w:tcPr>
            <w:tcW w:w="3690" w:type="dxa"/>
            <w:vMerge/>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 Участие детей  в конкурсах, выставках, фестивалях, концертах и </w:t>
            </w:r>
            <w:proofErr w:type="spellStart"/>
            <w:r w:rsidRPr="00256FD3">
              <w:rPr>
                <w:rFonts w:ascii="Times New Roman" w:eastAsia="Times New Roman" w:hAnsi="Times New Roman" w:cs="Times New Roman"/>
                <w:kern w:val="0"/>
                <w:sz w:val="20"/>
                <w:szCs w:val="20"/>
                <w:lang w:eastAsia="ru-RU" w:bidi="ar-SA"/>
              </w:rPr>
              <w:t>т.п</w:t>
            </w:r>
            <w:proofErr w:type="spellEnd"/>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900"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07"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288"/>
        </w:trPr>
        <w:tc>
          <w:tcPr>
            <w:tcW w:w="10606" w:type="dxa"/>
            <w:gridSpan w:val="12"/>
            <w:vAlign w:val="bottom"/>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w:t>
            </w:r>
            <w:r w:rsidRPr="00256FD3">
              <w:rPr>
                <w:rFonts w:ascii="Times New Roman" w:eastAsia="Calibri" w:hAnsi="Times New Roman" w:cs="Times New Roman"/>
                <w:b/>
                <w:kern w:val="0"/>
                <w:sz w:val="20"/>
                <w:szCs w:val="20"/>
                <w:lang w:eastAsia="ru-RU" w:bidi="ar-SA"/>
              </w:rPr>
              <w:t>ИТОГО по разделу: 9,5  баллов</w:t>
            </w:r>
          </w:p>
        </w:tc>
      </w:tr>
      <w:tr w:rsidR="00256FD3" w:rsidRPr="00256FD3" w:rsidTr="00816546">
        <w:trPr>
          <w:gridAfter w:val="4"/>
          <w:wAfter w:w="4033" w:type="dxa"/>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 xml:space="preserve">5. Результативность работы по созданию условий для сохранения и укрепления здоровья воспитанников </w:t>
            </w:r>
          </w:p>
        </w:tc>
      </w:tr>
      <w:tr w:rsidR="00256FD3" w:rsidRPr="00256FD3" w:rsidTr="00816546">
        <w:trPr>
          <w:gridAfter w:val="4"/>
          <w:wAfter w:w="4033" w:type="dxa"/>
          <w:trHeight w:val="245"/>
        </w:trPr>
        <w:tc>
          <w:tcPr>
            <w:tcW w:w="3690"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Реализация системы комплексных мероприятий по оздоровлению детей (проводимые мероприятия сверх функциональных обязанностей)</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en-US" w:bidi="ar-SA"/>
              </w:rPr>
            </w:pPr>
            <w:r w:rsidRPr="00256FD3">
              <w:rPr>
                <w:rFonts w:ascii="Times New Roman" w:eastAsia="Times New Roman" w:hAnsi="Times New Roman" w:cs="Times New Roman"/>
                <w:kern w:val="0"/>
                <w:sz w:val="20"/>
                <w:szCs w:val="20"/>
                <w:lang w:eastAsia="en-US" w:bidi="ar-SA"/>
              </w:rPr>
              <w:t xml:space="preserve">Количество мероприятий по оздоровлению </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en-US"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en-US" w:bidi="ar-SA"/>
              </w:rPr>
            </w:pPr>
            <w:r w:rsidRPr="00256FD3">
              <w:rPr>
                <w:rFonts w:ascii="Times New Roman" w:eastAsia="Times New Roman" w:hAnsi="Times New Roman" w:cs="Times New Roman"/>
                <w:kern w:val="0"/>
                <w:sz w:val="20"/>
                <w:szCs w:val="20"/>
                <w:lang w:eastAsia="en-US" w:bidi="ar-SA"/>
              </w:rPr>
              <w:t>(Наличие программы, плана, папки здоровья, утвержденного педагогическим советом)</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Имеется – 0,5 баллов</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Не имеется – 0 баллов</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color w:val="C00000"/>
                <w:kern w:val="0"/>
                <w:sz w:val="20"/>
                <w:szCs w:val="20"/>
                <w:lang w:eastAsia="ru-RU" w:bidi="ar-SA"/>
              </w:rPr>
            </w:pPr>
          </w:p>
        </w:tc>
        <w:tc>
          <w:tcPr>
            <w:tcW w:w="900"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07"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660"/>
        </w:trPr>
        <w:tc>
          <w:tcPr>
            <w:tcW w:w="3690"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Обеспечение безопасности жизнедеятельности воспитанников</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Отсутствие травматизма </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Наличие – 1балл</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Не имеется – 0 баллов </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color w:val="C00000"/>
                <w:kern w:val="0"/>
                <w:sz w:val="20"/>
                <w:szCs w:val="20"/>
                <w:lang w:eastAsia="ru-RU" w:bidi="ar-SA"/>
              </w:rPr>
            </w:pPr>
          </w:p>
        </w:tc>
        <w:tc>
          <w:tcPr>
            <w:tcW w:w="900"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07"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216"/>
        </w:trPr>
        <w:tc>
          <w:tcPr>
            <w:tcW w:w="3690"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Calibri" w:eastAsia="Times New Roman" w:hAnsi="Calibri" w:cs="Times New Roman"/>
                <w:b/>
                <w:kern w:val="0"/>
                <w:sz w:val="22"/>
                <w:szCs w:val="22"/>
                <w:lang w:eastAsia="en-US" w:bidi="ar-SA"/>
              </w:rPr>
              <w:t>ИТОГО по разделу: 1,5 балла</w:t>
            </w:r>
          </w:p>
        </w:tc>
        <w:tc>
          <w:tcPr>
            <w:tcW w:w="2113"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707" w:type="dxa"/>
            <w:gridSpan w:val="8"/>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6. Работа с детьми из социально неблагополучных семей</w:t>
            </w: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tc>
      </w:tr>
      <w:tr w:rsidR="00256FD3" w:rsidRPr="00256FD3" w:rsidTr="00816546">
        <w:trPr>
          <w:gridAfter w:val="4"/>
          <w:wAfter w:w="4033" w:type="dxa"/>
        </w:trPr>
        <w:tc>
          <w:tcPr>
            <w:tcW w:w="369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Наличие диагностического комплекса по мониторингу проблем у детей из социально неблагополучных семей</w:t>
            </w: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85"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22"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369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Реализация совместно с органами профилактики социально ориентированных мероприятий по предупреждению ухудшения ситуации воспитания детей</w:t>
            </w:r>
          </w:p>
        </w:tc>
        <w:tc>
          <w:tcPr>
            <w:tcW w:w="2113"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85"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22"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 xml:space="preserve">7. Создание элементов образовательной инфраструктур </w:t>
            </w:r>
          </w:p>
        </w:tc>
      </w:tr>
      <w:tr w:rsidR="00256FD3" w:rsidRPr="00256FD3" w:rsidTr="00816546">
        <w:trPr>
          <w:gridAfter w:val="4"/>
          <w:wAfter w:w="4033" w:type="dxa"/>
          <w:trHeight w:val="2530"/>
        </w:trPr>
        <w:tc>
          <w:tcPr>
            <w:tcW w:w="369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lastRenderedPageBreak/>
              <w:t xml:space="preserve">Соответствие развивающей среды программным требованиям (изготовление дидактических игр и пособий для коррекционной работы, оснащение рабочего кабинета и </w:t>
            </w:r>
            <w:proofErr w:type="spellStart"/>
            <w:r w:rsidRPr="00256FD3">
              <w:rPr>
                <w:rFonts w:ascii="Times New Roman" w:eastAsia="Calibri" w:hAnsi="Times New Roman" w:cs="Times New Roman"/>
                <w:kern w:val="0"/>
                <w:sz w:val="20"/>
                <w:szCs w:val="20"/>
                <w:lang w:eastAsia="ru-RU" w:bidi="ar-SA"/>
              </w:rPr>
              <w:t>т..д</w:t>
            </w:r>
            <w:proofErr w:type="spellEnd"/>
            <w:r w:rsidRPr="00256FD3">
              <w:rPr>
                <w:rFonts w:ascii="Times New Roman" w:eastAsia="Calibri" w:hAnsi="Times New Roman" w:cs="Times New Roman"/>
                <w:kern w:val="0"/>
                <w:sz w:val="20"/>
                <w:szCs w:val="20"/>
                <w:lang w:eastAsia="ru-RU" w:bidi="ar-SA"/>
              </w:rPr>
              <w:t xml:space="preserve"> )</w:t>
            </w:r>
          </w:p>
        </w:tc>
        <w:tc>
          <w:tcPr>
            <w:tcW w:w="2113"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Соблюдение требований предъявляемых к организации предметно-развивающей среды</w:t>
            </w:r>
            <w:proofErr w:type="gramStart"/>
            <w:r w:rsidRPr="00256FD3">
              <w:rPr>
                <w:rFonts w:ascii="Times New Roman" w:eastAsia="Times New Roman" w:hAnsi="Times New Roman" w:cs="Times New Roman"/>
                <w:kern w:val="0"/>
                <w:sz w:val="20"/>
                <w:szCs w:val="20"/>
                <w:lang w:eastAsia="ru-RU" w:bidi="ar-SA"/>
              </w:rPr>
              <w:t>   (</w:t>
            </w:r>
            <w:proofErr w:type="gramEnd"/>
            <w:r w:rsidRPr="00256FD3">
              <w:rPr>
                <w:rFonts w:ascii="Times New Roman" w:eastAsia="Times New Roman" w:hAnsi="Times New Roman" w:cs="Times New Roman"/>
                <w:kern w:val="0"/>
                <w:sz w:val="20"/>
                <w:szCs w:val="20"/>
                <w:lang w:eastAsia="ru-RU" w:bidi="ar-SA"/>
              </w:rPr>
              <w:t>мобильность, сезонность, безопасность, эстетичность и др.)</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tc>
        <w:tc>
          <w:tcPr>
            <w:tcW w:w="1537"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При соблюдении всех требований-</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1 балл</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915" w:type="dxa"/>
            <w:gridSpan w:val="7"/>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792"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1 балл</w:t>
            </w:r>
          </w:p>
        </w:tc>
        <w:tc>
          <w:tcPr>
            <w:tcW w:w="1686"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1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59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594"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Pr>
        <w:tc>
          <w:tcPr>
            <w:tcW w:w="10606" w:type="dxa"/>
            <w:gridSpan w:val="12"/>
          </w:tcPr>
          <w:p w:rsidR="00256FD3" w:rsidRPr="00256FD3" w:rsidRDefault="00256FD3" w:rsidP="00256FD3">
            <w:pPr>
              <w:widowControl/>
              <w:suppressAutoHyphens w:val="0"/>
              <w:autoSpaceDN/>
              <w:spacing w:line="288" w:lineRule="atLeast"/>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b/>
                <w:bCs/>
                <w:kern w:val="0"/>
                <w:sz w:val="20"/>
                <w:szCs w:val="20"/>
                <w:lang w:eastAsia="ru-RU" w:bidi="ar-SA"/>
              </w:rPr>
              <w:t>8.               Использование современных образовательных технологий,</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Times New Roman" w:hAnsi="Times New Roman" w:cs="Times New Roman"/>
                <w:b/>
                <w:bCs/>
                <w:kern w:val="0"/>
                <w:sz w:val="20"/>
                <w:szCs w:val="20"/>
                <w:lang w:eastAsia="ru-RU" w:bidi="ar-SA"/>
              </w:rPr>
              <w:t>                                                  в том числе ИКТ</w:t>
            </w:r>
          </w:p>
        </w:tc>
      </w:tr>
      <w:tr w:rsidR="00256FD3" w:rsidRPr="00256FD3" w:rsidTr="00816546">
        <w:trPr>
          <w:gridAfter w:val="4"/>
          <w:wAfter w:w="4033" w:type="dxa"/>
          <w:trHeight w:val="2652"/>
        </w:trPr>
        <w:tc>
          <w:tcPr>
            <w:tcW w:w="3690"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Публикации педагога на образовательных порталах за отчетный период  (наличие личной страницы в интернете, наличие интернет </w:t>
            </w:r>
            <w:proofErr w:type="spellStart"/>
            <w:r w:rsidRPr="00256FD3">
              <w:rPr>
                <w:rFonts w:ascii="Times New Roman" w:eastAsia="Calibri" w:hAnsi="Times New Roman" w:cs="Times New Roman"/>
                <w:kern w:val="0"/>
                <w:sz w:val="20"/>
                <w:szCs w:val="20"/>
                <w:lang w:eastAsia="ru-RU" w:bidi="ar-SA"/>
              </w:rPr>
              <w:t>публикаци</w:t>
            </w:r>
            <w:proofErr w:type="spellEnd"/>
            <w:r w:rsidRPr="00256FD3">
              <w:rPr>
                <w:rFonts w:ascii="Times New Roman" w:eastAsia="Calibri" w:hAnsi="Times New Roman" w:cs="Times New Roman"/>
                <w:kern w:val="0"/>
                <w:sz w:val="20"/>
                <w:szCs w:val="20"/>
                <w:lang w:eastAsia="ru-RU" w:bidi="ar-SA"/>
              </w:rPr>
              <w:t>)</w:t>
            </w:r>
          </w:p>
        </w:tc>
        <w:tc>
          <w:tcPr>
            <w:tcW w:w="2113" w:type="dxa"/>
            <w:vAlign w:val="center"/>
          </w:tcPr>
          <w:p w:rsidR="00256FD3" w:rsidRPr="00256FD3" w:rsidRDefault="00256FD3" w:rsidP="00256FD3">
            <w:pPr>
              <w:suppressAutoHyphens w:val="0"/>
              <w:autoSpaceDE w:val="0"/>
              <w:adjustRightInd w:val="0"/>
              <w:spacing w:line="288" w:lineRule="atLeast"/>
              <w:jc w:val="center"/>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Участие в сетевом взаимодействии в рамках профессиональных сообществ по реализации собственной методической системы педагога</w:t>
            </w:r>
          </w:p>
        </w:tc>
        <w:tc>
          <w:tcPr>
            <w:tcW w:w="1537" w:type="dxa"/>
            <w:vAlign w:val="center"/>
          </w:tcPr>
          <w:p w:rsidR="00256FD3" w:rsidRPr="00256FD3" w:rsidRDefault="00256FD3" w:rsidP="00256FD3">
            <w:pPr>
              <w:widowControl/>
              <w:suppressAutoHyphens w:val="0"/>
              <w:autoSpaceDN/>
              <w:spacing w:line="288" w:lineRule="atLeast"/>
              <w:jc w:val="center"/>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Участвует-1балл</w:t>
            </w:r>
          </w:p>
          <w:p w:rsidR="00256FD3" w:rsidRPr="00256FD3" w:rsidRDefault="00256FD3" w:rsidP="00256FD3">
            <w:pPr>
              <w:widowControl/>
              <w:suppressAutoHyphens w:val="0"/>
              <w:autoSpaceDN/>
              <w:spacing w:line="288" w:lineRule="atLeast"/>
              <w:jc w:val="center"/>
              <w:rPr>
                <w:rFonts w:ascii="Times New Roman" w:eastAsia="Times New Roman" w:hAnsi="Times New Roman" w:cs="Times New Roman"/>
                <w:kern w:val="0"/>
                <w:sz w:val="20"/>
                <w:szCs w:val="20"/>
                <w:lang w:eastAsia="ru-RU" w:bidi="ar-SA"/>
              </w:rPr>
            </w:pPr>
          </w:p>
          <w:p w:rsidR="00256FD3" w:rsidRPr="00256FD3" w:rsidRDefault="00256FD3" w:rsidP="00256FD3">
            <w:pPr>
              <w:widowControl/>
              <w:suppressAutoHyphens w:val="0"/>
              <w:autoSpaceDN/>
              <w:spacing w:line="288" w:lineRule="atLeast"/>
              <w:jc w:val="center"/>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Не участвует-0б</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Систематичность обновления 1 раз в полгода </w:t>
            </w:r>
          </w:p>
        </w:tc>
        <w:tc>
          <w:tcPr>
            <w:tcW w:w="885"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22"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216"/>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1 балл</w:t>
            </w:r>
          </w:p>
        </w:tc>
      </w:tr>
      <w:tr w:rsidR="00256FD3" w:rsidRPr="00256FD3" w:rsidTr="00816546">
        <w:trPr>
          <w:gridAfter w:val="4"/>
          <w:wAfter w:w="4033" w:type="dxa"/>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9. Повышение профессиональной компетентности</w:t>
            </w:r>
          </w:p>
        </w:tc>
      </w:tr>
      <w:tr w:rsidR="00256FD3" w:rsidRPr="00256FD3" w:rsidTr="00816546">
        <w:trPr>
          <w:gridAfter w:val="4"/>
          <w:wAfter w:w="4033" w:type="dxa"/>
          <w:trHeight w:val="1140"/>
        </w:trPr>
        <w:tc>
          <w:tcPr>
            <w:tcW w:w="3690" w:type="dxa"/>
            <w:vMerge w:val="restart"/>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Участие в методической работе: семинарах, методических объединениях</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Уровень учреждения</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0,5 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85"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22" w:type="dxa"/>
            <w:gridSpan w:val="4"/>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435"/>
        </w:trPr>
        <w:tc>
          <w:tcPr>
            <w:tcW w:w="3690" w:type="dxa"/>
            <w:vMerge/>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Муниципальный уровень</w:t>
            </w: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5"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1365"/>
        </w:trPr>
        <w:tc>
          <w:tcPr>
            <w:tcW w:w="3690" w:type="dxa"/>
            <w:vMerge w:val="restart"/>
            <w:vAlign w:val="bottom"/>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 Личное участие педагога в конкурсах профессионального мастерства разного уровня, грантах, конференциях; проведение открытых мероприятий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(Наличие документов, подтверждающих победу, участие)</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Муниципальный уровень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2 балла</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5"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920"/>
        </w:trPr>
        <w:tc>
          <w:tcPr>
            <w:tcW w:w="3690" w:type="dxa"/>
            <w:vMerge/>
            <w:vAlign w:val="bottom"/>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 </w:t>
            </w:r>
            <w:proofErr w:type="gramStart"/>
            <w:r w:rsidRPr="00256FD3">
              <w:rPr>
                <w:rFonts w:ascii="Times New Roman" w:eastAsia="Calibri" w:hAnsi="Times New Roman" w:cs="Times New Roman"/>
                <w:kern w:val="0"/>
                <w:sz w:val="20"/>
                <w:szCs w:val="20"/>
                <w:lang w:eastAsia="ru-RU" w:bidi="ar-SA"/>
              </w:rPr>
              <w:t>Уровень  ДОУ</w:t>
            </w:r>
            <w:proofErr w:type="gramEnd"/>
            <w:r w:rsidRPr="00256FD3">
              <w:rPr>
                <w:rFonts w:ascii="Times New Roman" w:eastAsia="Calibri" w:hAnsi="Times New Roman" w:cs="Times New Roman"/>
                <w:kern w:val="0"/>
                <w:sz w:val="20"/>
                <w:szCs w:val="20"/>
                <w:lang w:eastAsia="ru-RU" w:bidi="ar-SA"/>
              </w:rPr>
              <w:t xml:space="preserve">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5"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735"/>
        </w:trPr>
        <w:tc>
          <w:tcPr>
            <w:tcW w:w="3690"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Работа в творческих группах,  аттестационных и экспертных комиссиях и др.</w:t>
            </w:r>
          </w:p>
        </w:tc>
        <w:tc>
          <w:tcPr>
            <w:tcW w:w="2113" w:type="dxa"/>
            <w:vAlign w:val="bottom"/>
          </w:tcPr>
          <w:p w:rsidR="00256FD3" w:rsidRPr="00256FD3" w:rsidRDefault="00256FD3" w:rsidP="00256FD3">
            <w:pPr>
              <w:suppressAutoHyphens w:val="0"/>
              <w:autoSpaceDE w:val="0"/>
              <w:adjustRightInd w:val="0"/>
              <w:jc w:val="both"/>
              <w:rPr>
                <w:rFonts w:ascii="Calibri" w:eastAsia="Times New Roman" w:hAnsi="Calibri" w:cs="Times New Roman"/>
                <w:kern w:val="0"/>
                <w:sz w:val="22"/>
                <w:szCs w:val="22"/>
                <w:lang w:eastAsia="en-US"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 xml:space="preserve"> </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1 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5"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750"/>
        </w:trPr>
        <w:tc>
          <w:tcPr>
            <w:tcW w:w="3690"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Самообразование педагога (подписка на педагогические издания)</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jc w:val="both"/>
              <w:rPr>
                <w:rFonts w:ascii="Calibri" w:eastAsia="Times New Roman" w:hAnsi="Calibri" w:cs="Times New Roman"/>
                <w:kern w:val="0"/>
                <w:sz w:val="22"/>
                <w:szCs w:val="22"/>
                <w:lang w:eastAsia="en-US"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r w:rsidRPr="00256FD3">
              <w:rPr>
                <w:rFonts w:ascii="Times New Roman" w:eastAsia="Calibri" w:hAnsi="Times New Roman" w:cs="Times New Roman"/>
                <w:i/>
                <w:kern w:val="0"/>
                <w:sz w:val="20"/>
                <w:szCs w:val="20"/>
                <w:lang w:eastAsia="ru-RU" w:bidi="ar-SA"/>
              </w:rPr>
              <w:t xml:space="preserve">1 раз в полугодие      </w:t>
            </w:r>
          </w:p>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r w:rsidRPr="00256FD3">
              <w:rPr>
                <w:rFonts w:ascii="Times New Roman" w:eastAsia="Calibri" w:hAnsi="Times New Roman" w:cs="Times New Roman"/>
                <w:i/>
                <w:kern w:val="0"/>
                <w:sz w:val="20"/>
                <w:szCs w:val="20"/>
                <w:lang w:eastAsia="ru-RU" w:bidi="ar-SA"/>
              </w:rPr>
              <w:t xml:space="preserve">1,5 балла </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5"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390"/>
        </w:trPr>
        <w:tc>
          <w:tcPr>
            <w:tcW w:w="3690"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 Самообразование педагога (повышение квалификации, </w:t>
            </w:r>
            <w:proofErr w:type="spellStart"/>
            <w:r w:rsidRPr="00256FD3">
              <w:rPr>
                <w:rFonts w:ascii="Times New Roman" w:eastAsia="Times New Roman" w:hAnsi="Times New Roman" w:cs="Times New Roman"/>
                <w:kern w:val="0"/>
                <w:sz w:val="20"/>
                <w:szCs w:val="20"/>
                <w:lang w:eastAsia="ru-RU" w:bidi="ar-SA"/>
              </w:rPr>
              <w:t>вебинары</w:t>
            </w:r>
            <w:proofErr w:type="spellEnd"/>
            <w:r w:rsidRPr="00256FD3">
              <w:rPr>
                <w:rFonts w:ascii="Times New Roman" w:eastAsia="Times New Roman" w:hAnsi="Times New Roman" w:cs="Times New Roman"/>
                <w:kern w:val="0"/>
                <w:sz w:val="20"/>
                <w:szCs w:val="20"/>
                <w:lang w:eastAsia="ru-RU" w:bidi="ar-SA"/>
              </w:rPr>
              <w:t>…)</w:t>
            </w:r>
          </w:p>
        </w:tc>
        <w:tc>
          <w:tcPr>
            <w:tcW w:w="2113" w:type="dxa"/>
            <w:vAlign w:val="bottom"/>
          </w:tcPr>
          <w:p w:rsidR="00256FD3" w:rsidRPr="00256FD3" w:rsidRDefault="00256FD3" w:rsidP="00256FD3">
            <w:pPr>
              <w:suppressAutoHyphens w:val="0"/>
              <w:autoSpaceDE w:val="0"/>
              <w:adjustRightInd w:val="0"/>
              <w:jc w:val="both"/>
              <w:rPr>
                <w:rFonts w:ascii="Calibri" w:eastAsia="Times New Roman" w:hAnsi="Calibri" w:cs="Times New Roman"/>
                <w:kern w:val="0"/>
                <w:sz w:val="22"/>
                <w:szCs w:val="22"/>
                <w:lang w:eastAsia="en-US"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r w:rsidRPr="00256FD3">
              <w:rPr>
                <w:rFonts w:ascii="Times New Roman" w:eastAsia="Calibri" w:hAnsi="Times New Roman" w:cs="Times New Roman"/>
                <w:i/>
                <w:kern w:val="0"/>
                <w:sz w:val="20"/>
                <w:szCs w:val="20"/>
                <w:lang w:eastAsia="ru-RU" w:bidi="ar-SA"/>
              </w:rPr>
              <w:t xml:space="preserve">1.5 балла </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5"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1165"/>
        </w:trPr>
        <w:tc>
          <w:tcPr>
            <w:tcW w:w="3690" w:type="dxa"/>
            <w:vAlign w:val="bottom"/>
          </w:tcPr>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Публикации в СМИ (газеты, </w:t>
            </w:r>
            <w:proofErr w:type="gramStart"/>
            <w:r w:rsidRPr="00256FD3">
              <w:rPr>
                <w:rFonts w:ascii="Times New Roman" w:eastAsia="Times New Roman" w:hAnsi="Times New Roman" w:cs="Times New Roman"/>
                <w:kern w:val="0"/>
                <w:sz w:val="20"/>
                <w:szCs w:val="20"/>
                <w:lang w:eastAsia="ru-RU" w:bidi="ar-SA"/>
              </w:rPr>
              <w:t xml:space="preserve">журналы)   </w:t>
            </w:r>
            <w:proofErr w:type="gramEnd"/>
            <w:r w:rsidRPr="00256FD3">
              <w:rPr>
                <w:rFonts w:ascii="Times New Roman" w:eastAsia="Times New Roman" w:hAnsi="Times New Roman" w:cs="Times New Roman"/>
                <w:kern w:val="0"/>
                <w:sz w:val="20"/>
                <w:szCs w:val="20"/>
                <w:lang w:eastAsia="ru-RU" w:bidi="ar-SA"/>
              </w:rPr>
              <w:t xml:space="preserve">                       (наличие подтверждающих документов)</w:t>
            </w:r>
          </w:p>
          <w:p w:rsidR="00256FD3" w:rsidRPr="00256FD3" w:rsidRDefault="00256FD3" w:rsidP="00256FD3">
            <w:pPr>
              <w:suppressAutoHyphens w:val="0"/>
              <w:autoSpaceDE w:val="0"/>
              <w:adjustRightInd w:val="0"/>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Публикации в СМИ </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537" w:type="dxa"/>
          </w:tcPr>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i/>
                <w:kern w:val="0"/>
                <w:sz w:val="20"/>
                <w:szCs w:val="20"/>
                <w:lang w:eastAsia="ru-RU" w:bidi="ar-SA"/>
              </w:rPr>
            </w:pPr>
            <w:r w:rsidRPr="00256FD3">
              <w:rPr>
                <w:rFonts w:ascii="Times New Roman" w:eastAsia="Calibri" w:hAnsi="Times New Roman" w:cs="Times New Roman"/>
                <w:i/>
                <w:kern w:val="0"/>
                <w:sz w:val="20"/>
                <w:szCs w:val="20"/>
                <w:lang w:eastAsia="ru-RU" w:bidi="ar-SA"/>
              </w:rPr>
              <w:t xml:space="preserve">    1,5 баллов</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5"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52"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192"/>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r w:rsidRPr="00256FD3">
              <w:rPr>
                <w:rFonts w:ascii="Times New Roman" w:eastAsia="Calibri" w:hAnsi="Times New Roman" w:cs="Times New Roman"/>
                <w:b/>
                <w:kern w:val="0"/>
                <w:sz w:val="20"/>
                <w:szCs w:val="20"/>
                <w:lang w:eastAsia="ru-RU" w:bidi="ar-SA"/>
              </w:rPr>
              <w:t>ИТОГО по разделу: 10  баллов</w:t>
            </w:r>
          </w:p>
        </w:tc>
      </w:tr>
      <w:tr w:rsidR="00256FD3" w:rsidRPr="00256FD3" w:rsidTr="00816546">
        <w:trPr>
          <w:gridAfter w:val="4"/>
          <w:wAfter w:w="4033" w:type="dxa"/>
          <w:trHeight w:val="264"/>
        </w:trPr>
        <w:tc>
          <w:tcPr>
            <w:tcW w:w="10606" w:type="dxa"/>
            <w:gridSpan w:val="12"/>
          </w:tcPr>
          <w:p w:rsidR="00256FD3" w:rsidRPr="00256FD3" w:rsidRDefault="00256FD3" w:rsidP="00256FD3">
            <w:pPr>
              <w:suppressAutoHyphens w:val="0"/>
              <w:autoSpaceDE w:val="0"/>
              <w:adjustRightInd w:val="0"/>
              <w:rPr>
                <w:rFonts w:ascii="Times New Roman" w:eastAsia="Calibri" w:hAnsi="Times New Roman" w:cs="Times New Roman"/>
                <w:b/>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10.  Исполнительская дисциплина</w:t>
            </w:r>
          </w:p>
        </w:tc>
      </w:tr>
      <w:tr w:rsidR="00256FD3" w:rsidRPr="00256FD3" w:rsidTr="00816546">
        <w:trPr>
          <w:gridAfter w:val="4"/>
          <w:wAfter w:w="4033" w:type="dxa"/>
          <w:trHeight w:val="1610"/>
        </w:trPr>
        <w:tc>
          <w:tcPr>
            <w:tcW w:w="3690"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 xml:space="preserve">Высокий уровень исполнительской дисциплины (качественное и своевременное </w:t>
            </w:r>
            <w:proofErr w:type="gramStart"/>
            <w:r w:rsidRPr="00256FD3">
              <w:rPr>
                <w:rFonts w:ascii="Times New Roman" w:eastAsia="Times New Roman" w:hAnsi="Times New Roman" w:cs="Times New Roman"/>
                <w:kern w:val="0"/>
                <w:sz w:val="20"/>
                <w:szCs w:val="20"/>
                <w:lang w:eastAsia="ru-RU" w:bidi="ar-SA"/>
              </w:rPr>
              <w:t>ведение  и</w:t>
            </w:r>
            <w:proofErr w:type="gramEnd"/>
            <w:r w:rsidRPr="00256FD3">
              <w:rPr>
                <w:rFonts w:ascii="Times New Roman" w:eastAsia="Times New Roman" w:hAnsi="Times New Roman" w:cs="Times New Roman"/>
                <w:kern w:val="0"/>
                <w:sz w:val="20"/>
                <w:szCs w:val="20"/>
                <w:lang w:eastAsia="ru-RU" w:bidi="ar-SA"/>
              </w:rPr>
              <w:t xml:space="preserve"> сдача документации, соблюдение  правил внутреннего трудового распорядка, др.)</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2113" w:type="dxa"/>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Times New Roman" w:eastAsia="Times New Roman" w:hAnsi="Times New Roman" w:cs="Times New Roman"/>
                <w:kern w:val="0"/>
                <w:sz w:val="20"/>
                <w:szCs w:val="20"/>
                <w:lang w:eastAsia="ru-RU" w:bidi="ar-SA"/>
              </w:rPr>
              <w:t>При отсутствии замечаний администрации ДОУ, медперсонала, надзорных органов</w:t>
            </w:r>
          </w:p>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p>
        </w:tc>
        <w:tc>
          <w:tcPr>
            <w:tcW w:w="1537" w:type="dxa"/>
          </w:tcPr>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jc w:val="center"/>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kern w:val="0"/>
                <w:sz w:val="20"/>
                <w:szCs w:val="20"/>
                <w:lang w:eastAsia="ru-RU" w:bidi="ar-SA"/>
              </w:rPr>
              <w:t>0,5 балл</w:t>
            </w:r>
          </w:p>
        </w:tc>
        <w:tc>
          <w:tcPr>
            <w:tcW w:w="1559" w:type="dxa"/>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900" w:type="dxa"/>
            <w:gridSpan w:val="6"/>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07" w:type="dxa"/>
            <w:gridSpan w:val="2"/>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r w:rsidR="00256FD3" w:rsidRPr="00256FD3" w:rsidTr="00816546">
        <w:trPr>
          <w:gridAfter w:val="4"/>
          <w:wAfter w:w="4033" w:type="dxa"/>
          <w:trHeight w:val="209"/>
        </w:trPr>
        <w:tc>
          <w:tcPr>
            <w:tcW w:w="10606" w:type="dxa"/>
            <w:gridSpan w:val="12"/>
            <w:vAlign w:val="bottom"/>
          </w:tcPr>
          <w:p w:rsidR="00256FD3" w:rsidRPr="00256FD3" w:rsidRDefault="00256FD3" w:rsidP="00256FD3">
            <w:pPr>
              <w:suppressAutoHyphens w:val="0"/>
              <w:autoSpaceDE w:val="0"/>
              <w:adjustRightInd w:val="0"/>
              <w:jc w:val="both"/>
              <w:rPr>
                <w:rFonts w:ascii="Times New Roman" w:eastAsia="Times New Roman" w:hAnsi="Times New Roman" w:cs="Times New Roman"/>
                <w:kern w:val="0"/>
                <w:sz w:val="20"/>
                <w:szCs w:val="20"/>
                <w:lang w:eastAsia="ru-RU" w:bidi="ar-SA"/>
              </w:rPr>
            </w:pPr>
            <w:r w:rsidRPr="00256FD3">
              <w:rPr>
                <w:rFonts w:ascii="Calibri" w:eastAsia="Times New Roman" w:hAnsi="Calibri" w:cs="Times New Roman"/>
                <w:b/>
                <w:kern w:val="0"/>
                <w:sz w:val="22"/>
                <w:szCs w:val="22"/>
                <w:lang w:eastAsia="en-US" w:bidi="ar-SA"/>
              </w:rPr>
              <w:t>ИТОГО по разделу:  0,5 балл</w:t>
            </w:r>
          </w:p>
        </w:tc>
      </w:tr>
      <w:tr w:rsidR="00256FD3" w:rsidRPr="00256FD3" w:rsidTr="00816546">
        <w:trPr>
          <w:gridAfter w:val="4"/>
          <w:wAfter w:w="4033" w:type="dxa"/>
        </w:trPr>
        <w:tc>
          <w:tcPr>
            <w:tcW w:w="8905" w:type="dxa"/>
            <w:gridSpan w:val="5"/>
          </w:tcPr>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r w:rsidRPr="00256FD3">
              <w:rPr>
                <w:rFonts w:ascii="Times New Roman" w:eastAsia="Calibri" w:hAnsi="Times New Roman" w:cs="Times New Roman"/>
                <w:b/>
                <w:kern w:val="0"/>
                <w:sz w:val="20"/>
                <w:szCs w:val="20"/>
                <w:lang w:eastAsia="ru-RU" w:bidi="ar-SA"/>
              </w:rPr>
              <w:t>ВСЕГО</w:t>
            </w:r>
            <w:r w:rsidRPr="00256FD3">
              <w:rPr>
                <w:rFonts w:ascii="Times New Roman" w:eastAsia="Calibri" w:hAnsi="Times New Roman" w:cs="Times New Roman"/>
                <w:kern w:val="0"/>
                <w:sz w:val="20"/>
                <w:szCs w:val="20"/>
                <w:lang w:eastAsia="ru-RU" w:bidi="ar-SA"/>
              </w:rPr>
              <w:t>:</w:t>
            </w: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85" w:type="dxa"/>
            <w:gridSpan w:val="4"/>
          </w:tcPr>
          <w:p w:rsidR="00256FD3" w:rsidRPr="00256FD3" w:rsidRDefault="00256FD3" w:rsidP="00256FD3">
            <w:pPr>
              <w:widowControl/>
              <w:suppressAutoHyphens w:val="0"/>
              <w:autoSpaceDN/>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c>
          <w:tcPr>
            <w:tcW w:w="816" w:type="dxa"/>
            <w:gridSpan w:val="3"/>
          </w:tcPr>
          <w:p w:rsidR="00256FD3" w:rsidRPr="00256FD3" w:rsidRDefault="00256FD3" w:rsidP="00256FD3">
            <w:pPr>
              <w:widowControl/>
              <w:suppressAutoHyphens w:val="0"/>
              <w:autoSpaceDN/>
              <w:rPr>
                <w:rFonts w:ascii="Times New Roman" w:eastAsia="Calibri" w:hAnsi="Times New Roman" w:cs="Times New Roman"/>
                <w:kern w:val="0"/>
                <w:sz w:val="20"/>
                <w:szCs w:val="20"/>
                <w:lang w:eastAsia="ru-RU" w:bidi="ar-SA"/>
              </w:rPr>
            </w:pPr>
          </w:p>
          <w:p w:rsidR="00256FD3" w:rsidRPr="00256FD3" w:rsidRDefault="00256FD3" w:rsidP="00256FD3">
            <w:pPr>
              <w:suppressAutoHyphens w:val="0"/>
              <w:autoSpaceDE w:val="0"/>
              <w:adjustRightInd w:val="0"/>
              <w:rPr>
                <w:rFonts w:ascii="Times New Roman" w:eastAsia="Calibri" w:hAnsi="Times New Roman" w:cs="Times New Roman"/>
                <w:kern w:val="0"/>
                <w:sz w:val="20"/>
                <w:szCs w:val="20"/>
                <w:lang w:eastAsia="ru-RU" w:bidi="ar-SA"/>
              </w:rPr>
            </w:pPr>
          </w:p>
        </w:tc>
      </w:tr>
    </w:tbl>
    <w:p w:rsidR="001E68F4" w:rsidRPr="001E68F4" w:rsidRDefault="001E68F4" w:rsidP="00256FD3">
      <w:pPr>
        <w:autoSpaceDN/>
        <w:jc w:val="both"/>
        <w:rPr>
          <w:rFonts w:ascii="Times New Roman" w:hAnsi="Times New Roman"/>
          <w:kern w:val="2"/>
          <w:lang w:eastAsia="hi-IN"/>
        </w:rPr>
      </w:pPr>
      <w:bookmarkStart w:id="0" w:name="_GoBack"/>
      <w:bookmarkEnd w:id="0"/>
    </w:p>
    <w:p w:rsidR="000D4E99" w:rsidRDefault="000D4E99" w:rsidP="000D4E99">
      <w:pPr>
        <w:tabs>
          <w:tab w:val="left" w:pos="2160"/>
        </w:tabs>
        <w:ind w:right="-141"/>
        <w:rPr>
          <w:rFonts w:ascii="Times New Roman" w:hAnsi="Times New Roman"/>
          <w:b/>
          <w:sz w:val="20"/>
          <w:szCs w:val="20"/>
          <w:lang w:eastAsia="en-US"/>
        </w:rPr>
      </w:pPr>
      <w:r>
        <w:rPr>
          <w:rFonts w:ascii="Times New Roman" w:hAnsi="Times New Roman"/>
          <w:b/>
          <w:sz w:val="20"/>
          <w:szCs w:val="20"/>
        </w:rPr>
        <w:t xml:space="preserve">Показатели и критерии качества эффективности </w:t>
      </w:r>
      <w:proofErr w:type="gramStart"/>
      <w:r>
        <w:rPr>
          <w:rFonts w:ascii="Times New Roman" w:hAnsi="Times New Roman"/>
          <w:b/>
          <w:sz w:val="20"/>
          <w:szCs w:val="20"/>
        </w:rPr>
        <w:t>деятельности</w:t>
      </w:r>
      <w:r>
        <w:rPr>
          <w:rFonts w:ascii="Times New Roman" w:hAnsi="Times New Roman"/>
          <w:sz w:val="20"/>
          <w:szCs w:val="20"/>
        </w:rPr>
        <w:t xml:space="preserve">  </w:t>
      </w:r>
      <w:r>
        <w:rPr>
          <w:rFonts w:ascii="Times New Roman" w:hAnsi="Times New Roman"/>
          <w:b/>
          <w:sz w:val="20"/>
          <w:szCs w:val="20"/>
        </w:rPr>
        <w:t>младшего</w:t>
      </w:r>
      <w:proofErr w:type="gramEnd"/>
      <w:r>
        <w:rPr>
          <w:rFonts w:ascii="Times New Roman" w:hAnsi="Times New Roman"/>
          <w:b/>
          <w:sz w:val="20"/>
          <w:szCs w:val="20"/>
        </w:rPr>
        <w:t xml:space="preserve"> воспитателя</w:t>
      </w:r>
    </w:p>
    <w:tbl>
      <w:tblPr>
        <w:tblW w:w="1086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6"/>
        <w:gridCol w:w="1037"/>
        <w:gridCol w:w="1339"/>
        <w:gridCol w:w="1319"/>
        <w:gridCol w:w="2459"/>
      </w:tblGrid>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nformat"/>
              <w:rPr>
                <w:rFonts w:ascii="Times New Roman" w:hAnsi="Times New Roman" w:cs="Times New Roman"/>
                <w:b/>
                <w:lang w:eastAsia="ja-JP"/>
              </w:rPr>
            </w:pPr>
            <w:r>
              <w:rPr>
                <w:rFonts w:ascii="Times New Roman" w:hAnsi="Times New Roman" w:cs="Times New Roman"/>
                <w:b/>
              </w:rPr>
              <w:t xml:space="preserve">Критерии </w:t>
            </w:r>
          </w:p>
        </w:tc>
        <w:tc>
          <w:tcPr>
            <w:tcW w:w="1037"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widowControl/>
              <w:rPr>
                <w:rFonts w:ascii="Times New Roman" w:hAnsi="Times New Roman" w:cs="Times New Roman"/>
                <w:lang w:eastAsia="ja-JP"/>
              </w:rPr>
            </w:pPr>
            <w:r>
              <w:rPr>
                <w:rFonts w:ascii="Times New Roman" w:hAnsi="Times New Roman" w:cs="Times New Roman"/>
              </w:rPr>
              <w:t>Общий</w:t>
            </w:r>
          </w:p>
          <w:p w:rsidR="000D4E99" w:rsidRDefault="000D4E99">
            <w:pPr>
              <w:pStyle w:val="ConsPlusNormal"/>
              <w:widowControl/>
              <w:rPr>
                <w:rFonts w:ascii="Times New Roman" w:hAnsi="Times New Roman" w:cs="Times New Roman"/>
                <w:lang w:eastAsia="ja-JP"/>
              </w:rPr>
            </w:pPr>
            <w:proofErr w:type="spellStart"/>
            <w:r>
              <w:rPr>
                <w:rFonts w:ascii="Times New Roman" w:hAnsi="Times New Roman" w:cs="Times New Roman"/>
              </w:rPr>
              <w:t>коэфф</w:t>
            </w:r>
            <w:proofErr w:type="spellEnd"/>
            <w:r>
              <w:rPr>
                <w:rFonts w:ascii="Times New Roman" w:hAnsi="Times New Roman" w:cs="Times New Roman"/>
              </w:rPr>
              <w:t xml:space="preserve"> -т</w:t>
            </w:r>
          </w:p>
        </w:tc>
        <w:tc>
          <w:tcPr>
            <w:tcW w:w="133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widowControl/>
              <w:jc w:val="center"/>
              <w:rPr>
                <w:rFonts w:ascii="Times New Roman" w:hAnsi="Times New Roman" w:cs="Times New Roman"/>
                <w:lang w:eastAsia="ja-JP"/>
              </w:rPr>
            </w:pPr>
            <w:r>
              <w:rPr>
                <w:rFonts w:ascii="Times New Roman" w:hAnsi="Times New Roman" w:cs="Times New Roman"/>
              </w:rPr>
              <w:t>Само</w:t>
            </w:r>
          </w:p>
          <w:p w:rsidR="000D4E99" w:rsidRDefault="000D4E99">
            <w:pPr>
              <w:pStyle w:val="ConsPlusNormal"/>
              <w:widowControl/>
              <w:jc w:val="center"/>
              <w:rPr>
                <w:rFonts w:ascii="Times New Roman" w:hAnsi="Times New Roman" w:cs="Times New Roman"/>
                <w:lang w:eastAsia="ja-JP"/>
              </w:rPr>
            </w:pPr>
            <w:r>
              <w:rPr>
                <w:rFonts w:ascii="Times New Roman" w:hAnsi="Times New Roman" w:cs="Times New Roman"/>
              </w:rPr>
              <w:t>оценка</w:t>
            </w:r>
          </w:p>
        </w:tc>
        <w:tc>
          <w:tcPr>
            <w:tcW w:w="131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widowControl/>
              <w:jc w:val="center"/>
              <w:rPr>
                <w:rFonts w:ascii="Times New Roman" w:hAnsi="Times New Roman" w:cs="Times New Roman"/>
                <w:lang w:eastAsia="ja-JP"/>
              </w:rPr>
            </w:pPr>
            <w:r>
              <w:rPr>
                <w:rFonts w:ascii="Times New Roman" w:hAnsi="Times New Roman" w:cs="Times New Roman"/>
              </w:rPr>
              <w:t>Оценка воспитателя группы</w:t>
            </w:r>
          </w:p>
        </w:tc>
        <w:tc>
          <w:tcPr>
            <w:tcW w:w="2460"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widowControl/>
              <w:jc w:val="center"/>
              <w:rPr>
                <w:rFonts w:ascii="Times New Roman" w:hAnsi="Times New Roman" w:cs="Times New Roman"/>
                <w:lang w:eastAsia="ja-JP"/>
              </w:rPr>
            </w:pPr>
            <w:r>
              <w:rPr>
                <w:rFonts w:ascii="Times New Roman" w:hAnsi="Times New Roman" w:cs="Times New Roman"/>
              </w:rPr>
              <w:t>Оценка управляющего совета</w:t>
            </w: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 Содержание помещений и территории (группы) ДОУ в соответствии с требованиями СанПиН, качественная уборка помещений (в том числе и генеральная)</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выполняется</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с замечаниями</w:t>
            </w:r>
          </w:p>
        </w:tc>
        <w:tc>
          <w:tcPr>
            <w:tcW w:w="1037"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1</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w:t>
            </w:r>
          </w:p>
        </w:tc>
        <w:tc>
          <w:tcPr>
            <w:tcW w:w="1339"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1319"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46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1225"/>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Помощь воспитателю в организации повседневной работы</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во время проведения НОД</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во время режимных моментов (подготовка  и возвращение с прогулки)</w:t>
            </w:r>
          </w:p>
        </w:tc>
        <w:tc>
          <w:tcPr>
            <w:tcW w:w="1037"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0,5</w:t>
            </w:r>
          </w:p>
        </w:tc>
        <w:tc>
          <w:tcPr>
            <w:tcW w:w="1339"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1319"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46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2072"/>
        </w:trPr>
        <w:tc>
          <w:tcPr>
            <w:tcW w:w="4709" w:type="dxa"/>
            <w:tcBorders>
              <w:top w:val="single" w:sz="4" w:space="0" w:color="auto"/>
              <w:left w:val="single" w:sz="4" w:space="0" w:color="auto"/>
              <w:bottom w:val="single" w:sz="4" w:space="0" w:color="auto"/>
              <w:right w:val="single" w:sz="4" w:space="0" w:color="auto"/>
            </w:tcBorders>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Участие в общих мероприятиях дошкольного образовательного учреждения </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в подготовке праздников и конкурсов</w:t>
            </w:r>
          </w:p>
          <w:p w:rsidR="000D4E99" w:rsidRDefault="000D4E99">
            <w:pPr>
              <w:pStyle w:val="ConsPlusNormal"/>
              <w:jc w:val="both"/>
              <w:rPr>
                <w:rFonts w:ascii="Times New Roman" w:hAnsi="Times New Roman" w:cs="Times New Roman"/>
              </w:rPr>
            </w:pPr>
            <w:r>
              <w:rPr>
                <w:rFonts w:ascii="Times New Roman" w:hAnsi="Times New Roman" w:cs="Times New Roman"/>
              </w:rPr>
              <w:t>- участие в праздниках (в разных ролях)</w:t>
            </w:r>
          </w:p>
          <w:p w:rsidR="000D4E99" w:rsidRDefault="000D4E99">
            <w:pPr>
              <w:pStyle w:val="ConsPlusNormal"/>
              <w:jc w:val="both"/>
              <w:rPr>
                <w:rFonts w:ascii="Times New Roman" w:hAnsi="Times New Roman" w:cs="Times New Roman"/>
              </w:rPr>
            </w:pP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Участие в  мероприятиях, проводимых в районе (подготовка и проведение праздников, конкурсов и т.д.)</w:t>
            </w:r>
          </w:p>
        </w:tc>
        <w:tc>
          <w:tcPr>
            <w:tcW w:w="1037"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rPr>
            </w:pPr>
            <w:r>
              <w:rPr>
                <w:rFonts w:ascii="Times New Roman" w:hAnsi="Times New Roman" w:cs="Times New Roman"/>
                <w:b/>
              </w:rPr>
              <w:t>1,0</w:t>
            </w: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lang w:eastAsia="ja-JP"/>
              </w:rPr>
            </w:pPr>
            <w:r>
              <w:rPr>
                <w:rFonts w:ascii="Times New Roman" w:hAnsi="Times New Roman" w:cs="Times New Roman"/>
                <w:b/>
              </w:rPr>
              <w:t>1,0</w:t>
            </w:r>
          </w:p>
        </w:tc>
        <w:tc>
          <w:tcPr>
            <w:tcW w:w="1339"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1319"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46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Участие:</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xml:space="preserve"> в ремонте ДОУ</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 благоустройстве территории ДОУ (группы)</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 общественной работе ДОУ </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 профсоюзной работе ДОУ</w:t>
            </w:r>
          </w:p>
          <w:p w:rsidR="000D4E99" w:rsidRDefault="000D4E99">
            <w:pPr>
              <w:pStyle w:val="ConsPlusNormal"/>
              <w:jc w:val="both"/>
              <w:rPr>
                <w:rFonts w:ascii="Times New Roman" w:hAnsi="Times New Roman" w:cs="Times New Roman"/>
                <w:lang w:eastAsia="ja-JP"/>
              </w:rPr>
            </w:pPr>
          </w:p>
        </w:tc>
        <w:tc>
          <w:tcPr>
            <w:tcW w:w="1037"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lang w:eastAsia="ja-JP"/>
              </w:rPr>
            </w:pPr>
          </w:p>
        </w:tc>
        <w:tc>
          <w:tcPr>
            <w:tcW w:w="1339"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1319"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46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Выполнение правил внутреннего трудового распорядка</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-выполняется</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-имеются нарушения </w:t>
            </w:r>
          </w:p>
          <w:p w:rsidR="000D4E99" w:rsidRDefault="000D4E99">
            <w:pPr>
              <w:pStyle w:val="ConsPlusNormal"/>
              <w:jc w:val="both"/>
              <w:rPr>
                <w:rFonts w:ascii="Times New Roman" w:hAnsi="Times New Roman" w:cs="Times New Roman"/>
              </w:rPr>
            </w:pPr>
            <w:r>
              <w:rPr>
                <w:rFonts w:ascii="Times New Roman" w:hAnsi="Times New Roman" w:cs="Times New Roman"/>
              </w:rPr>
              <w:t>- Выполнение правил по охране труда и пожарной безопасности</w:t>
            </w:r>
          </w:p>
          <w:p w:rsidR="000D4E99" w:rsidRDefault="000D4E99">
            <w:pPr>
              <w:pStyle w:val="ConsPlusNormal"/>
              <w:jc w:val="both"/>
              <w:rPr>
                <w:rFonts w:ascii="Times New Roman" w:hAnsi="Times New Roman" w:cs="Times New Roman"/>
              </w:rPr>
            </w:pPr>
            <w:r>
              <w:rPr>
                <w:rFonts w:ascii="Times New Roman" w:hAnsi="Times New Roman" w:cs="Times New Roman"/>
              </w:rPr>
              <w:t>-выполняется</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-имеются нарушения </w:t>
            </w:r>
          </w:p>
        </w:tc>
        <w:tc>
          <w:tcPr>
            <w:tcW w:w="1037"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rPr>
            </w:pPr>
            <w:r>
              <w:rPr>
                <w:rFonts w:ascii="Times New Roman" w:hAnsi="Times New Roman" w:cs="Times New Roman"/>
                <w:b/>
              </w:rPr>
              <w:t>0</w:t>
            </w: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w:t>
            </w:r>
          </w:p>
        </w:tc>
        <w:tc>
          <w:tcPr>
            <w:tcW w:w="1339"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1319"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46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Отсутствие обоснованных жалоб со стороны участников образовательного процесса (родители, (законные представители) воспитатели)</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имеется</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 не имеется </w:t>
            </w:r>
          </w:p>
        </w:tc>
        <w:tc>
          <w:tcPr>
            <w:tcW w:w="1037"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0</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0,5</w:t>
            </w:r>
          </w:p>
        </w:tc>
        <w:tc>
          <w:tcPr>
            <w:tcW w:w="1339"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1319"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46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jc w:val="both"/>
              <w:rPr>
                <w:rFonts w:ascii="Times New Roman" w:eastAsia="MS Mincho" w:hAnsi="Times New Roman" w:cs="Times New Roman"/>
                <w:b/>
                <w:sz w:val="20"/>
                <w:szCs w:val="20"/>
                <w:lang w:eastAsia="ja-JP"/>
              </w:rPr>
            </w:pPr>
            <w:r>
              <w:rPr>
                <w:rFonts w:ascii="Times New Roman" w:hAnsi="Times New Roman"/>
                <w:b/>
                <w:sz w:val="20"/>
                <w:szCs w:val="20"/>
              </w:rPr>
              <w:t>Максимально возможное количество баллов по всем критериям</w:t>
            </w:r>
          </w:p>
        </w:tc>
        <w:tc>
          <w:tcPr>
            <w:tcW w:w="1037"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rPr>
                <w:rFonts w:ascii="Times New Roman" w:eastAsia="Calibri" w:hAnsi="Times New Roman" w:cs="Times New Roman"/>
                <w:b/>
                <w:lang w:eastAsia="ja-JP"/>
              </w:rPr>
            </w:pPr>
            <w:r>
              <w:rPr>
                <w:rFonts w:ascii="Times New Roman" w:hAnsi="Times New Roman" w:cs="Times New Roman"/>
                <w:b/>
              </w:rPr>
              <w:t>8,0</w:t>
            </w:r>
          </w:p>
        </w:tc>
        <w:tc>
          <w:tcPr>
            <w:tcW w:w="1339"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c>
          <w:tcPr>
            <w:tcW w:w="1319"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c>
          <w:tcPr>
            <w:tcW w:w="2460"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r>
    </w:tbl>
    <w:p w:rsidR="000D4E99" w:rsidRDefault="000D4E99" w:rsidP="000D4E99">
      <w:pPr>
        <w:rPr>
          <w:rFonts w:ascii="Times New Roman" w:hAnsi="Times New Roman" w:cs="Times New Roman"/>
          <w:sz w:val="20"/>
          <w:szCs w:val="20"/>
          <w:lang w:eastAsia="en-US"/>
        </w:rPr>
      </w:pPr>
      <w:r>
        <w:rPr>
          <w:rFonts w:ascii="Times New Roman" w:hAnsi="Times New Roman"/>
          <w:b/>
          <w:sz w:val="20"/>
          <w:szCs w:val="20"/>
        </w:rPr>
        <w:t xml:space="preserve">Показатели и критерии качества эффективности </w:t>
      </w:r>
      <w:proofErr w:type="gramStart"/>
      <w:r>
        <w:rPr>
          <w:rFonts w:ascii="Times New Roman" w:hAnsi="Times New Roman"/>
          <w:b/>
          <w:sz w:val="20"/>
          <w:szCs w:val="20"/>
        </w:rPr>
        <w:t>деятельности</w:t>
      </w:r>
      <w:r>
        <w:rPr>
          <w:rFonts w:ascii="Times New Roman" w:hAnsi="Times New Roman"/>
          <w:sz w:val="20"/>
          <w:szCs w:val="20"/>
        </w:rPr>
        <w:t xml:space="preserve">  </w:t>
      </w:r>
      <w:r>
        <w:rPr>
          <w:rFonts w:ascii="Times New Roman" w:hAnsi="Times New Roman"/>
          <w:b/>
          <w:sz w:val="20"/>
          <w:szCs w:val="20"/>
        </w:rPr>
        <w:t>заведующего</w:t>
      </w:r>
      <w:proofErr w:type="gramEnd"/>
      <w:r>
        <w:rPr>
          <w:rFonts w:ascii="Times New Roman" w:hAnsi="Times New Roman"/>
          <w:b/>
          <w:sz w:val="20"/>
          <w:szCs w:val="20"/>
        </w:rPr>
        <w:t xml:space="preserve"> хозяйством</w:t>
      </w:r>
      <w:r>
        <w:rPr>
          <w:rFonts w:ascii="Times New Roman" w:hAnsi="Times New Roman"/>
          <w:sz w:val="20"/>
          <w:szCs w:val="20"/>
        </w:rPr>
        <w:t xml:space="preserve">             </w:t>
      </w:r>
    </w:p>
    <w:tbl>
      <w:tblPr>
        <w:tblW w:w="1086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7"/>
        <w:gridCol w:w="1452"/>
        <w:gridCol w:w="1619"/>
        <w:gridCol w:w="3082"/>
      </w:tblGrid>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nformat"/>
              <w:rPr>
                <w:rFonts w:ascii="Times New Roman" w:hAnsi="Times New Roman" w:cs="Times New Roman"/>
                <w:b/>
                <w:lang w:eastAsia="ja-JP"/>
              </w:rPr>
            </w:pPr>
            <w:r>
              <w:rPr>
                <w:rFonts w:ascii="Times New Roman" w:hAnsi="Times New Roman" w:cs="Times New Roman"/>
                <w:b/>
              </w:rPr>
              <w:lastRenderedPageBreak/>
              <w:t xml:space="preserve">Критерии </w:t>
            </w:r>
          </w:p>
        </w:tc>
        <w:tc>
          <w:tcPr>
            <w:tcW w:w="1452"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widowControl/>
              <w:rPr>
                <w:rFonts w:ascii="Times New Roman" w:hAnsi="Times New Roman" w:cs="Times New Roman"/>
                <w:lang w:eastAsia="ja-JP"/>
              </w:rPr>
            </w:pPr>
            <w:r>
              <w:rPr>
                <w:rFonts w:ascii="Times New Roman" w:hAnsi="Times New Roman" w:cs="Times New Roman"/>
              </w:rPr>
              <w:t>Общий</w:t>
            </w:r>
          </w:p>
          <w:p w:rsidR="000D4E99" w:rsidRDefault="000D4E99">
            <w:pPr>
              <w:pStyle w:val="ConsPlusNormal"/>
              <w:widowControl/>
              <w:rPr>
                <w:rFonts w:ascii="Times New Roman" w:hAnsi="Times New Roman" w:cs="Times New Roman"/>
                <w:lang w:eastAsia="ja-JP"/>
              </w:rPr>
            </w:pPr>
            <w:proofErr w:type="spellStart"/>
            <w:r>
              <w:rPr>
                <w:rFonts w:ascii="Times New Roman" w:hAnsi="Times New Roman" w:cs="Times New Roman"/>
              </w:rPr>
              <w:t>коэфф</w:t>
            </w:r>
            <w:proofErr w:type="spellEnd"/>
            <w:r>
              <w:rPr>
                <w:rFonts w:ascii="Times New Roman" w:hAnsi="Times New Roman" w:cs="Times New Roman"/>
              </w:rPr>
              <w:t xml:space="preserve"> -т</w:t>
            </w:r>
          </w:p>
        </w:tc>
        <w:tc>
          <w:tcPr>
            <w:tcW w:w="1620"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widowControl/>
              <w:jc w:val="center"/>
              <w:rPr>
                <w:rFonts w:ascii="Times New Roman" w:hAnsi="Times New Roman" w:cs="Times New Roman"/>
                <w:lang w:eastAsia="ja-JP"/>
              </w:rPr>
            </w:pPr>
            <w:r>
              <w:rPr>
                <w:rFonts w:ascii="Times New Roman" w:hAnsi="Times New Roman" w:cs="Times New Roman"/>
              </w:rPr>
              <w:t>Само</w:t>
            </w:r>
          </w:p>
          <w:p w:rsidR="000D4E99" w:rsidRDefault="000D4E99">
            <w:pPr>
              <w:pStyle w:val="ConsPlusNormal"/>
              <w:widowControl/>
              <w:jc w:val="center"/>
              <w:rPr>
                <w:rFonts w:ascii="Times New Roman" w:hAnsi="Times New Roman" w:cs="Times New Roman"/>
                <w:lang w:eastAsia="ja-JP"/>
              </w:rPr>
            </w:pPr>
            <w:r>
              <w:rPr>
                <w:rFonts w:ascii="Times New Roman" w:hAnsi="Times New Roman" w:cs="Times New Roman"/>
              </w:rPr>
              <w:t>оценка</w:t>
            </w:r>
          </w:p>
        </w:tc>
        <w:tc>
          <w:tcPr>
            <w:tcW w:w="3083"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widowControl/>
              <w:jc w:val="center"/>
              <w:rPr>
                <w:rFonts w:ascii="Times New Roman" w:hAnsi="Times New Roman" w:cs="Times New Roman"/>
                <w:lang w:eastAsia="ja-JP"/>
              </w:rPr>
            </w:pPr>
            <w:r>
              <w:rPr>
                <w:rFonts w:ascii="Times New Roman" w:hAnsi="Times New Roman" w:cs="Times New Roman"/>
              </w:rPr>
              <w:t>Оценка управляющего совета</w:t>
            </w: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Обеспечение санитарно-гигиенических условий в помещениях ДОУ</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выполняется</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с замечаниями</w:t>
            </w:r>
          </w:p>
        </w:tc>
        <w:tc>
          <w:tcPr>
            <w:tcW w:w="145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r>
              <w:rPr>
                <w:rFonts w:ascii="Times New Roman" w:hAnsi="Times New Roman" w:cs="Times New Roman"/>
                <w:b/>
              </w:rPr>
              <w:t>1</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308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Обеспечение выполнения требований пожарной и электробезопасности, охраны труда</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выполняется</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с замечаниями</w:t>
            </w:r>
          </w:p>
        </w:tc>
        <w:tc>
          <w:tcPr>
            <w:tcW w:w="145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1,5</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308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 Высокое качество подготовки организации ремонтных работ, активное участие в ремонте </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да</w:t>
            </w:r>
          </w:p>
          <w:p w:rsidR="000D4E99" w:rsidRDefault="000D4E99">
            <w:pPr>
              <w:pStyle w:val="ConsPlusNormal"/>
              <w:jc w:val="both"/>
              <w:rPr>
                <w:rFonts w:ascii="Times New Roman" w:hAnsi="Times New Roman" w:cs="Times New Roman"/>
              </w:rPr>
            </w:pPr>
            <w:r>
              <w:rPr>
                <w:rFonts w:ascii="Times New Roman" w:hAnsi="Times New Roman" w:cs="Times New Roman"/>
              </w:rPr>
              <w:t>- нет</w:t>
            </w:r>
          </w:p>
          <w:p w:rsidR="000D4E99" w:rsidRDefault="000D4E99">
            <w:pPr>
              <w:pStyle w:val="ConsPlusNormal"/>
              <w:jc w:val="both"/>
              <w:rPr>
                <w:rFonts w:ascii="Times New Roman" w:hAnsi="Times New Roman" w:cs="Times New Roman"/>
                <w:lang w:eastAsia="ja-JP"/>
              </w:rPr>
            </w:pPr>
          </w:p>
        </w:tc>
        <w:tc>
          <w:tcPr>
            <w:tcW w:w="145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1</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p w:rsidR="000D4E99" w:rsidRDefault="000D4E99">
            <w:pPr>
              <w:tabs>
                <w:tab w:val="left" w:pos="900"/>
              </w:tabs>
              <w:rPr>
                <w:rFonts w:ascii="Times New Roman" w:eastAsia="MS Mincho" w:hAnsi="Times New Roman" w:cs="Times New Roman"/>
                <w:sz w:val="20"/>
                <w:szCs w:val="20"/>
                <w:lang w:eastAsia="ja-JP"/>
              </w:rPr>
            </w:pPr>
            <w:r>
              <w:rPr>
                <w:rFonts w:ascii="Times New Roman" w:hAnsi="Times New Roman"/>
                <w:sz w:val="20"/>
                <w:szCs w:val="20"/>
              </w:rPr>
              <w:tab/>
            </w:r>
          </w:p>
        </w:tc>
        <w:tc>
          <w:tcPr>
            <w:tcW w:w="308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Сохранность мебели, оборудования</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xml:space="preserve">- выполняется </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с замечаниями</w:t>
            </w:r>
          </w:p>
        </w:tc>
        <w:tc>
          <w:tcPr>
            <w:tcW w:w="145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r>
              <w:rPr>
                <w:rFonts w:ascii="Times New Roman" w:hAnsi="Times New Roman" w:cs="Times New Roman"/>
                <w:b/>
              </w:rPr>
              <w:t>1</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308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Качественное </w:t>
            </w:r>
            <w:proofErr w:type="spellStart"/>
            <w:r>
              <w:rPr>
                <w:rFonts w:ascii="Times New Roman" w:hAnsi="Times New Roman" w:cs="Times New Roman"/>
              </w:rPr>
              <w:t>оформлени</w:t>
            </w:r>
            <w:proofErr w:type="spellEnd"/>
            <w:r>
              <w:rPr>
                <w:rFonts w:ascii="Times New Roman" w:hAnsi="Times New Roman" w:cs="Times New Roman"/>
              </w:rPr>
              <w:t xml:space="preserve"> и ведение документации (договоров), своевременная подготовка актов, потребности в продуктах питания, выписывание счетов и т.п.</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xml:space="preserve">- выполняется </w:t>
            </w:r>
          </w:p>
          <w:p w:rsidR="000D4E99" w:rsidRDefault="000D4E99">
            <w:pPr>
              <w:pStyle w:val="ConsPlusNormal"/>
              <w:jc w:val="both"/>
              <w:rPr>
                <w:rFonts w:ascii="Times New Roman" w:hAnsi="Times New Roman" w:cs="Times New Roman"/>
              </w:rPr>
            </w:pPr>
            <w:r>
              <w:rPr>
                <w:rFonts w:ascii="Times New Roman" w:hAnsi="Times New Roman" w:cs="Times New Roman"/>
              </w:rPr>
              <w:t>- с замечаниями</w:t>
            </w:r>
          </w:p>
          <w:p w:rsidR="000D4E99" w:rsidRDefault="000D4E99">
            <w:pPr>
              <w:pStyle w:val="ConsPlusNormal"/>
              <w:jc w:val="both"/>
              <w:rPr>
                <w:rFonts w:ascii="Times New Roman" w:hAnsi="Times New Roman" w:cs="Times New Roman"/>
                <w:lang w:eastAsia="ja-JP"/>
              </w:rPr>
            </w:pPr>
          </w:p>
        </w:tc>
        <w:tc>
          <w:tcPr>
            <w:tcW w:w="145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rPr>
                <w:rFonts w:ascii="Times New Roman" w:hAnsi="Times New Roman" w:cs="Times New Roman"/>
                <w:sz w:val="20"/>
                <w:szCs w:val="20"/>
                <w:lang w:eastAsia="en-US"/>
              </w:rPr>
            </w:pPr>
          </w:p>
          <w:p w:rsidR="000D4E99" w:rsidRDefault="000D4E99">
            <w:pPr>
              <w:rPr>
                <w:rFonts w:ascii="Times New Roman" w:hAnsi="Times New Roman"/>
                <w:sz w:val="20"/>
                <w:szCs w:val="20"/>
              </w:rPr>
            </w:pPr>
          </w:p>
          <w:p w:rsidR="000D4E99" w:rsidRDefault="000D4E99">
            <w:pPr>
              <w:rPr>
                <w:rFonts w:ascii="Times New Roman" w:hAnsi="Times New Roman"/>
                <w:b/>
                <w:sz w:val="20"/>
                <w:szCs w:val="20"/>
              </w:rPr>
            </w:pPr>
            <w:r>
              <w:rPr>
                <w:rFonts w:ascii="Times New Roman" w:hAnsi="Times New Roman"/>
                <w:b/>
                <w:sz w:val="20"/>
                <w:szCs w:val="20"/>
              </w:rPr>
              <w:t>1,5</w:t>
            </w:r>
          </w:p>
          <w:p w:rsidR="000D4E99" w:rsidRDefault="000D4E99">
            <w:pPr>
              <w:rPr>
                <w:rFonts w:ascii="Times New Roman" w:eastAsia="MS Mincho" w:hAnsi="Times New Roman"/>
                <w:sz w:val="20"/>
                <w:szCs w:val="20"/>
                <w:lang w:eastAsia="ja-JP"/>
              </w:rPr>
            </w:pPr>
            <w:r>
              <w:rPr>
                <w:rFonts w:ascii="Times New Roman" w:hAnsi="Times New Roman"/>
                <w:b/>
                <w:sz w:val="20"/>
                <w:szCs w:val="20"/>
              </w:rPr>
              <w:t>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308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Организация питания воспитанников, ведение документации по питанию, составление ежемесячной отчетности, меню</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xml:space="preserve">- выполняется </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с замечаниями</w:t>
            </w:r>
          </w:p>
        </w:tc>
        <w:tc>
          <w:tcPr>
            <w:tcW w:w="145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2</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1</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308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Ответственность за хранение продуктов питания</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xml:space="preserve">- выполняется </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с замечаниями</w:t>
            </w:r>
          </w:p>
        </w:tc>
        <w:tc>
          <w:tcPr>
            <w:tcW w:w="145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2</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1</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308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Своевременный контроль за качеством доставляемых продуктов</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xml:space="preserve">- выполняется </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с замечаниями</w:t>
            </w:r>
          </w:p>
        </w:tc>
        <w:tc>
          <w:tcPr>
            <w:tcW w:w="145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2</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1</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308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tcPr>
          <w:p w:rsidR="000D4E99" w:rsidRDefault="000D4E99">
            <w:pPr>
              <w:pStyle w:val="ConsPlusNormal"/>
              <w:jc w:val="both"/>
              <w:rPr>
                <w:rFonts w:ascii="Times New Roman" w:hAnsi="Times New Roman" w:cs="Times New Roman"/>
                <w:lang w:eastAsia="ja-JP"/>
              </w:rPr>
            </w:pPr>
          </w:p>
          <w:p w:rsidR="000D4E99" w:rsidRDefault="000D4E99">
            <w:pPr>
              <w:jc w:val="both"/>
              <w:rPr>
                <w:rFonts w:ascii="Times New Roman" w:eastAsia="MS Mincho" w:hAnsi="Times New Roman" w:cs="Times New Roman"/>
                <w:b/>
                <w:sz w:val="20"/>
                <w:szCs w:val="20"/>
                <w:lang w:eastAsia="ja-JP"/>
              </w:rPr>
            </w:pPr>
            <w:r>
              <w:rPr>
                <w:rFonts w:ascii="Times New Roman" w:hAnsi="Times New Roman"/>
                <w:b/>
                <w:sz w:val="20"/>
                <w:szCs w:val="20"/>
              </w:rPr>
              <w:t>Максимально возможное количество баллов по всем критериям</w:t>
            </w:r>
          </w:p>
        </w:tc>
        <w:tc>
          <w:tcPr>
            <w:tcW w:w="1452" w:type="dxa"/>
            <w:tcBorders>
              <w:top w:val="single" w:sz="4" w:space="0" w:color="auto"/>
              <w:left w:val="single" w:sz="4" w:space="0" w:color="auto"/>
              <w:bottom w:val="single" w:sz="4" w:space="0" w:color="auto"/>
              <w:right w:val="single" w:sz="4" w:space="0" w:color="auto"/>
            </w:tcBorders>
          </w:tcPr>
          <w:p w:rsidR="000D4E99" w:rsidRDefault="000D4E99">
            <w:pPr>
              <w:pStyle w:val="ConsPlusNormal"/>
              <w:rPr>
                <w:rFonts w:ascii="Times New Roman" w:eastAsia="Calibri" w:hAnsi="Times New Roman" w:cs="Times New Roman"/>
                <w:b/>
                <w:lang w:eastAsia="ja-JP"/>
              </w:rPr>
            </w:pPr>
          </w:p>
          <w:p w:rsidR="000D4E99" w:rsidRDefault="000D4E99">
            <w:pPr>
              <w:pStyle w:val="ConsPlusNormal"/>
              <w:rPr>
                <w:rFonts w:ascii="Times New Roman" w:hAnsi="Times New Roman" w:cs="Times New Roman"/>
                <w:b/>
                <w:lang w:eastAsia="ja-JP"/>
              </w:rPr>
            </w:pPr>
            <w:r>
              <w:rPr>
                <w:rFonts w:ascii="Times New Roman" w:hAnsi="Times New Roman" w:cs="Times New Roman"/>
                <w:b/>
              </w:rPr>
              <w:t>12,0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c>
          <w:tcPr>
            <w:tcW w:w="3083"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r>
    </w:tbl>
    <w:p w:rsidR="000D4E99" w:rsidRDefault="000D4E99" w:rsidP="000D4E99">
      <w:pPr>
        <w:tabs>
          <w:tab w:val="left" w:pos="2160"/>
        </w:tabs>
        <w:ind w:right="-141"/>
        <w:rPr>
          <w:rFonts w:ascii="Times New Roman" w:hAnsi="Times New Roman" w:cs="Times New Roman"/>
          <w:b/>
          <w:sz w:val="20"/>
          <w:szCs w:val="20"/>
          <w:lang w:eastAsia="en-US"/>
        </w:rPr>
      </w:pPr>
      <w:r>
        <w:rPr>
          <w:rFonts w:ascii="Times New Roman" w:hAnsi="Times New Roman"/>
          <w:b/>
          <w:sz w:val="20"/>
          <w:szCs w:val="20"/>
        </w:rPr>
        <w:t xml:space="preserve">Показатели и критерии качества эффективности </w:t>
      </w:r>
      <w:proofErr w:type="gramStart"/>
      <w:r>
        <w:rPr>
          <w:rFonts w:ascii="Times New Roman" w:hAnsi="Times New Roman"/>
          <w:b/>
          <w:sz w:val="20"/>
          <w:szCs w:val="20"/>
        </w:rPr>
        <w:t>деятельности</w:t>
      </w:r>
      <w:r>
        <w:rPr>
          <w:rFonts w:ascii="Times New Roman" w:hAnsi="Times New Roman"/>
          <w:sz w:val="20"/>
          <w:szCs w:val="20"/>
        </w:rPr>
        <w:t xml:space="preserve"> </w:t>
      </w:r>
      <w:r>
        <w:rPr>
          <w:rFonts w:ascii="Times New Roman" w:hAnsi="Times New Roman"/>
          <w:b/>
          <w:sz w:val="20"/>
          <w:szCs w:val="20"/>
        </w:rPr>
        <w:t xml:space="preserve"> машиниста</w:t>
      </w:r>
      <w:proofErr w:type="gramEnd"/>
      <w:r>
        <w:rPr>
          <w:rFonts w:ascii="Times New Roman" w:hAnsi="Times New Roman"/>
          <w:b/>
          <w:sz w:val="20"/>
          <w:szCs w:val="20"/>
        </w:rPr>
        <w:t xml:space="preserve"> по стирке белья</w:t>
      </w:r>
    </w:p>
    <w:tbl>
      <w:tblPr>
        <w:tblW w:w="1086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7"/>
        <w:gridCol w:w="1991"/>
        <w:gridCol w:w="1440"/>
        <w:gridCol w:w="2722"/>
      </w:tblGrid>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nformat"/>
              <w:rPr>
                <w:rFonts w:ascii="Times New Roman" w:hAnsi="Times New Roman" w:cs="Times New Roman"/>
                <w:b/>
                <w:lang w:eastAsia="ja-JP"/>
              </w:rPr>
            </w:pPr>
            <w:r>
              <w:rPr>
                <w:rFonts w:ascii="Times New Roman" w:hAnsi="Times New Roman" w:cs="Times New Roman"/>
                <w:b/>
              </w:rPr>
              <w:t xml:space="preserve">Критерии </w:t>
            </w:r>
          </w:p>
        </w:tc>
        <w:tc>
          <w:tcPr>
            <w:tcW w:w="1992"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widowControl/>
              <w:rPr>
                <w:rFonts w:ascii="Times New Roman" w:hAnsi="Times New Roman" w:cs="Times New Roman"/>
                <w:lang w:eastAsia="ja-JP"/>
              </w:rPr>
            </w:pPr>
            <w:r>
              <w:rPr>
                <w:rFonts w:ascii="Times New Roman" w:hAnsi="Times New Roman" w:cs="Times New Roman"/>
              </w:rPr>
              <w:t>Общий</w:t>
            </w:r>
          </w:p>
          <w:p w:rsidR="000D4E99" w:rsidRDefault="000D4E99">
            <w:pPr>
              <w:pStyle w:val="ConsPlusNormal"/>
              <w:widowControl/>
              <w:rPr>
                <w:rFonts w:ascii="Times New Roman" w:hAnsi="Times New Roman" w:cs="Times New Roman"/>
                <w:lang w:eastAsia="ja-JP"/>
              </w:rPr>
            </w:pPr>
            <w:proofErr w:type="spellStart"/>
            <w:r>
              <w:rPr>
                <w:rFonts w:ascii="Times New Roman" w:hAnsi="Times New Roman" w:cs="Times New Roman"/>
              </w:rPr>
              <w:t>коэфф</w:t>
            </w:r>
            <w:proofErr w:type="spellEnd"/>
            <w:r>
              <w:rPr>
                <w:rFonts w:ascii="Times New Roman" w:hAnsi="Times New Roman" w:cs="Times New Roman"/>
              </w:rPr>
              <w:t xml:space="preserve"> -т</w:t>
            </w:r>
          </w:p>
        </w:tc>
        <w:tc>
          <w:tcPr>
            <w:tcW w:w="1440"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widowControl/>
              <w:jc w:val="center"/>
              <w:rPr>
                <w:rFonts w:ascii="Times New Roman" w:hAnsi="Times New Roman" w:cs="Times New Roman"/>
                <w:lang w:eastAsia="ja-JP"/>
              </w:rPr>
            </w:pPr>
            <w:r>
              <w:rPr>
                <w:rFonts w:ascii="Times New Roman" w:hAnsi="Times New Roman" w:cs="Times New Roman"/>
              </w:rPr>
              <w:t>Само</w:t>
            </w:r>
          </w:p>
          <w:p w:rsidR="000D4E99" w:rsidRDefault="000D4E99">
            <w:pPr>
              <w:pStyle w:val="ConsPlusNormal"/>
              <w:widowControl/>
              <w:jc w:val="center"/>
              <w:rPr>
                <w:rFonts w:ascii="Times New Roman" w:hAnsi="Times New Roman" w:cs="Times New Roman"/>
                <w:lang w:eastAsia="ja-JP"/>
              </w:rPr>
            </w:pPr>
            <w:r>
              <w:rPr>
                <w:rFonts w:ascii="Times New Roman" w:hAnsi="Times New Roman" w:cs="Times New Roman"/>
              </w:rPr>
              <w:t>оценка</w:t>
            </w:r>
          </w:p>
        </w:tc>
        <w:tc>
          <w:tcPr>
            <w:tcW w:w="2723"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widowControl/>
              <w:jc w:val="center"/>
              <w:rPr>
                <w:rFonts w:ascii="Times New Roman" w:hAnsi="Times New Roman" w:cs="Times New Roman"/>
                <w:lang w:eastAsia="ja-JP"/>
              </w:rPr>
            </w:pPr>
            <w:r>
              <w:rPr>
                <w:rFonts w:ascii="Times New Roman" w:hAnsi="Times New Roman" w:cs="Times New Roman"/>
              </w:rPr>
              <w:t>Оценка управляющего совета</w:t>
            </w: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Содержание закрепленной </w:t>
            </w:r>
            <w:proofErr w:type="gramStart"/>
            <w:r>
              <w:rPr>
                <w:rFonts w:ascii="Times New Roman" w:hAnsi="Times New Roman" w:cs="Times New Roman"/>
              </w:rPr>
              <w:t>территории  в</w:t>
            </w:r>
            <w:proofErr w:type="gramEnd"/>
            <w:r>
              <w:rPr>
                <w:rFonts w:ascii="Times New Roman" w:hAnsi="Times New Roman" w:cs="Times New Roman"/>
              </w:rPr>
              <w:t xml:space="preserve"> соответствии с нормами СанПиН, ежедневная  качественная уборка служебных помещений</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выполняется</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с замечаниями</w:t>
            </w:r>
          </w:p>
        </w:tc>
        <w:tc>
          <w:tcPr>
            <w:tcW w:w="199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1,0</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w:t>
            </w:r>
          </w:p>
        </w:tc>
        <w:tc>
          <w:tcPr>
            <w:tcW w:w="144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72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 соблюдение установленного графика стирки</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замечания отсутствуют</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замечания имеются</w:t>
            </w:r>
          </w:p>
        </w:tc>
        <w:tc>
          <w:tcPr>
            <w:tcW w:w="199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r>
              <w:rPr>
                <w:rFonts w:ascii="Times New Roman" w:hAnsi="Times New Roman" w:cs="Times New Roman"/>
                <w:b/>
              </w:rPr>
              <w:t>1,0</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w:t>
            </w:r>
          </w:p>
        </w:tc>
        <w:tc>
          <w:tcPr>
            <w:tcW w:w="144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72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Сохранность и ответственное хранение рабочего инвентаря, ремонт спецодежды</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замечания отсутствуют</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замечания имеются</w:t>
            </w:r>
          </w:p>
        </w:tc>
        <w:tc>
          <w:tcPr>
            <w:tcW w:w="199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1,0</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w:t>
            </w:r>
          </w:p>
        </w:tc>
        <w:tc>
          <w:tcPr>
            <w:tcW w:w="144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72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Участие в общих мероприятиях дошкольного образовательного учреждения </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lastRenderedPageBreak/>
              <w:t xml:space="preserve"> в подготовке праздников и конкурсов и в других мероприятиях</w:t>
            </w:r>
          </w:p>
          <w:p w:rsidR="000D4E99" w:rsidRDefault="000D4E99">
            <w:pPr>
              <w:pStyle w:val="ConsPlusNormal"/>
              <w:jc w:val="both"/>
              <w:rPr>
                <w:rFonts w:ascii="Times New Roman" w:hAnsi="Times New Roman" w:cs="Times New Roman"/>
                <w:lang w:eastAsia="ja-JP"/>
              </w:rPr>
            </w:pPr>
          </w:p>
        </w:tc>
        <w:tc>
          <w:tcPr>
            <w:tcW w:w="199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lastRenderedPageBreak/>
              <w:t>1,0</w:t>
            </w:r>
          </w:p>
          <w:p w:rsidR="000D4E99" w:rsidRDefault="000D4E99">
            <w:pPr>
              <w:pStyle w:val="ConsPlusNonformat"/>
              <w:rPr>
                <w:rFonts w:ascii="Times New Roman" w:hAnsi="Times New Roman" w:cs="Times New Roman"/>
                <w:b/>
                <w:lang w:eastAsia="ja-JP"/>
              </w:rPr>
            </w:pPr>
          </w:p>
        </w:tc>
        <w:tc>
          <w:tcPr>
            <w:tcW w:w="144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72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lastRenderedPageBreak/>
              <w:t>Участие:</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xml:space="preserve"> в ремонте ДОУ</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 благоустройстве территории ДОУ (группы)</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 общественной работе ДОУ, </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 профсоюзной </w:t>
            </w:r>
          </w:p>
          <w:p w:rsidR="000D4E99" w:rsidRDefault="000D4E99">
            <w:pPr>
              <w:pStyle w:val="ConsPlusNormal"/>
              <w:jc w:val="both"/>
              <w:rPr>
                <w:rFonts w:ascii="Times New Roman" w:hAnsi="Times New Roman" w:cs="Times New Roman"/>
                <w:lang w:eastAsia="ja-JP"/>
              </w:rPr>
            </w:pPr>
          </w:p>
        </w:tc>
        <w:tc>
          <w:tcPr>
            <w:tcW w:w="199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lang w:eastAsia="ja-JP"/>
              </w:rPr>
            </w:pPr>
          </w:p>
        </w:tc>
        <w:tc>
          <w:tcPr>
            <w:tcW w:w="144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72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Выполнение правил внутреннего трудового распорядка</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-выполняется</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-имеются нарушения </w:t>
            </w:r>
          </w:p>
          <w:p w:rsidR="000D4E99" w:rsidRDefault="000D4E99">
            <w:pPr>
              <w:pStyle w:val="ConsPlusNormal"/>
              <w:jc w:val="both"/>
              <w:rPr>
                <w:rFonts w:ascii="Times New Roman" w:hAnsi="Times New Roman" w:cs="Times New Roman"/>
              </w:rPr>
            </w:pPr>
            <w:r>
              <w:rPr>
                <w:rFonts w:ascii="Times New Roman" w:hAnsi="Times New Roman" w:cs="Times New Roman"/>
              </w:rPr>
              <w:t>- Выполнение правил по охране труда и пожарной безопасности</w:t>
            </w:r>
          </w:p>
          <w:p w:rsidR="000D4E99" w:rsidRDefault="000D4E99">
            <w:pPr>
              <w:pStyle w:val="ConsPlusNormal"/>
              <w:jc w:val="both"/>
              <w:rPr>
                <w:rFonts w:ascii="Times New Roman" w:hAnsi="Times New Roman" w:cs="Times New Roman"/>
              </w:rPr>
            </w:pPr>
            <w:r>
              <w:rPr>
                <w:rFonts w:ascii="Times New Roman" w:hAnsi="Times New Roman" w:cs="Times New Roman"/>
              </w:rPr>
              <w:t>-выполняется</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-имеются нарушения </w:t>
            </w:r>
          </w:p>
        </w:tc>
        <w:tc>
          <w:tcPr>
            <w:tcW w:w="199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rPr>
            </w:pPr>
            <w:r>
              <w:rPr>
                <w:rFonts w:ascii="Times New Roman" w:hAnsi="Times New Roman" w:cs="Times New Roman"/>
                <w:b/>
              </w:rPr>
              <w:t>0</w:t>
            </w: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w:t>
            </w:r>
          </w:p>
        </w:tc>
        <w:tc>
          <w:tcPr>
            <w:tcW w:w="144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72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Отсутствие обоснованных жалоб со стороны участников образовательного процесса (родители, (законные представители) воспитатели и др.)</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имеется</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 не имеется </w:t>
            </w:r>
          </w:p>
        </w:tc>
        <w:tc>
          <w:tcPr>
            <w:tcW w:w="199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0</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1,0</w:t>
            </w:r>
          </w:p>
        </w:tc>
        <w:tc>
          <w:tcPr>
            <w:tcW w:w="1440"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c>
          <w:tcPr>
            <w:tcW w:w="2723"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b/>
              </w:rPr>
              <w:t>Максимально возможное количество баллов по всем критериям</w:t>
            </w:r>
          </w:p>
        </w:tc>
        <w:tc>
          <w:tcPr>
            <w:tcW w:w="1992"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nformat"/>
              <w:rPr>
                <w:rFonts w:ascii="Times New Roman" w:hAnsi="Times New Roman" w:cs="Times New Roman"/>
                <w:b/>
                <w:lang w:eastAsia="ja-JP"/>
              </w:rPr>
            </w:pPr>
            <w:r>
              <w:rPr>
                <w:rFonts w:ascii="Times New Roman" w:hAnsi="Times New Roman" w:cs="Times New Roman"/>
                <w:b/>
              </w:rPr>
              <w:t>8,0</w:t>
            </w:r>
          </w:p>
        </w:tc>
        <w:tc>
          <w:tcPr>
            <w:tcW w:w="1440"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c>
          <w:tcPr>
            <w:tcW w:w="2723"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r>
    </w:tbl>
    <w:p w:rsidR="000D4E99" w:rsidRDefault="000D4E99" w:rsidP="000D4E99">
      <w:pPr>
        <w:tabs>
          <w:tab w:val="left" w:pos="2160"/>
        </w:tabs>
        <w:ind w:right="-141"/>
        <w:rPr>
          <w:rFonts w:ascii="Times New Roman" w:hAnsi="Times New Roman" w:cs="Times New Roman"/>
          <w:sz w:val="20"/>
          <w:szCs w:val="20"/>
          <w:lang w:eastAsia="en-US"/>
        </w:rPr>
      </w:pPr>
      <w:r>
        <w:rPr>
          <w:rFonts w:ascii="Times New Roman" w:hAnsi="Times New Roman"/>
          <w:b/>
          <w:sz w:val="20"/>
          <w:szCs w:val="20"/>
        </w:rPr>
        <w:t>Показатели и критерии качества эффективности деятельности повара</w:t>
      </w:r>
    </w:p>
    <w:tbl>
      <w:tblPr>
        <w:tblW w:w="1086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8"/>
        <w:gridCol w:w="1631"/>
        <w:gridCol w:w="1619"/>
        <w:gridCol w:w="2902"/>
      </w:tblGrid>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nformat"/>
              <w:rPr>
                <w:rFonts w:ascii="Times New Roman" w:hAnsi="Times New Roman" w:cs="Times New Roman"/>
                <w:b/>
                <w:lang w:eastAsia="ja-JP"/>
              </w:rPr>
            </w:pPr>
            <w:r>
              <w:rPr>
                <w:rFonts w:ascii="Times New Roman" w:hAnsi="Times New Roman" w:cs="Times New Roman"/>
                <w:b/>
              </w:rPr>
              <w:t xml:space="preserve">Критерии </w:t>
            </w:r>
          </w:p>
        </w:tc>
        <w:tc>
          <w:tcPr>
            <w:tcW w:w="1632"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widowControl/>
              <w:rPr>
                <w:rFonts w:ascii="Times New Roman" w:hAnsi="Times New Roman" w:cs="Times New Roman"/>
                <w:lang w:eastAsia="ja-JP"/>
              </w:rPr>
            </w:pPr>
            <w:r>
              <w:rPr>
                <w:rFonts w:ascii="Times New Roman" w:hAnsi="Times New Roman" w:cs="Times New Roman"/>
              </w:rPr>
              <w:t>Общий</w:t>
            </w:r>
          </w:p>
          <w:p w:rsidR="000D4E99" w:rsidRDefault="000D4E99">
            <w:pPr>
              <w:pStyle w:val="ConsPlusNormal"/>
              <w:widowControl/>
              <w:rPr>
                <w:rFonts w:ascii="Times New Roman" w:hAnsi="Times New Roman" w:cs="Times New Roman"/>
                <w:lang w:eastAsia="ja-JP"/>
              </w:rPr>
            </w:pPr>
            <w:proofErr w:type="spellStart"/>
            <w:r>
              <w:rPr>
                <w:rFonts w:ascii="Times New Roman" w:hAnsi="Times New Roman" w:cs="Times New Roman"/>
              </w:rPr>
              <w:t>коэфф</w:t>
            </w:r>
            <w:proofErr w:type="spellEnd"/>
            <w:r>
              <w:rPr>
                <w:rFonts w:ascii="Times New Roman" w:hAnsi="Times New Roman" w:cs="Times New Roman"/>
              </w:rPr>
              <w:t xml:space="preserve"> -т</w:t>
            </w:r>
          </w:p>
        </w:tc>
        <w:tc>
          <w:tcPr>
            <w:tcW w:w="1620"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widowControl/>
              <w:jc w:val="center"/>
              <w:rPr>
                <w:rFonts w:ascii="Times New Roman" w:hAnsi="Times New Roman" w:cs="Times New Roman"/>
                <w:lang w:eastAsia="ja-JP"/>
              </w:rPr>
            </w:pPr>
            <w:r>
              <w:rPr>
                <w:rFonts w:ascii="Times New Roman" w:hAnsi="Times New Roman" w:cs="Times New Roman"/>
              </w:rPr>
              <w:t>Само</w:t>
            </w:r>
          </w:p>
          <w:p w:rsidR="000D4E99" w:rsidRDefault="000D4E99">
            <w:pPr>
              <w:pStyle w:val="ConsPlusNormal"/>
              <w:widowControl/>
              <w:jc w:val="center"/>
              <w:rPr>
                <w:rFonts w:ascii="Times New Roman" w:hAnsi="Times New Roman" w:cs="Times New Roman"/>
                <w:lang w:eastAsia="ja-JP"/>
              </w:rPr>
            </w:pPr>
            <w:r>
              <w:rPr>
                <w:rFonts w:ascii="Times New Roman" w:hAnsi="Times New Roman" w:cs="Times New Roman"/>
              </w:rPr>
              <w:t>оценка</w:t>
            </w:r>
          </w:p>
        </w:tc>
        <w:tc>
          <w:tcPr>
            <w:tcW w:w="2903"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widowControl/>
              <w:jc w:val="center"/>
              <w:rPr>
                <w:rFonts w:ascii="Times New Roman" w:hAnsi="Times New Roman" w:cs="Times New Roman"/>
                <w:lang w:eastAsia="ja-JP"/>
              </w:rPr>
            </w:pPr>
            <w:r>
              <w:rPr>
                <w:rFonts w:ascii="Times New Roman" w:hAnsi="Times New Roman" w:cs="Times New Roman"/>
              </w:rPr>
              <w:t>Оценка управляющего совета</w:t>
            </w: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b/>
              </w:rPr>
              <w:t>Организация питания воспитанников:</w:t>
            </w:r>
            <w:r>
              <w:rPr>
                <w:rFonts w:ascii="Times New Roman" w:hAnsi="Times New Roman" w:cs="Times New Roman"/>
              </w:rPr>
              <w:t xml:space="preserve">  </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выполнение требований к организации питания</w:t>
            </w:r>
          </w:p>
          <w:p w:rsidR="000D4E99" w:rsidRDefault="000D4E99">
            <w:pPr>
              <w:pStyle w:val="ConsPlusNormal"/>
              <w:jc w:val="both"/>
              <w:rPr>
                <w:rFonts w:ascii="Times New Roman" w:hAnsi="Times New Roman" w:cs="Times New Roman"/>
              </w:rPr>
            </w:pPr>
            <w:r>
              <w:rPr>
                <w:rFonts w:ascii="Times New Roman" w:hAnsi="Times New Roman" w:cs="Times New Roman"/>
              </w:rPr>
              <w:t>- выполняется</w:t>
            </w:r>
          </w:p>
          <w:p w:rsidR="000D4E99" w:rsidRDefault="000D4E99">
            <w:pPr>
              <w:pStyle w:val="ConsPlusNormal"/>
              <w:jc w:val="both"/>
              <w:rPr>
                <w:rFonts w:ascii="Times New Roman" w:hAnsi="Times New Roman" w:cs="Times New Roman"/>
              </w:rPr>
            </w:pPr>
            <w:r>
              <w:rPr>
                <w:rFonts w:ascii="Times New Roman" w:hAnsi="Times New Roman" w:cs="Times New Roman"/>
              </w:rPr>
              <w:t>- не выполняется</w:t>
            </w:r>
          </w:p>
          <w:p w:rsidR="000D4E99" w:rsidRDefault="000D4E99">
            <w:pPr>
              <w:pStyle w:val="ConsPlusNormal"/>
              <w:jc w:val="both"/>
              <w:rPr>
                <w:rFonts w:ascii="Times New Roman" w:hAnsi="Times New Roman" w:cs="Times New Roman"/>
              </w:rPr>
            </w:pPr>
            <w:r>
              <w:rPr>
                <w:rFonts w:ascii="Times New Roman" w:hAnsi="Times New Roman" w:cs="Times New Roman"/>
              </w:rPr>
              <w:t>соблюдение технологии приготовления блюд</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 да </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нет</w:t>
            </w:r>
          </w:p>
        </w:tc>
        <w:tc>
          <w:tcPr>
            <w:tcW w:w="163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1</w:t>
            </w:r>
          </w:p>
          <w:p w:rsidR="000D4E99" w:rsidRDefault="000D4E99">
            <w:pPr>
              <w:pStyle w:val="ConsPlusNonformat"/>
              <w:rPr>
                <w:rFonts w:ascii="Times New Roman" w:hAnsi="Times New Roman" w:cs="Times New Roman"/>
                <w:b/>
              </w:rPr>
            </w:pPr>
            <w:r>
              <w:rPr>
                <w:rFonts w:ascii="Times New Roman" w:hAnsi="Times New Roman" w:cs="Times New Roman"/>
                <w:b/>
              </w:rPr>
              <w:t>0</w:t>
            </w: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1</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90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Предписания и нарекания по качеству питания со стороны надзорных служб</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отсутствуют</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 имеются </w:t>
            </w:r>
          </w:p>
        </w:tc>
        <w:tc>
          <w:tcPr>
            <w:tcW w:w="163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1</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90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 Содержание закрепленных помещений в соответствии с требованиями СанПиН, качественная уборка помещений (в том числе и генеральная) </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выполняется</w:t>
            </w:r>
          </w:p>
          <w:p w:rsidR="000D4E99" w:rsidRDefault="000D4E99">
            <w:pPr>
              <w:pStyle w:val="ConsPlusNormal"/>
              <w:jc w:val="both"/>
              <w:rPr>
                <w:rFonts w:ascii="Times New Roman" w:hAnsi="Times New Roman" w:cs="Times New Roman"/>
              </w:rPr>
            </w:pPr>
            <w:r>
              <w:rPr>
                <w:rFonts w:ascii="Times New Roman" w:hAnsi="Times New Roman" w:cs="Times New Roman"/>
              </w:rPr>
              <w:t>- с замечаниями</w:t>
            </w:r>
          </w:p>
          <w:p w:rsidR="000D4E99" w:rsidRDefault="000D4E99">
            <w:pPr>
              <w:pStyle w:val="ConsPlusNormal"/>
              <w:jc w:val="both"/>
              <w:rPr>
                <w:rFonts w:ascii="Times New Roman" w:hAnsi="Times New Roman" w:cs="Times New Roman"/>
              </w:rPr>
            </w:pPr>
            <w:r>
              <w:rPr>
                <w:rFonts w:ascii="Times New Roman" w:hAnsi="Times New Roman" w:cs="Times New Roman"/>
              </w:rPr>
              <w:t>Выполнение обработки посуды и инвентаря в соответствии с требованиями СанПиН</w:t>
            </w:r>
          </w:p>
          <w:p w:rsidR="000D4E99" w:rsidRDefault="000D4E99">
            <w:pPr>
              <w:pStyle w:val="ConsPlusNormal"/>
              <w:jc w:val="both"/>
              <w:rPr>
                <w:rFonts w:ascii="Times New Roman" w:hAnsi="Times New Roman" w:cs="Times New Roman"/>
              </w:rPr>
            </w:pPr>
            <w:r>
              <w:rPr>
                <w:rFonts w:ascii="Times New Roman" w:hAnsi="Times New Roman" w:cs="Times New Roman"/>
              </w:rPr>
              <w:t>- выполняется</w:t>
            </w:r>
          </w:p>
          <w:p w:rsidR="000D4E99" w:rsidRDefault="000D4E99">
            <w:pPr>
              <w:pStyle w:val="ConsPlusNormal"/>
              <w:jc w:val="both"/>
              <w:rPr>
                <w:rFonts w:ascii="Times New Roman" w:hAnsi="Times New Roman" w:cs="Times New Roman"/>
              </w:rPr>
            </w:pPr>
            <w:r>
              <w:rPr>
                <w:rFonts w:ascii="Times New Roman" w:hAnsi="Times New Roman" w:cs="Times New Roman"/>
              </w:rPr>
              <w:t>- с замечаниями</w:t>
            </w:r>
          </w:p>
          <w:p w:rsidR="000D4E99" w:rsidRDefault="000D4E99">
            <w:pPr>
              <w:pStyle w:val="ConsPlusNormal"/>
              <w:jc w:val="both"/>
              <w:rPr>
                <w:rFonts w:ascii="Times New Roman" w:hAnsi="Times New Roman" w:cs="Times New Roman"/>
                <w:lang w:eastAsia="ja-JP"/>
              </w:rPr>
            </w:pPr>
          </w:p>
        </w:tc>
        <w:tc>
          <w:tcPr>
            <w:tcW w:w="163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rPr>
            </w:pPr>
            <w:r>
              <w:rPr>
                <w:rFonts w:ascii="Times New Roman" w:hAnsi="Times New Roman" w:cs="Times New Roman"/>
                <w:b/>
              </w:rPr>
              <w:t>0</w:t>
            </w: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90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Участие:</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xml:space="preserve"> в ремонте ДОУ</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 благоустройстве территории ДОУ </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 общественной работе ДОУ, </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 профсоюзной работе ДОУ</w:t>
            </w:r>
          </w:p>
          <w:p w:rsidR="000D4E99" w:rsidRDefault="000D4E99">
            <w:pPr>
              <w:pStyle w:val="ConsPlusNormal"/>
              <w:jc w:val="both"/>
              <w:rPr>
                <w:rFonts w:ascii="Times New Roman" w:hAnsi="Times New Roman" w:cs="Times New Roman"/>
                <w:lang w:eastAsia="ja-JP"/>
              </w:rPr>
            </w:pPr>
          </w:p>
        </w:tc>
        <w:tc>
          <w:tcPr>
            <w:tcW w:w="163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lang w:eastAsia="ja-JP"/>
              </w:rPr>
            </w:pP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90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Выполнение правил внутреннего трудового распорядка</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-выполняется</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-имеются нарушения </w:t>
            </w:r>
          </w:p>
          <w:p w:rsidR="000D4E99" w:rsidRDefault="000D4E99">
            <w:pPr>
              <w:pStyle w:val="ConsPlusNormal"/>
              <w:jc w:val="both"/>
              <w:rPr>
                <w:rFonts w:ascii="Times New Roman" w:hAnsi="Times New Roman" w:cs="Times New Roman"/>
              </w:rPr>
            </w:pPr>
            <w:r>
              <w:rPr>
                <w:rFonts w:ascii="Times New Roman" w:hAnsi="Times New Roman" w:cs="Times New Roman"/>
              </w:rPr>
              <w:lastRenderedPageBreak/>
              <w:t>- Сохранность оборудования в столовой,</w:t>
            </w:r>
          </w:p>
          <w:p w:rsidR="000D4E99" w:rsidRDefault="000D4E99">
            <w:pPr>
              <w:pStyle w:val="ConsPlusNormal"/>
              <w:jc w:val="both"/>
              <w:rPr>
                <w:rFonts w:ascii="Times New Roman" w:hAnsi="Times New Roman" w:cs="Times New Roman"/>
              </w:rPr>
            </w:pPr>
            <w:r>
              <w:rPr>
                <w:rFonts w:ascii="Times New Roman" w:hAnsi="Times New Roman" w:cs="Times New Roman"/>
              </w:rPr>
              <w:t>выполнение правил по охране труда и пожарной безопасности</w:t>
            </w:r>
          </w:p>
          <w:p w:rsidR="000D4E99" w:rsidRDefault="000D4E99">
            <w:pPr>
              <w:pStyle w:val="ConsPlusNormal"/>
              <w:jc w:val="both"/>
              <w:rPr>
                <w:rFonts w:ascii="Times New Roman" w:hAnsi="Times New Roman" w:cs="Times New Roman"/>
              </w:rPr>
            </w:pPr>
            <w:r>
              <w:rPr>
                <w:rFonts w:ascii="Times New Roman" w:hAnsi="Times New Roman" w:cs="Times New Roman"/>
              </w:rPr>
              <w:t>-выполняется</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-имеются нарушения </w:t>
            </w:r>
          </w:p>
        </w:tc>
        <w:tc>
          <w:tcPr>
            <w:tcW w:w="163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rPr>
            </w:pPr>
            <w:r>
              <w:rPr>
                <w:rFonts w:ascii="Times New Roman" w:hAnsi="Times New Roman" w:cs="Times New Roman"/>
                <w:b/>
              </w:rPr>
              <w:t>0</w:t>
            </w: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90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lastRenderedPageBreak/>
              <w:t>Отсутствие обоснованных жалоб со стороны участников образовательного процесса (родители, (законные представители) воспитатели и др.)</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имеется</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 не имеется </w:t>
            </w:r>
          </w:p>
        </w:tc>
        <w:tc>
          <w:tcPr>
            <w:tcW w:w="163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0</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1,0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c>
          <w:tcPr>
            <w:tcW w:w="2903"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jc w:val="both"/>
              <w:rPr>
                <w:rFonts w:ascii="Times New Roman" w:eastAsia="MS Mincho" w:hAnsi="Times New Roman" w:cs="Times New Roman"/>
                <w:b/>
                <w:sz w:val="20"/>
                <w:szCs w:val="20"/>
                <w:lang w:eastAsia="ja-JP"/>
              </w:rPr>
            </w:pPr>
            <w:r>
              <w:rPr>
                <w:rFonts w:ascii="Times New Roman" w:hAnsi="Times New Roman"/>
                <w:b/>
                <w:sz w:val="20"/>
                <w:szCs w:val="20"/>
              </w:rPr>
              <w:t>Максимально возможное количество баллов по всем критериям</w:t>
            </w:r>
          </w:p>
        </w:tc>
        <w:tc>
          <w:tcPr>
            <w:tcW w:w="1632"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rPr>
                <w:rFonts w:ascii="Times New Roman" w:eastAsia="Calibri" w:hAnsi="Times New Roman" w:cs="Times New Roman"/>
                <w:b/>
                <w:lang w:eastAsia="ja-JP"/>
              </w:rPr>
            </w:pPr>
            <w:r>
              <w:rPr>
                <w:rFonts w:ascii="Times New Roman" w:hAnsi="Times New Roman" w:cs="Times New Roman"/>
                <w:b/>
              </w:rPr>
              <w:t>8,0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c>
          <w:tcPr>
            <w:tcW w:w="2903"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r>
    </w:tbl>
    <w:p w:rsidR="000D4E99" w:rsidRDefault="000D4E99" w:rsidP="000D4E99">
      <w:pPr>
        <w:tabs>
          <w:tab w:val="left" w:pos="2160"/>
        </w:tabs>
        <w:ind w:right="-141"/>
        <w:rPr>
          <w:rFonts w:ascii="Times New Roman" w:hAnsi="Times New Roman" w:cs="Times New Roman"/>
          <w:sz w:val="20"/>
          <w:szCs w:val="20"/>
          <w:lang w:eastAsia="en-US"/>
        </w:rPr>
      </w:pPr>
      <w:r>
        <w:rPr>
          <w:rFonts w:ascii="Times New Roman" w:hAnsi="Times New Roman"/>
          <w:b/>
          <w:sz w:val="20"/>
          <w:szCs w:val="20"/>
        </w:rPr>
        <w:t>Показатели и критерии качества эффективности деятельности рабочего по ремонту здания</w:t>
      </w:r>
    </w:p>
    <w:tbl>
      <w:tblPr>
        <w:tblW w:w="1086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8"/>
        <w:gridCol w:w="1631"/>
        <w:gridCol w:w="1619"/>
        <w:gridCol w:w="2902"/>
      </w:tblGrid>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nformat"/>
              <w:rPr>
                <w:rFonts w:ascii="Times New Roman" w:hAnsi="Times New Roman" w:cs="Times New Roman"/>
                <w:b/>
                <w:lang w:eastAsia="ja-JP"/>
              </w:rPr>
            </w:pPr>
            <w:r>
              <w:rPr>
                <w:rFonts w:ascii="Times New Roman" w:hAnsi="Times New Roman" w:cs="Times New Roman"/>
                <w:b/>
              </w:rPr>
              <w:t xml:space="preserve">Критерии </w:t>
            </w:r>
          </w:p>
        </w:tc>
        <w:tc>
          <w:tcPr>
            <w:tcW w:w="1632"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widowControl/>
              <w:rPr>
                <w:rFonts w:ascii="Times New Roman" w:hAnsi="Times New Roman" w:cs="Times New Roman"/>
                <w:lang w:eastAsia="ja-JP"/>
              </w:rPr>
            </w:pPr>
            <w:r>
              <w:rPr>
                <w:rFonts w:ascii="Times New Roman" w:hAnsi="Times New Roman" w:cs="Times New Roman"/>
              </w:rPr>
              <w:t>Общий</w:t>
            </w:r>
          </w:p>
          <w:p w:rsidR="000D4E99" w:rsidRDefault="000D4E99">
            <w:pPr>
              <w:pStyle w:val="ConsPlusNormal"/>
              <w:widowControl/>
              <w:rPr>
                <w:rFonts w:ascii="Times New Roman" w:hAnsi="Times New Roman" w:cs="Times New Roman"/>
                <w:lang w:eastAsia="ja-JP"/>
              </w:rPr>
            </w:pPr>
            <w:proofErr w:type="spellStart"/>
            <w:r>
              <w:rPr>
                <w:rFonts w:ascii="Times New Roman" w:hAnsi="Times New Roman" w:cs="Times New Roman"/>
              </w:rPr>
              <w:t>коэфф</w:t>
            </w:r>
            <w:proofErr w:type="spellEnd"/>
            <w:r>
              <w:rPr>
                <w:rFonts w:ascii="Times New Roman" w:hAnsi="Times New Roman" w:cs="Times New Roman"/>
              </w:rPr>
              <w:t xml:space="preserve"> -т</w:t>
            </w:r>
          </w:p>
        </w:tc>
        <w:tc>
          <w:tcPr>
            <w:tcW w:w="1620"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widowControl/>
              <w:jc w:val="center"/>
              <w:rPr>
                <w:rFonts w:ascii="Times New Roman" w:hAnsi="Times New Roman" w:cs="Times New Roman"/>
                <w:lang w:eastAsia="ja-JP"/>
              </w:rPr>
            </w:pPr>
            <w:r>
              <w:rPr>
                <w:rFonts w:ascii="Times New Roman" w:hAnsi="Times New Roman" w:cs="Times New Roman"/>
              </w:rPr>
              <w:t>Само</w:t>
            </w:r>
          </w:p>
          <w:p w:rsidR="000D4E99" w:rsidRDefault="000D4E99">
            <w:pPr>
              <w:pStyle w:val="ConsPlusNormal"/>
              <w:widowControl/>
              <w:jc w:val="center"/>
              <w:rPr>
                <w:rFonts w:ascii="Times New Roman" w:hAnsi="Times New Roman" w:cs="Times New Roman"/>
                <w:lang w:eastAsia="ja-JP"/>
              </w:rPr>
            </w:pPr>
            <w:r>
              <w:rPr>
                <w:rFonts w:ascii="Times New Roman" w:hAnsi="Times New Roman" w:cs="Times New Roman"/>
              </w:rPr>
              <w:t>оценка</w:t>
            </w:r>
          </w:p>
        </w:tc>
        <w:tc>
          <w:tcPr>
            <w:tcW w:w="2903"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widowControl/>
              <w:jc w:val="center"/>
              <w:rPr>
                <w:rFonts w:ascii="Times New Roman" w:hAnsi="Times New Roman" w:cs="Times New Roman"/>
                <w:lang w:eastAsia="ja-JP"/>
              </w:rPr>
            </w:pPr>
            <w:r>
              <w:rPr>
                <w:rFonts w:ascii="Times New Roman" w:hAnsi="Times New Roman" w:cs="Times New Roman"/>
              </w:rPr>
              <w:t>Оценка управляющего совета</w:t>
            </w: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Оперативность выполнения заявок по устранению технических неполадок</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своевременно</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не своевременно</w:t>
            </w:r>
          </w:p>
        </w:tc>
        <w:tc>
          <w:tcPr>
            <w:tcW w:w="163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1</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90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Текущий и капитальный ремонт мебели, сантехники и канализации, электрооборудования и освещения </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xml:space="preserve">- выполняется </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с замечаниями</w:t>
            </w:r>
          </w:p>
        </w:tc>
        <w:tc>
          <w:tcPr>
            <w:tcW w:w="163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1</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90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Участие:</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xml:space="preserve"> в ремонте ДОУ</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 благоустройстве территории ДОУ (группы)</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 общественной работе ДОУ, </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 профсоюзной работе ДОУ</w:t>
            </w:r>
          </w:p>
          <w:p w:rsidR="000D4E99" w:rsidRDefault="000D4E99">
            <w:pPr>
              <w:pStyle w:val="ConsPlusNormal"/>
              <w:jc w:val="both"/>
              <w:rPr>
                <w:rFonts w:ascii="Times New Roman" w:hAnsi="Times New Roman" w:cs="Times New Roman"/>
                <w:lang w:eastAsia="ja-JP"/>
              </w:rPr>
            </w:pPr>
          </w:p>
        </w:tc>
        <w:tc>
          <w:tcPr>
            <w:tcW w:w="163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lang w:eastAsia="ja-JP"/>
              </w:rPr>
            </w:pP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90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Выполнение правил внутреннего трудового распорядка</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-выполняется</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-имеются нарушения </w:t>
            </w:r>
          </w:p>
          <w:p w:rsidR="000D4E99" w:rsidRDefault="000D4E99">
            <w:pPr>
              <w:pStyle w:val="ConsPlusNormal"/>
              <w:jc w:val="both"/>
              <w:rPr>
                <w:rFonts w:ascii="Times New Roman" w:hAnsi="Times New Roman" w:cs="Times New Roman"/>
              </w:rPr>
            </w:pPr>
          </w:p>
          <w:p w:rsidR="000D4E99" w:rsidRDefault="000D4E99">
            <w:pPr>
              <w:pStyle w:val="ConsPlusNormal"/>
              <w:jc w:val="both"/>
              <w:rPr>
                <w:rFonts w:ascii="Times New Roman" w:hAnsi="Times New Roman" w:cs="Times New Roman"/>
              </w:rPr>
            </w:pPr>
            <w:r>
              <w:rPr>
                <w:rFonts w:ascii="Times New Roman" w:hAnsi="Times New Roman" w:cs="Times New Roman"/>
              </w:rPr>
              <w:t>выполнение правил по охране труда и пожарной безопасности</w:t>
            </w:r>
          </w:p>
          <w:p w:rsidR="000D4E99" w:rsidRDefault="000D4E99">
            <w:pPr>
              <w:pStyle w:val="ConsPlusNormal"/>
              <w:jc w:val="both"/>
              <w:rPr>
                <w:rFonts w:ascii="Times New Roman" w:hAnsi="Times New Roman" w:cs="Times New Roman"/>
              </w:rPr>
            </w:pPr>
            <w:r>
              <w:rPr>
                <w:rFonts w:ascii="Times New Roman" w:hAnsi="Times New Roman" w:cs="Times New Roman"/>
              </w:rPr>
              <w:t>-выполняется</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-имеются нарушения </w:t>
            </w:r>
          </w:p>
        </w:tc>
        <w:tc>
          <w:tcPr>
            <w:tcW w:w="163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rPr>
            </w:pPr>
            <w:r>
              <w:rPr>
                <w:rFonts w:ascii="Times New Roman" w:hAnsi="Times New Roman" w:cs="Times New Roman"/>
                <w:b/>
              </w:rPr>
              <w:t>0</w:t>
            </w: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0,5</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90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30"/>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Отсутствие обоснованных жалоб со стороны участников образовательного процесса (родители, (законные представители) воспитатели и др.)</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имеется</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 не имеется </w:t>
            </w:r>
          </w:p>
        </w:tc>
        <w:tc>
          <w:tcPr>
            <w:tcW w:w="163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0</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1,0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90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4"/>
              <w:rPr>
                <w:rFonts w:ascii="Times New Roman" w:hAnsi="Times New Roman"/>
                <w:sz w:val="20"/>
                <w:szCs w:val="20"/>
                <w:lang w:eastAsia="ko-KR"/>
              </w:rPr>
            </w:pPr>
            <w:r>
              <w:rPr>
                <w:sz w:val="20"/>
                <w:szCs w:val="20"/>
              </w:rPr>
              <w:t>1. Количество замечаний, предписаний по техническому состоянию автотранспорта, в сравнении с предыдущим периодом:</w:t>
            </w:r>
          </w:p>
          <w:p w:rsidR="000D4E99" w:rsidRDefault="000D4E99" w:rsidP="000D4E99">
            <w:pPr>
              <w:widowControl/>
              <w:numPr>
                <w:ilvl w:val="0"/>
                <w:numId w:val="6"/>
              </w:numPr>
              <w:suppressAutoHyphens w:val="0"/>
              <w:rPr>
                <w:rFonts w:ascii="Times New Roman" w:hAnsi="Times New Roman"/>
                <w:sz w:val="20"/>
                <w:szCs w:val="20"/>
              </w:rPr>
            </w:pPr>
            <w:r>
              <w:rPr>
                <w:rFonts w:ascii="Times New Roman" w:hAnsi="Times New Roman"/>
                <w:sz w:val="20"/>
                <w:szCs w:val="20"/>
              </w:rPr>
              <w:t>уменьшилось</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lang w:val="en-US"/>
              </w:rPr>
              <w:t xml:space="preserve">            </w:t>
            </w:r>
            <w:r>
              <w:rPr>
                <w:rFonts w:ascii="Times New Roman" w:hAnsi="Times New Roman" w:cs="Times New Roman"/>
              </w:rPr>
              <w:t>ноль</w:t>
            </w:r>
          </w:p>
        </w:tc>
        <w:tc>
          <w:tcPr>
            <w:tcW w:w="163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0</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1,0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90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bCs/>
                <w:lang w:eastAsia="ja-JP"/>
              </w:rPr>
            </w:pPr>
            <w:r>
              <w:rPr>
                <w:rFonts w:ascii="Times New Roman" w:hAnsi="Times New Roman" w:cs="Times New Roman"/>
                <w:bCs/>
              </w:rPr>
              <w:t>Дорожно-транспортные происшествия, замечания</w:t>
            </w:r>
          </w:p>
          <w:p w:rsidR="000D4E99" w:rsidRDefault="000D4E99">
            <w:pPr>
              <w:pStyle w:val="ConsPlusNormal"/>
              <w:jc w:val="both"/>
              <w:rPr>
                <w:rFonts w:ascii="Times New Roman" w:hAnsi="Times New Roman" w:cs="Times New Roman"/>
                <w:bCs/>
                <w:lang w:eastAsia="ru-RU"/>
              </w:rPr>
            </w:pPr>
            <w:r>
              <w:rPr>
                <w:rFonts w:ascii="Times New Roman" w:hAnsi="Times New Roman" w:cs="Times New Roman"/>
                <w:bCs/>
              </w:rPr>
              <w:t>- отсутствуют</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bCs/>
              </w:rPr>
              <w:t xml:space="preserve">- имеются </w:t>
            </w:r>
          </w:p>
        </w:tc>
        <w:tc>
          <w:tcPr>
            <w:tcW w:w="163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b/>
                <w:lang w:eastAsia="ja-JP"/>
              </w:rPr>
            </w:pPr>
          </w:p>
          <w:p w:rsidR="000D4E99" w:rsidRDefault="000D4E99">
            <w:pPr>
              <w:pStyle w:val="ConsPlusNonformat"/>
              <w:rPr>
                <w:rFonts w:ascii="Times New Roman" w:hAnsi="Times New Roman" w:cs="Times New Roman"/>
                <w:b/>
              </w:rPr>
            </w:pPr>
          </w:p>
          <w:p w:rsidR="000D4E99" w:rsidRDefault="000D4E99">
            <w:pPr>
              <w:pStyle w:val="ConsPlusNonformat"/>
              <w:rPr>
                <w:rFonts w:ascii="Times New Roman" w:hAnsi="Times New Roman" w:cs="Times New Roman"/>
                <w:b/>
              </w:rPr>
            </w:pPr>
            <w:r>
              <w:rPr>
                <w:rFonts w:ascii="Times New Roman" w:hAnsi="Times New Roman" w:cs="Times New Roman"/>
                <w:b/>
              </w:rPr>
              <w:t>1</w:t>
            </w:r>
          </w:p>
          <w:p w:rsidR="000D4E99" w:rsidRDefault="000D4E99">
            <w:pPr>
              <w:pStyle w:val="ConsPlusNonformat"/>
              <w:rPr>
                <w:rFonts w:ascii="Times New Roman" w:hAnsi="Times New Roman" w:cs="Times New Roman"/>
                <w:b/>
                <w:lang w:eastAsia="ja-JP"/>
              </w:rPr>
            </w:pPr>
            <w:r>
              <w:rPr>
                <w:rFonts w:ascii="Times New Roman" w:hAnsi="Times New Roman" w:cs="Times New Roman"/>
                <w:b/>
              </w:rPr>
              <w:t>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90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jc w:val="both"/>
              <w:rPr>
                <w:rFonts w:ascii="Times New Roman" w:eastAsia="MS Mincho" w:hAnsi="Times New Roman" w:cs="Times New Roman"/>
                <w:b/>
                <w:sz w:val="20"/>
                <w:szCs w:val="20"/>
                <w:lang w:eastAsia="ja-JP"/>
              </w:rPr>
            </w:pPr>
            <w:r>
              <w:rPr>
                <w:rFonts w:ascii="Times New Roman" w:hAnsi="Times New Roman"/>
                <w:b/>
                <w:sz w:val="20"/>
                <w:szCs w:val="20"/>
              </w:rPr>
              <w:t>Максимально возможное количество баллов по всем критериям</w:t>
            </w:r>
          </w:p>
        </w:tc>
        <w:tc>
          <w:tcPr>
            <w:tcW w:w="1632"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rPr>
                <w:rFonts w:ascii="Times New Roman" w:eastAsia="Calibri" w:hAnsi="Times New Roman" w:cs="Times New Roman"/>
                <w:b/>
                <w:lang w:eastAsia="ja-JP"/>
              </w:rPr>
            </w:pPr>
            <w:r>
              <w:rPr>
                <w:rFonts w:ascii="Times New Roman" w:hAnsi="Times New Roman" w:cs="Times New Roman"/>
                <w:b/>
              </w:rPr>
              <w:t>8,0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c>
          <w:tcPr>
            <w:tcW w:w="2903"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r>
    </w:tbl>
    <w:p w:rsidR="000D4E99" w:rsidRDefault="000D4E99" w:rsidP="000D4E99">
      <w:pPr>
        <w:tabs>
          <w:tab w:val="left" w:pos="2160"/>
        </w:tabs>
        <w:ind w:right="-141"/>
        <w:rPr>
          <w:rFonts w:ascii="Times New Roman" w:hAnsi="Times New Roman" w:cs="Times New Roman"/>
          <w:b/>
          <w:sz w:val="20"/>
          <w:szCs w:val="20"/>
          <w:lang w:eastAsia="en-US"/>
        </w:rPr>
      </w:pPr>
      <w:r>
        <w:rPr>
          <w:rFonts w:ascii="Times New Roman" w:hAnsi="Times New Roman"/>
          <w:b/>
          <w:sz w:val="20"/>
          <w:szCs w:val="20"/>
        </w:rPr>
        <w:t>Показатели и критерии качества эффективности деятельности сторожа</w:t>
      </w:r>
    </w:p>
    <w:tbl>
      <w:tblPr>
        <w:tblW w:w="1086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8"/>
        <w:gridCol w:w="1991"/>
        <w:gridCol w:w="1619"/>
        <w:gridCol w:w="2542"/>
      </w:tblGrid>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nformat"/>
              <w:rPr>
                <w:rFonts w:ascii="Times New Roman" w:hAnsi="Times New Roman" w:cs="Times New Roman"/>
                <w:b/>
                <w:lang w:eastAsia="ja-JP"/>
              </w:rPr>
            </w:pPr>
            <w:r>
              <w:rPr>
                <w:rFonts w:ascii="Times New Roman" w:hAnsi="Times New Roman" w:cs="Times New Roman"/>
                <w:b/>
              </w:rPr>
              <w:t xml:space="preserve">Критерии </w:t>
            </w:r>
          </w:p>
        </w:tc>
        <w:tc>
          <w:tcPr>
            <w:tcW w:w="1992"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widowControl/>
              <w:rPr>
                <w:rFonts w:ascii="Times New Roman" w:hAnsi="Times New Roman" w:cs="Times New Roman"/>
                <w:lang w:eastAsia="ja-JP"/>
              </w:rPr>
            </w:pPr>
            <w:r>
              <w:rPr>
                <w:rFonts w:ascii="Times New Roman" w:hAnsi="Times New Roman" w:cs="Times New Roman"/>
              </w:rPr>
              <w:t>Общий</w:t>
            </w:r>
          </w:p>
          <w:p w:rsidR="000D4E99" w:rsidRDefault="000D4E99">
            <w:pPr>
              <w:pStyle w:val="ConsPlusNormal"/>
              <w:widowControl/>
              <w:rPr>
                <w:rFonts w:ascii="Times New Roman" w:hAnsi="Times New Roman" w:cs="Times New Roman"/>
                <w:lang w:eastAsia="ja-JP"/>
              </w:rPr>
            </w:pPr>
            <w:proofErr w:type="spellStart"/>
            <w:r>
              <w:rPr>
                <w:rFonts w:ascii="Times New Roman" w:hAnsi="Times New Roman" w:cs="Times New Roman"/>
              </w:rPr>
              <w:t>коэфф</w:t>
            </w:r>
            <w:proofErr w:type="spellEnd"/>
            <w:r>
              <w:rPr>
                <w:rFonts w:ascii="Times New Roman" w:hAnsi="Times New Roman" w:cs="Times New Roman"/>
              </w:rPr>
              <w:t xml:space="preserve"> -т</w:t>
            </w:r>
          </w:p>
        </w:tc>
        <w:tc>
          <w:tcPr>
            <w:tcW w:w="1620"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widowControl/>
              <w:jc w:val="center"/>
              <w:rPr>
                <w:rFonts w:ascii="Times New Roman" w:hAnsi="Times New Roman" w:cs="Times New Roman"/>
                <w:lang w:eastAsia="ja-JP"/>
              </w:rPr>
            </w:pPr>
            <w:r>
              <w:rPr>
                <w:rFonts w:ascii="Times New Roman" w:hAnsi="Times New Roman" w:cs="Times New Roman"/>
              </w:rPr>
              <w:t>Само</w:t>
            </w:r>
          </w:p>
          <w:p w:rsidR="000D4E99" w:rsidRDefault="000D4E99">
            <w:pPr>
              <w:pStyle w:val="ConsPlusNormal"/>
              <w:widowControl/>
              <w:jc w:val="center"/>
              <w:rPr>
                <w:rFonts w:ascii="Times New Roman" w:hAnsi="Times New Roman" w:cs="Times New Roman"/>
                <w:lang w:eastAsia="ja-JP"/>
              </w:rPr>
            </w:pPr>
            <w:r>
              <w:rPr>
                <w:rFonts w:ascii="Times New Roman" w:hAnsi="Times New Roman" w:cs="Times New Roman"/>
              </w:rPr>
              <w:t>оценка</w:t>
            </w:r>
          </w:p>
        </w:tc>
        <w:tc>
          <w:tcPr>
            <w:tcW w:w="2543"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widowControl/>
              <w:jc w:val="center"/>
              <w:rPr>
                <w:rFonts w:ascii="Times New Roman" w:hAnsi="Times New Roman" w:cs="Times New Roman"/>
                <w:lang w:eastAsia="ja-JP"/>
              </w:rPr>
            </w:pPr>
            <w:r>
              <w:rPr>
                <w:rFonts w:ascii="Times New Roman" w:hAnsi="Times New Roman" w:cs="Times New Roman"/>
              </w:rPr>
              <w:t>Оценка управляющего совета</w:t>
            </w: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lastRenderedPageBreak/>
              <w:t>Содержание ДОУ, территории во время дежурства в соответствии с нормами СанПиН</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xml:space="preserve">- выполняется </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 с замечаниями </w:t>
            </w:r>
          </w:p>
        </w:tc>
        <w:tc>
          <w:tcPr>
            <w:tcW w:w="199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lang w:eastAsia="ja-JP"/>
              </w:rPr>
            </w:pPr>
          </w:p>
          <w:p w:rsidR="000D4E99" w:rsidRDefault="000D4E99">
            <w:pPr>
              <w:pStyle w:val="ConsPlusNonformat"/>
              <w:rPr>
                <w:rFonts w:ascii="Times New Roman" w:hAnsi="Times New Roman" w:cs="Times New Roman"/>
              </w:rPr>
            </w:pPr>
          </w:p>
          <w:p w:rsidR="000D4E99" w:rsidRDefault="000D4E99">
            <w:pPr>
              <w:pStyle w:val="ConsPlusNonformat"/>
              <w:rPr>
                <w:rFonts w:ascii="Times New Roman" w:hAnsi="Times New Roman" w:cs="Times New Roman"/>
              </w:rPr>
            </w:pPr>
            <w:r>
              <w:rPr>
                <w:rFonts w:ascii="Times New Roman" w:hAnsi="Times New Roman" w:cs="Times New Roman"/>
              </w:rPr>
              <w:t>1</w:t>
            </w:r>
          </w:p>
          <w:p w:rsidR="000D4E99" w:rsidRDefault="000D4E99">
            <w:pPr>
              <w:pStyle w:val="ConsPlusNonformat"/>
              <w:rPr>
                <w:rFonts w:ascii="Times New Roman" w:hAnsi="Times New Roman" w:cs="Times New Roman"/>
                <w:lang w:eastAsia="ja-JP"/>
              </w:rPr>
            </w:pPr>
            <w:r>
              <w:rPr>
                <w:rFonts w:ascii="Times New Roman" w:hAnsi="Times New Roman" w:cs="Times New Roman"/>
              </w:rPr>
              <w:t>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54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Посезонная очистка двора от листьев и снега, мусора, посыпка солью, песком дороги (в зимнее время во время гололеда)</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выполняется</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 не выполняется </w:t>
            </w:r>
          </w:p>
          <w:p w:rsidR="000D4E99" w:rsidRDefault="000D4E99">
            <w:pPr>
              <w:pStyle w:val="ConsPlusNormal"/>
              <w:jc w:val="both"/>
              <w:rPr>
                <w:rFonts w:ascii="Times New Roman" w:hAnsi="Times New Roman" w:cs="Times New Roman"/>
              </w:rPr>
            </w:pPr>
            <w:r>
              <w:rPr>
                <w:rFonts w:ascii="Times New Roman" w:hAnsi="Times New Roman" w:cs="Times New Roman"/>
              </w:rPr>
              <w:t>Содержание в чистоте контейнерной площадки</w:t>
            </w:r>
          </w:p>
          <w:p w:rsidR="000D4E99" w:rsidRDefault="000D4E99">
            <w:pPr>
              <w:pStyle w:val="ConsPlusNormal"/>
              <w:jc w:val="both"/>
              <w:rPr>
                <w:rFonts w:ascii="Times New Roman" w:hAnsi="Times New Roman" w:cs="Times New Roman"/>
              </w:rPr>
            </w:pPr>
            <w:r>
              <w:rPr>
                <w:rFonts w:ascii="Times New Roman" w:hAnsi="Times New Roman" w:cs="Times New Roman"/>
              </w:rPr>
              <w:t>для бытовых отходов</w:t>
            </w:r>
          </w:p>
          <w:p w:rsidR="000D4E99" w:rsidRDefault="000D4E99">
            <w:pPr>
              <w:pStyle w:val="ConsPlusNormal"/>
              <w:jc w:val="both"/>
              <w:rPr>
                <w:rFonts w:ascii="Times New Roman" w:hAnsi="Times New Roman" w:cs="Times New Roman"/>
              </w:rPr>
            </w:pPr>
            <w:r>
              <w:rPr>
                <w:rFonts w:ascii="Times New Roman" w:hAnsi="Times New Roman" w:cs="Times New Roman"/>
              </w:rPr>
              <w:t>- выполняется</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 не выполняется </w:t>
            </w:r>
          </w:p>
          <w:p w:rsidR="000D4E99" w:rsidRDefault="000D4E99">
            <w:pPr>
              <w:pStyle w:val="ConsPlusNormal"/>
              <w:jc w:val="both"/>
              <w:rPr>
                <w:rFonts w:ascii="Times New Roman" w:hAnsi="Times New Roman" w:cs="Times New Roman"/>
                <w:lang w:eastAsia="ja-JP"/>
              </w:rPr>
            </w:pPr>
          </w:p>
        </w:tc>
        <w:tc>
          <w:tcPr>
            <w:tcW w:w="199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lang w:eastAsia="ja-JP"/>
              </w:rPr>
            </w:pPr>
          </w:p>
          <w:p w:rsidR="000D4E99" w:rsidRDefault="000D4E99">
            <w:pPr>
              <w:pStyle w:val="ConsPlusNonformat"/>
              <w:rPr>
                <w:rFonts w:ascii="Times New Roman" w:hAnsi="Times New Roman" w:cs="Times New Roman"/>
              </w:rPr>
            </w:pPr>
          </w:p>
          <w:p w:rsidR="000D4E99" w:rsidRDefault="000D4E99">
            <w:pPr>
              <w:pStyle w:val="ConsPlusNonformat"/>
              <w:rPr>
                <w:rFonts w:ascii="Times New Roman" w:hAnsi="Times New Roman" w:cs="Times New Roman"/>
              </w:rPr>
            </w:pPr>
            <w:r>
              <w:rPr>
                <w:rFonts w:ascii="Times New Roman" w:hAnsi="Times New Roman" w:cs="Times New Roman"/>
              </w:rPr>
              <w:t>1</w:t>
            </w:r>
          </w:p>
          <w:p w:rsidR="000D4E99" w:rsidRDefault="000D4E99">
            <w:pPr>
              <w:pStyle w:val="ConsPlusNonformat"/>
              <w:rPr>
                <w:rFonts w:ascii="Times New Roman" w:hAnsi="Times New Roman" w:cs="Times New Roman"/>
              </w:rPr>
            </w:pPr>
            <w:r>
              <w:rPr>
                <w:rFonts w:ascii="Times New Roman" w:hAnsi="Times New Roman" w:cs="Times New Roman"/>
              </w:rPr>
              <w:t>0</w:t>
            </w:r>
          </w:p>
          <w:p w:rsidR="000D4E99" w:rsidRDefault="000D4E99">
            <w:pPr>
              <w:pStyle w:val="ConsPlusNonformat"/>
              <w:rPr>
                <w:rFonts w:ascii="Times New Roman" w:hAnsi="Times New Roman" w:cs="Times New Roman"/>
              </w:rPr>
            </w:pPr>
          </w:p>
          <w:p w:rsidR="000D4E99" w:rsidRDefault="000D4E99">
            <w:pPr>
              <w:pStyle w:val="ConsPlusNonformat"/>
              <w:rPr>
                <w:rFonts w:ascii="Times New Roman" w:hAnsi="Times New Roman" w:cs="Times New Roman"/>
              </w:rPr>
            </w:pPr>
          </w:p>
          <w:p w:rsidR="000D4E99" w:rsidRDefault="000D4E99">
            <w:pPr>
              <w:pStyle w:val="ConsPlusNonformat"/>
              <w:rPr>
                <w:rFonts w:ascii="Times New Roman" w:hAnsi="Times New Roman" w:cs="Times New Roman"/>
              </w:rPr>
            </w:pPr>
          </w:p>
          <w:p w:rsidR="000D4E99" w:rsidRDefault="000D4E99">
            <w:pPr>
              <w:pStyle w:val="ConsPlusNonformat"/>
              <w:rPr>
                <w:rFonts w:ascii="Times New Roman" w:hAnsi="Times New Roman" w:cs="Times New Roman"/>
              </w:rPr>
            </w:pPr>
            <w:r>
              <w:rPr>
                <w:rFonts w:ascii="Times New Roman" w:hAnsi="Times New Roman" w:cs="Times New Roman"/>
              </w:rPr>
              <w:t>1</w:t>
            </w:r>
          </w:p>
          <w:p w:rsidR="000D4E99" w:rsidRDefault="000D4E99">
            <w:pPr>
              <w:pStyle w:val="ConsPlusNonformat"/>
              <w:rPr>
                <w:rFonts w:ascii="Times New Roman" w:hAnsi="Times New Roman" w:cs="Times New Roman"/>
                <w:lang w:eastAsia="ja-JP"/>
              </w:rPr>
            </w:pPr>
            <w:r>
              <w:rPr>
                <w:rFonts w:ascii="Times New Roman" w:hAnsi="Times New Roman" w:cs="Times New Roman"/>
              </w:rPr>
              <w:t>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54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Участие в ремонтных работах помещений и благоустройстве территории</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xml:space="preserve">- да </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нет</w:t>
            </w:r>
          </w:p>
        </w:tc>
        <w:tc>
          <w:tcPr>
            <w:tcW w:w="199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lang w:eastAsia="ja-JP"/>
              </w:rPr>
            </w:pPr>
          </w:p>
          <w:p w:rsidR="000D4E99" w:rsidRDefault="000D4E99">
            <w:pPr>
              <w:pStyle w:val="ConsPlusNonformat"/>
              <w:rPr>
                <w:rFonts w:ascii="Times New Roman" w:hAnsi="Times New Roman" w:cs="Times New Roman"/>
              </w:rPr>
            </w:pPr>
          </w:p>
          <w:p w:rsidR="000D4E99" w:rsidRDefault="000D4E99">
            <w:pPr>
              <w:pStyle w:val="ConsPlusNonformat"/>
              <w:rPr>
                <w:rFonts w:ascii="Times New Roman" w:hAnsi="Times New Roman" w:cs="Times New Roman"/>
              </w:rPr>
            </w:pPr>
            <w:r>
              <w:rPr>
                <w:rFonts w:ascii="Times New Roman" w:hAnsi="Times New Roman" w:cs="Times New Roman"/>
              </w:rPr>
              <w:t>1</w:t>
            </w:r>
          </w:p>
          <w:p w:rsidR="000D4E99" w:rsidRDefault="000D4E99">
            <w:pPr>
              <w:pStyle w:val="ConsPlusNonformat"/>
              <w:rPr>
                <w:rFonts w:ascii="Times New Roman" w:hAnsi="Times New Roman" w:cs="Times New Roman"/>
                <w:lang w:eastAsia="ja-JP"/>
              </w:rPr>
            </w:pPr>
            <w:r>
              <w:rPr>
                <w:rFonts w:ascii="Times New Roman" w:hAnsi="Times New Roman" w:cs="Times New Roman"/>
              </w:rPr>
              <w:t>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54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Своевременное прохождение медосмотра</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да</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нет</w:t>
            </w:r>
          </w:p>
        </w:tc>
        <w:tc>
          <w:tcPr>
            <w:tcW w:w="199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lang w:eastAsia="ja-JP"/>
              </w:rPr>
            </w:pPr>
          </w:p>
          <w:p w:rsidR="000D4E99" w:rsidRDefault="000D4E99">
            <w:pPr>
              <w:pStyle w:val="ConsPlusNonformat"/>
              <w:rPr>
                <w:rFonts w:ascii="Times New Roman" w:hAnsi="Times New Roman" w:cs="Times New Roman"/>
              </w:rPr>
            </w:pPr>
            <w:r>
              <w:rPr>
                <w:rFonts w:ascii="Times New Roman" w:hAnsi="Times New Roman" w:cs="Times New Roman"/>
              </w:rPr>
              <w:t>1</w:t>
            </w:r>
          </w:p>
          <w:p w:rsidR="000D4E99" w:rsidRDefault="000D4E99">
            <w:pPr>
              <w:pStyle w:val="ConsPlusNonformat"/>
              <w:rPr>
                <w:rFonts w:ascii="Times New Roman" w:hAnsi="Times New Roman" w:cs="Times New Roman"/>
                <w:lang w:eastAsia="ja-JP"/>
              </w:rPr>
            </w:pPr>
            <w:r>
              <w:rPr>
                <w:rFonts w:ascii="Times New Roman" w:hAnsi="Times New Roman" w:cs="Times New Roman"/>
              </w:rPr>
              <w:t>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c>
          <w:tcPr>
            <w:tcW w:w="2543"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Выполнение правил внутреннего трудового распорядка</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-выполняется</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-имеются нарушения </w:t>
            </w:r>
          </w:p>
          <w:p w:rsidR="000D4E99" w:rsidRDefault="000D4E99">
            <w:pPr>
              <w:pStyle w:val="ConsPlusNormal"/>
              <w:jc w:val="both"/>
              <w:rPr>
                <w:rFonts w:ascii="Times New Roman" w:hAnsi="Times New Roman" w:cs="Times New Roman"/>
              </w:rPr>
            </w:pPr>
          </w:p>
          <w:p w:rsidR="000D4E99" w:rsidRDefault="000D4E99">
            <w:pPr>
              <w:pStyle w:val="ConsPlusNormal"/>
              <w:jc w:val="both"/>
              <w:rPr>
                <w:rFonts w:ascii="Times New Roman" w:hAnsi="Times New Roman" w:cs="Times New Roman"/>
              </w:rPr>
            </w:pPr>
            <w:r>
              <w:rPr>
                <w:rFonts w:ascii="Times New Roman" w:hAnsi="Times New Roman" w:cs="Times New Roman"/>
              </w:rPr>
              <w:t xml:space="preserve">выполнение правил по охране труда и пожарной безопасности, антитеррористической защищенности </w:t>
            </w:r>
          </w:p>
          <w:p w:rsidR="000D4E99" w:rsidRDefault="000D4E99">
            <w:pPr>
              <w:pStyle w:val="ConsPlusNormal"/>
              <w:jc w:val="both"/>
              <w:rPr>
                <w:rFonts w:ascii="Times New Roman" w:hAnsi="Times New Roman" w:cs="Times New Roman"/>
              </w:rPr>
            </w:pPr>
            <w:r>
              <w:rPr>
                <w:rFonts w:ascii="Times New Roman" w:hAnsi="Times New Roman" w:cs="Times New Roman"/>
              </w:rPr>
              <w:t>-выполняется</w:t>
            </w:r>
          </w:p>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-имеются нарушения </w:t>
            </w:r>
          </w:p>
        </w:tc>
        <w:tc>
          <w:tcPr>
            <w:tcW w:w="199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lang w:eastAsia="ja-JP"/>
              </w:rPr>
            </w:pPr>
          </w:p>
          <w:p w:rsidR="000D4E99" w:rsidRDefault="000D4E99">
            <w:pPr>
              <w:pStyle w:val="ConsPlusNonformat"/>
              <w:rPr>
                <w:rFonts w:ascii="Times New Roman" w:hAnsi="Times New Roman" w:cs="Times New Roman"/>
              </w:rPr>
            </w:pPr>
          </w:p>
          <w:p w:rsidR="000D4E99" w:rsidRDefault="000D4E99">
            <w:pPr>
              <w:pStyle w:val="ConsPlusNonformat"/>
              <w:rPr>
                <w:rFonts w:ascii="Times New Roman" w:hAnsi="Times New Roman" w:cs="Times New Roman"/>
              </w:rPr>
            </w:pPr>
            <w:r>
              <w:rPr>
                <w:rFonts w:ascii="Times New Roman" w:hAnsi="Times New Roman" w:cs="Times New Roman"/>
              </w:rPr>
              <w:t>1</w:t>
            </w:r>
          </w:p>
          <w:p w:rsidR="000D4E99" w:rsidRDefault="000D4E99">
            <w:pPr>
              <w:pStyle w:val="ConsPlusNonformat"/>
              <w:rPr>
                <w:rFonts w:ascii="Times New Roman" w:hAnsi="Times New Roman" w:cs="Times New Roman"/>
              </w:rPr>
            </w:pPr>
            <w:r>
              <w:rPr>
                <w:rFonts w:ascii="Times New Roman" w:hAnsi="Times New Roman" w:cs="Times New Roman"/>
              </w:rPr>
              <w:t>0</w:t>
            </w:r>
          </w:p>
          <w:p w:rsidR="000D4E99" w:rsidRDefault="000D4E99">
            <w:pPr>
              <w:pStyle w:val="ConsPlusNonformat"/>
              <w:rPr>
                <w:rFonts w:ascii="Times New Roman" w:hAnsi="Times New Roman" w:cs="Times New Roman"/>
              </w:rPr>
            </w:pPr>
          </w:p>
          <w:p w:rsidR="000D4E99" w:rsidRDefault="000D4E99">
            <w:pPr>
              <w:pStyle w:val="ConsPlusNonformat"/>
              <w:rPr>
                <w:rFonts w:ascii="Times New Roman" w:hAnsi="Times New Roman" w:cs="Times New Roman"/>
              </w:rPr>
            </w:pPr>
          </w:p>
          <w:p w:rsidR="000D4E99" w:rsidRDefault="000D4E99">
            <w:pPr>
              <w:pStyle w:val="ConsPlusNonformat"/>
              <w:rPr>
                <w:rFonts w:ascii="Times New Roman" w:hAnsi="Times New Roman" w:cs="Times New Roman"/>
              </w:rPr>
            </w:pPr>
          </w:p>
          <w:p w:rsidR="000D4E99" w:rsidRDefault="000D4E99">
            <w:pPr>
              <w:pStyle w:val="ConsPlusNonformat"/>
              <w:rPr>
                <w:rFonts w:ascii="Times New Roman" w:hAnsi="Times New Roman" w:cs="Times New Roman"/>
              </w:rPr>
            </w:pPr>
          </w:p>
          <w:p w:rsidR="000D4E99" w:rsidRDefault="000D4E99">
            <w:pPr>
              <w:pStyle w:val="ConsPlusNonformat"/>
              <w:rPr>
                <w:rFonts w:ascii="Times New Roman" w:hAnsi="Times New Roman" w:cs="Times New Roman"/>
              </w:rPr>
            </w:pPr>
            <w:r>
              <w:rPr>
                <w:rFonts w:ascii="Times New Roman" w:hAnsi="Times New Roman" w:cs="Times New Roman"/>
              </w:rPr>
              <w:t>1</w:t>
            </w:r>
          </w:p>
          <w:p w:rsidR="000D4E99" w:rsidRDefault="000D4E99">
            <w:pPr>
              <w:pStyle w:val="ConsPlusNonformat"/>
              <w:rPr>
                <w:rFonts w:ascii="Times New Roman" w:hAnsi="Times New Roman" w:cs="Times New Roman"/>
                <w:lang w:eastAsia="ja-JP"/>
              </w:rPr>
            </w:pPr>
            <w:r>
              <w:rPr>
                <w:rFonts w:ascii="Times New Roman" w:hAnsi="Times New Roman" w:cs="Times New Roman"/>
              </w:rPr>
              <w:t>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c>
          <w:tcPr>
            <w:tcW w:w="2543"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tcPr>
          <w:p w:rsidR="000D4E99" w:rsidRDefault="000D4E99">
            <w:pPr>
              <w:pStyle w:val="ConsPlusNormal"/>
              <w:jc w:val="both"/>
              <w:rPr>
                <w:rFonts w:ascii="Times New Roman" w:hAnsi="Times New Roman" w:cs="Times New Roman"/>
                <w:lang w:eastAsia="ja-JP"/>
              </w:rPr>
            </w:pPr>
            <w:r>
              <w:rPr>
                <w:rFonts w:ascii="Times New Roman" w:hAnsi="Times New Roman" w:cs="Times New Roman"/>
              </w:rPr>
              <w:t xml:space="preserve"> Жалобы проверяющих из различных инстанций, обеспечение антитеррористических мероприятий</w:t>
            </w:r>
          </w:p>
          <w:p w:rsidR="000D4E99" w:rsidRDefault="000D4E99">
            <w:pPr>
              <w:pStyle w:val="ConsPlusNormal"/>
              <w:jc w:val="both"/>
              <w:rPr>
                <w:rFonts w:ascii="Times New Roman" w:hAnsi="Times New Roman" w:cs="Times New Roman"/>
                <w:lang w:eastAsia="ru-RU"/>
              </w:rPr>
            </w:pPr>
            <w:r>
              <w:rPr>
                <w:rFonts w:ascii="Times New Roman" w:hAnsi="Times New Roman" w:cs="Times New Roman"/>
              </w:rPr>
              <w:t>- отсутствуют</w:t>
            </w:r>
          </w:p>
          <w:p w:rsidR="000D4E99" w:rsidRDefault="000D4E99">
            <w:pPr>
              <w:pStyle w:val="ConsPlusNormal"/>
              <w:jc w:val="both"/>
              <w:rPr>
                <w:rFonts w:ascii="Times New Roman" w:hAnsi="Times New Roman" w:cs="Times New Roman"/>
              </w:rPr>
            </w:pPr>
            <w:r>
              <w:rPr>
                <w:rFonts w:ascii="Times New Roman" w:hAnsi="Times New Roman" w:cs="Times New Roman"/>
              </w:rPr>
              <w:t xml:space="preserve">- имеются </w:t>
            </w:r>
          </w:p>
          <w:p w:rsidR="000D4E99" w:rsidRDefault="000D4E99">
            <w:pPr>
              <w:pStyle w:val="ConsPlusNormal"/>
              <w:jc w:val="both"/>
              <w:rPr>
                <w:rFonts w:ascii="Times New Roman" w:hAnsi="Times New Roman" w:cs="Times New Roman"/>
                <w:lang w:eastAsia="ja-JP"/>
              </w:rPr>
            </w:pPr>
          </w:p>
        </w:tc>
        <w:tc>
          <w:tcPr>
            <w:tcW w:w="1992" w:type="dxa"/>
            <w:tcBorders>
              <w:top w:val="single" w:sz="4" w:space="0" w:color="auto"/>
              <w:left w:val="single" w:sz="4" w:space="0" w:color="auto"/>
              <w:bottom w:val="single" w:sz="4" w:space="0" w:color="auto"/>
              <w:right w:val="single" w:sz="4" w:space="0" w:color="auto"/>
            </w:tcBorders>
          </w:tcPr>
          <w:p w:rsidR="000D4E99" w:rsidRDefault="000D4E99">
            <w:pPr>
              <w:pStyle w:val="ConsPlusNonformat"/>
              <w:rPr>
                <w:rFonts w:ascii="Times New Roman" w:hAnsi="Times New Roman" w:cs="Times New Roman"/>
                <w:lang w:eastAsia="ja-JP"/>
              </w:rPr>
            </w:pPr>
          </w:p>
          <w:p w:rsidR="000D4E99" w:rsidRDefault="000D4E99">
            <w:pPr>
              <w:pStyle w:val="ConsPlusNonformat"/>
              <w:rPr>
                <w:rFonts w:ascii="Times New Roman" w:hAnsi="Times New Roman" w:cs="Times New Roman"/>
              </w:rPr>
            </w:pPr>
          </w:p>
          <w:p w:rsidR="000D4E99" w:rsidRDefault="000D4E99">
            <w:pPr>
              <w:pStyle w:val="ConsPlusNonformat"/>
              <w:rPr>
                <w:rFonts w:ascii="Times New Roman" w:hAnsi="Times New Roman" w:cs="Times New Roman"/>
              </w:rPr>
            </w:pPr>
          </w:p>
          <w:p w:rsidR="000D4E99" w:rsidRDefault="000D4E99">
            <w:pPr>
              <w:pStyle w:val="ConsPlusNonformat"/>
              <w:rPr>
                <w:rFonts w:ascii="Times New Roman" w:hAnsi="Times New Roman" w:cs="Times New Roman"/>
              </w:rPr>
            </w:pPr>
            <w:r>
              <w:rPr>
                <w:rFonts w:ascii="Times New Roman" w:hAnsi="Times New Roman" w:cs="Times New Roman"/>
              </w:rPr>
              <w:t>1</w:t>
            </w:r>
          </w:p>
          <w:p w:rsidR="000D4E99" w:rsidRDefault="000D4E99">
            <w:pPr>
              <w:pStyle w:val="ConsPlusNonformat"/>
              <w:rPr>
                <w:rFonts w:ascii="Times New Roman" w:hAnsi="Times New Roman" w:cs="Times New Roman"/>
                <w:lang w:eastAsia="ja-JP"/>
              </w:rPr>
            </w:pPr>
            <w:r>
              <w:rPr>
                <w:rFonts w:ascii="Times New Roman" w:hAnsi="Times New Roman" w:cs="Times New Roman"/>
              </w:rPr>
              <w:t>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c>
          <w:tcPr>
            <w:tcW w:w="2543"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r>
      <w:tr w:rsidR="000D4E99" w:rsidTr="000D4E99">
        <w:trPr>
          <w:trHeight w:val="456"/>
        </w:trPr>
        <w:tc>
          <w:tcPr>
            <w:tcW w:w="4709" w:type="dxa"/>
            <w:tcBorders>
              <w:top w:val="single" w:sz="4" w:space="0" w:color="auto"/>
              <w:left w:val="single" w:sz="4" w:space="0" w:color="auto"/>
              <w:bottom w:val="single" w:sz="4" w:space="0" w:color="auto"/>
              <w:right w:val="single" w:sz="4" w:space="0" w:color="auto"/>
            </w:tcBorders>
            <w:hideMark/>
          </w:tcPr>
          <w:p w:rsidR="000D4E99" w:rsidRDefault="000D4E99">
            <w:pPr>
              <w:jc w:val="both"/>
              <w:rPr>
                <w:rFonts w:ascii="Times New Roman" w:eastAsia="MS Mincho" w:hAnsi="Times New Roman" w:cs="Times New Roman"/>
                <w:b/>
                <w:sz w:val="20"/>
                <w:szCs w:val="20"/>
                <w:lang w:eastAsia="ja-JP"/>
              </w:rPr>
            </w:pPr>
            <w:r>
              <w:rPr>
                <w:rFonts w:ascii="Times New Roman" w:hAnsi="Times New Roman"/>
                <w:b/>
                <w:sz w:val="20"/>
                <w:szCs w:val="20"/>
              </w:rPr>
              <w:t>Максимально возможное количество баллов по всем критериям</w:t>
            </w:r>
          </w:p>
        </w:tc>
        <w:tc>
          <w:tcPr>
            <w:tcW w:w="1992" w:type="dxa"/>
            <w:tcBorders>
              <w:top w:val="single" w:sz="4" w:space="0" w:color="auto"/>
              <w:left w:val="single" w:sz="4" w:space="0" w:color="auto"/>
              <w:bottom w:val="single" w:sz="4" w:space="0" w:color="auto"/>
              <w:right w:val="single" w:sz="4" w:space="0" w:color="auto"/>
            </w:tcBorders>
            <w:hideMark/>
          </w:tcPr>
          <w:p w:rsidR="000D4E99" w:rsidRDefault="000D4E99">
            <w:pPr>
              <w:pStyle w:val="ConsPlusNormal"/>
              <w:rPr>
                <w:rFonts w:ascii="Times New Roman" w:eastAsia="Calibri" w:hAnsi="Times New Roman" w:cs="Times New Roman"/>
                <w:lang w:eastAsia="ja-JP"/>
              </w:rPr>
            </w:pPr>
            <w:r>
              <w:rPr>
                <w:rFonts w:ascii="Times New Roman" w:hAnsi="Times New Roman" w:cs="Times New Roman"/>
              </w:rPr>
              <w:t>8,0</w:t>
            </w:r>
          </w:p>
        </w:tc>
        <w:tc>
          <w:tcPr>
            <w:tcW w:w="1620"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c>
          <w:tcPr>
            <w:tcW w:w="2543" w:type="dxa"/>
            <w:tcBorders>
              <w:top w:val="single" w:sz="4" w:space="0" w:color="auto"/>
              <w:left w:val="single" w:sz="4" w:space="0" w:color="auto"/>
              <w:bottom w:val="single" w:sz="4" w:space="0" w:color="auto"/>
              <w:right w:val="single" w:sz="4" w:space="0" w:color="auto"/>
            </w:tcBorders>
          </w:tcPr>
          <w:p w:rsidR="000D4E99" w:rsidRDefault="000D4E99">
            <w:pPr>
              <w:pStyle w:val="ConsPlusNormal"/>
              <w:widowControl/>
              <w:jc w:val="center"/>
              <w:rPr>
                <w:rFonts w:ascii="Times New Roman" w:hAnsi="Times New Roman" w:cs="Times New Roman"/>
                <w:lang w:eastAsia="ja-JP"/>
              </w:rPr>
            </w:pPr>
          </w:p>
        </w:tc>
      </w:tr>
    </w:tbl>
    <w:p w:rsidR="000D4E99" w:rsidRDefault="000D4E99" w:rsidP="000D4E99">
      <w:pPr>
        <w:pStyle w:val="af3"/>
        <w:rPr>
          <w:sz w:val="20"/>
          <w:szCs w:val="20"/>
        </w:rPr>
      </w:pPr>
      <w:r>
        <w:rPr>
          <w:sz w:val="20"/>
          <w:szCs w:val="20"/>
        </w:rPr>
        <w:t>Сводный оценочный лист</w:t>
      </w:r>
    </w:p>
    <w:p w:rsidR="000D4E99" w:rsidRDefault="000D4E99" w:rsidP="000D4E99">
      <w:pPr>
        <w:pStyle w:val="af3"/>
        <w:rPr>
          <w:sz w:val="20"/>
          <w:szCs w:val="20"/>
        </w:rPr>
      </w:pPr>
      <w:r>
        <w:rPr>
          <w:sz w:val="20"/>
          <w:szCs w:val="20"/>
        </w:rPr>
        <w:t>оценки выполнения утверждённых показателей и критериев оценки качества выполняемых работ работников ДОУ на выплату надбавок из стимулирующей части фонда оплаты труда за период _________20__ года</w:t>
      </w:r>
    </w:p>
    <w:tbl>
      <w:tblPr>
        <w:tblW w:w="9390" w:type="dxa"/>
        <w:tblInd w:w="632" w:type="dxa"/>
        <w:tblLayout w:type="fixed"/>
        <w:tblCellMar>
          <w:top w:w="105" w:type="dxa"/>
          <w:left w:w="105" w:type="dxa"/>
          <w:bottom w:w="105" w:type="dxa"/>
          <w:right w:w="105" w:type="dxa"/>
        </w:tblCellMar>
        <w:tblLook w:val="04A0" w:firstRow="1" w:lastRow="0" w:firstColumn="1" w:lastColumn="0" w:noHBand="0" w:noVBand="1"/>
      </w:tblPr>
      <w:tblGrid>
        <w:gridCol w:w="520"/>
        <w:gridCol w:w="4043"/>
        <w:gridCol w:w="2630"/>
        <w:gridCol w:w="2197"/>
      </w:tblGrid>
      <w:tr w:rsidR="000D4E99" w:rsidTr="000D4E99">
        <w:tc>
          <w:tcPr>
            <w:tcW w:w="520" w:type="dxa"/>
            <w:tcBorders>
              <w:top w:val="double" w:sz="2" w:space="0" w:color="000000"/>
              <w:left w:val="double" w:sz="2" w:space="0" w:color="000000"/>
              <w:bottom w:val="double" w:sz="2" w:space="0" w:color="000000"/>
              <w:right w:val="nil"/>
            </w:tcBorders>
            <w:hideMark/>
          </w:tcPr>
          <w:p w:rsidR="000D4E99" w:rsidRDefault="000D4E99">
            <w:pPr>
              <w:pStyle w:val="af3"/>
              <w:snapToGrid w:val="0"/>
              <w:rPr>
                <w:kern w:val="2"/>
                <w:sz w:val="20"/>
                <w:szCs w:val="20"/>
                <w:lang w:eastAsia="zh-CN"/>
              </w:rPr>
            </w:pPr>
            <w:r>
              <w:rPr>
                <w:sz w:val="20"/>
                <w:szCs w:val="20"/>
              </w:rPr>
              <w:t>№</w:t>
            </w:r>
          </w:p>
        </w:tc>
        <w:tc>
          <w:tcPr>
            <w:tcW w:w="4046" w:type="dxa"/>
            <w:tcBorders>
              <w:top w:val="double" w:sz="2" w:space="0" w:color="000000"/>
              <w:left w:val="double" w:sz="2" w:space="0" w:color="000000"/>
              <w:bottom w:val="double" w:sz="2" w:space="0" w:color="000000"/>
              <w:right w:val="nil"/>
            </w:tcBorders>
            <w:hideMark/>
          </w:tcPr>
          <w:p w:rsidR="000D4E99" w:rsidRDefault="000D4E99">
            <w:pPr>
              <w:pStyle w:val="af3"/>
              <w:snapToGrid w:val="0"/>
              <w:rPr>
                <w:kern w:val="2"/>
                <w:sz w:val="20"/>
                <w:szCs w:val="20"/>
                <w:lang w:eastAsia="zh-CN"/>
              </w:rPr>
            </w:pPr>
            <w:r>
              <w:rPr>
                <w:sz w:val="20"/>
                <w:szCs w:val="20"/>
              </w:rPr>
              <w:t>Ф.И.О.</w:t>
            </w:r>
          </w:p>
        </w:tc>
        <w:tc>
          <w:tcPr>
            <w:tcW w:w="2632" w:type="dxa"/>
            <w:tcBorders>
              <w:top w:val="double" w:sz="2" w:space="0" w:color="000000"/>
              <w:left w:val="double" w:sz="2" w:space="0" w:color="000000"/>
              <w:bottom w:val="double" w:sz="2" w:space="0" w:color="000000"/>
              <w:right w:val="nil"/>
            </w:tcBorders>
            <w:hideMark/>
          </w:tcPr>
          <w:p w:rsidR="000D4E99" w:rsidRDefault="000D4E99">
            <w:pPr>
              <w:pStyle w:val="af3"/>
              <w:snapToGrid w:val="0"/>
              <w:rPr>
                <w:kern w:val="2"/>
                <w:sz w:val="20"/>
                <w:szCs w:val="20"/>
                <w:lang w:eastAsia="zh-CN"/>
              </w:rPr>
            </w:pPr>
            <w:r>
              <w:rPr>
                <w:sz w:val="20"/>
                <w:szCs w:val="20"/>
              </w:rPr>
              <w:t>Наименование</w:t>
            </w:r>
            <w:r>
              <w:rPr>
                <w:kern w:val="2"/>
                <w:sz w:val="20"/>
                <w:szCs w:val="20"/>
                <w:lang w:eastAsia="zh-CN"/>
              </w:rPr>
              <w:t xml:space="preserve"> </w:t>
            </w:r>
            <w:r>
              <w:rPr>
                <w:sz w:val="20"/>
                <w:szCs w:val="20"/>
              </w:rPr>
              <w:t>должности</w:t>
            </w:r>
          </w:p>
        </w:tc>
        <w:tc>
          <w:tcPr>
            <w:tcW w:w="2198" w:type="dxa"/>
            <w:tcBorders>
              <w:top w:val="double" w:sz="2" w:space="0" w:color="000000"/>
              <w:left w:val="double" w:sz="2" w:space="0" w:color="000000"/>
              <w:bottom w:val="double" w:sz="2" w:space="0" w:color="000000"/>
              <w:right w:val="double" w:sz="2" w:space="0" w:color="000000"/>
            </w:tcBorders>
            <w:hideMark/>
          </w:tcPr>
          <w:p w:rsidR="000D4E99" w:rsidRDefault="000D4E99">
            <w:pPr>
              <w:pStyle w:val="af3"/>
              <w:snapToGrid w:val="0"/>
              <w:rPr>
                <w:kern w:val="2"/>
                <w:sz w:val="20"/>
                <w:szCs w:val="20"/>
                <w:lang w:eastAsia="zh-CN"/>
              </w:rPr>
            </w:pPr>
            <w:r>
              <w:rPr>
                <w:sz w:val="20"/>
                <w:szCs w:val="20"/>
              </w:rPr>
              <w:t>Общее количество баллов</w:t>
            </w:r>
          </w:p>
        </w:tc>
      </w:tr>
      <w:tr w:rsidR="000D4E99" w:rsidTr="000D4E99">
        <w:tc>
          <w:tcPr>
            <w:tcW w:w="520" w:type="dxa"/>
            <w:tcBorders>
              <w:top w:val="double" w:sz="2" w:space="0" w:color="000000"/>
              <w:left w:val="double" w:sz="2" w:space="0" w:color="000000"/>
              <w:bottom w:val="double" w:sz="2" w:space="0" w:color="000000"/>
              <w:right w:val="nil"/>
            </w:tcBorders>
          </w:tcPr>
          <w:p w:rsidR="000D4E99" w:rsidRDefault="000D4E99">
            <w:pPr>
              <w:pStyle w:val="af3"/>
              <w:snapToGrid w:val="0"/>
              <w:rPr>
                <w:kern w:val="2"/>
                <w:sz w:val="20"/>
                <w:szCs w:val="20"/>
                <w:lang w:eastAsia="zh-CN"/>
              </w:rPr>
            </w:pPr>
          </w:p>
        </w:tc>
        <w:tc>
          <w:tcPr>
            <w:tcW w:w="4046" w:type="dxa"/>
            <w:tcBorders>
              <w:top w:val="double" w:sz="2" w:space="0" w:color="000000"/>
              <w:left w:val="double" w:sz="2" w:space="0" w:color="000000"/>
              <w:bottom w:val="double" w:sz="2" w:space="0" w:color="000000"/>
              <w:right w:val="nil"/>
            </w:tcBorders>
          </w:tcPr>
          <w:p w:rsidR="000D4E99" w:rsidRDefault="000D4E99">
            <w:pPr>
              <w:pStyle w:val="af3"/>
              <w:snapToGrid w:val="0"/>
              <w:rPr>
                <w:kern w:val="2"/>
                <w:sz w:val="20"/>
                <w:szCs w:val="20"/>
                <w:lang w:eastAsia="zh-CN"/>
              </w:rPr>
            </w:pPr>
          </w:p>
        </w:tc>
        <w:tc>
          <w:tcPr>
            <w:tcW w:w="2632" w:type="dxa"/>
            <w:tcBorders>
              <w:top w:val="double" w:sz="2" w:space="0" w:color="000000"/>
              <w:left w:val="double" w:sz="2" w:space="0" w:color="000000"/>
              <w:bottom w:val="double" w:sz="2" w:space="0" w:color="000000"/>
              <w:right w:val="nil"/>
            </w:tcBorders>
          </w:tcPr>
          <w:p w:rsidR="000D4E99" w:rsidRDefault="000D4E99">
            <w:pPr>
              <w:pStyle w:val="af3"/>
              <w:snapToGrid w:val="0"/>
              <w:jc w:val="center"/>
              <w:rPr>
                <w:kern w:val="2"/>
                <w:sz w:val="20"/>
                <w:szCs w:val="20"/>
                <w:lang w:eastAsia="zh-CN"/>
              </w:rPr>
            </w:pPr>
          </w:p>
        </w:tc>
        <w:tc>
          <w:tcPr>
            <w:tcW w:w="2198" w:type="dxa"/>
            <w:tcBorders>
              <w:top w:val="double" w:sz="2" w:space="0" w:color="000000"/>
              <w:left w:val="double" w:sz="2" w:space="0" w:color="000000"/>
              <w:bottom w:val="double" w:sz="2" w:space="0" w:color="000000"/>
              <w:right w:val="double" w:sz="2" w:space="0" w:color="000000"/>
            </w:tcBorders>
          </w:tcPr>
          <w:p w:rsidR="000D4E99" w:rsidRDefault="000D4E99">
            <w:pPr>
              <w:pStyle w:val="af3"/>
              <w:snapToGrid w:val="0"/>
              <w:jc w:val="center"/>
              <w:rPr>
                <w:kern w:val="2"/>
                <w:sz w:val="20"/>
                <w:szCs w:val="20"/>
                <w:lang w:eastAsia="zh-CN"/>
              </w:rPr>
            </w:pPr>
          </w:p>
        </w:tc>
      </w:tr>
    </w:tbl>
    <w:p w:rsidR="000D4E99" w:rsidRDefault="000D4E99" w:rsidP="000D4E99">
      <w:pPr>
        <w:pStyle w:val="af3"/>
        <w:rPr>
          <w:kern w:val="2"/>
          <w:sz w:val="20"/>
          <w:szCs w:val="20"/>
          <w:lang w:eastAsia="zh-CN"/>
        </w:rPr>
      </w:pPr>
      <w:r>
        <w:rPr>
          <w:sz w:val="20"/>
          <w:szCs w:val="20"/>
        </w:rPr>
        <w:t>Настоящий сводный оценочный лист составлен в одном экземпляре.</w:t>
      </w:r>
    </w:p>
    <w:p w:rsidR="000D4E99" w:rsidRDefault="000D4E99" w:rsidP="000D4E99">
      <w:pPr>
        <w:pStyle w:val="af3"/>
        <w:rPr>
          <w:sz w:val="20"/>
          <w:szCs w:val="20"/>
        </w:rPr>
      </w:pPr>
      <w:r>
        <w:rPr>
          <w:sz w:val="20"/>
          <w:szCs w:val="20"/>
        </w:rPr>
        <w:t>Председатель комиссии__________</w:t>
      </w:r>
    </w:p>
    <w:p w:rsidR="000D4E99" w:rsidRDefault="000D4E99" w:rsidP="000D4E99">
      <w:pPr>
        <w:pStyle w:val="af3"/>
        <w:rPr>
          <w:sz w:val="20"/>
          <w:szCs w:val="20"/>
        </w:rPr>
      </w:pPr>
      <w:r>
        <w:rPr>
          <w:sz w:val="20"/>
          <w:szCs w:val="20"/>
        </w:rPr>
        <w:t>Секретарь комиссии_______________</w:t>
      </w:r>
    </w:p>
    <w:p w:rsidR="000D4E99" w:rsidRDefault="000D4E99" w:rsidP="000D4E99">
      <w:pPr>
        <w:pStyle w:val="af3"/>
        <w:rPr>
          <w:sz w:val="20"/>
          <w:szCs w:val="20"/>
        </w:rPr>
      </w:pPr>
      <w:r>
        <w:rPr>
          <w:sz w:val="20"/>
          <w:szCs w:val="20"/>
        </w:rPr>
        <w:t>Члены комиссии: ________________</w:t>
      </w:r>
    </w:p>
    <w:p w:rsidR="000D4E99" w:rsidRDefault="000D4E99" w:rsidP="000D4E99">
      <w:pPr>
        <w:pStyle w:val="32"/>
        <w:rPr>
          <w:rFonts w:ascii="Times New Roman" w:hAnsi="Times New Roman" w:cs="Times New Roman"/>
          <w:sz w:val="20"/>
          <w:szCs w:val="20"/>
        </w:rPr>
      </w:pPr>
    </w:p>
    <w:p w:rsidR="000D4E99" w:rsidRDefault="000D4E99" w:rsidP="000D4E99">
      <w:pPr>
        <w:pStyle w:val="32"/>
        <w:rPr>
          <w:rFonts w:ascii="Times New Roman" w:hAnsi="Times New Roman" w:cs="Times New Roman"/>
          <w:sz w:val="20"/>
          <w:szCs w:val="20"/>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0D4E99" w:rsidRDefault="000D4E99" w:rsidP="000D4E99">
      <w:pPr>
        <w:pStyle w:val="32"/>
        <w:rPr>
          <w:rFonts w:ascii="Times New Roman" w:hAnsi="Times New Roman" w:cs="Times New Roman"/>
          <w:sz w:val="24"/>
          <w:szCs w:val="24"/>
        </w:rPr>
      </w:pPr>
    </w:p>
    <w:p w:rsidR="001E68F4" w:rsidRPr="001E68F4" w:rsidRDefault="001E68F4" w:rsidP="001E68F4">
      <w:pPr>
        <w:autoSpaceDN/>
        <w:rPr>
          <w:rFonts w:ascii="Times New Roman" w:hAnsi="Times New Roman"/>
          <w:kern w:val="2"/>
          <w:lang w:eastAsia="hi-IN"/>
        </w:rPr>
      </w:pPr>
    </w:p>
    <w:p w:rsidR="001E68F4" w:rsidRDefault="001E68F4"/>
    <w:sectPr w:rsidR="001E6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56CE7B8A"/>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pStyle w:val="2"/>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260"/>
        </w:tabs>
        <w:ind w:left="1260" w:hanging="360"/>
      </w:pPr>
      <w:rPr>
        <w:rFonts w:ascii="Times New Roman" w:eastAsia="Times New Roman" w:hAnsi="Times New Roman" w:cs="Times New Roman"/>
      </w:rPr>
    </w:lvl>
    <w:lvl w:ilvl="3">
      <w:start w:val="1"/>
      <w:numFmt w:val="decimal"/>
      <w:lvlText w:val="%4"/>
      <w:lvlJc w:val="left"/>
      <w:pPr>
        <w:tabs>
          <w:tab w:val="num" w:pos="1980"/>
        </w:tabs>
        <w:ind w:left="1980" w:hanging="360"/>
      </w:pPr>
      <w:rPr>
        <w:rFonts w:ascii="Times New Roman" w:eastAsia="Times New Roman" w:hAnsi="Times New Roman" w:cs="Times New Roman"/>
      </w:rPr>
    </w:lvl>
    <w:lvl w:ilvl="4">
      <w:start w:val="1"/>
      <w:numFmt w:val="decimal"/>
      <w:pStyle w:val="5"/>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72A2314E"/>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8D7784"/>
    <w:multiLevelType w:val="multilevel"/>
    <w:tmpl w:val="AE9C4CC2"/>
    <w:styleLink w:val="WW8Num3"/>
    <w:lvl w:ilvl="0">
      <w:numFmt w:val="bullet"/>
      <w:lvlText w:val="-"/>
      <w:lvlJc w:val="left"/>
      <w:pPr>
        <w:ind w:left="0" w:firstLine="0"/>
      </w:pPr>
      <w:rPr>
        <w:rFonts w:ascii="Times New Roman" w:eastAsia="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0B1136F8"/>
    <w:multiLevelType w:val="multilevel"/>
    <w:tmpl w:val="1598C1D4"/>
    <w:styleLink w:val="WW8Num4"/>
    <w:lvl w:ilvl="0">
      <w:numFmt w:val="bullet"/>
      <w:lvlText w:val="-"/>
      <w:lvlJc w:val="left"/>
      <w:pPr>
        <w:ind w:left="0" w:firstLine="0"/>
      </w:pPr>
      <w:rPr>
        <w:rFonts w:ascii="Times New Roman" w:eastAsia="Times New Roman" w:hAnsi="Times New Roman" w:cs="Times New Roman"/>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115C2D97"/>
    <w:multiLevelType w:val="multilevel"/>
    <w:tmpl w:val="8B6A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A80E44"/>
    <w:multiLevelType w:val="multilevel"/>
    <w:tmpl w:val="E61A0B0A"/>
    <w:styleLink w:val="WW8Num2"/>
    <w:lvl w:ilvl="0">
      <w:numFmt w:val="bullet"/>
      <w:lvlText w:val="-"/>
      <w:lvlJc w:val="left"/>
      <w:pPr>
        <w:ind w:left="0" w:firstLine="0"/>
      </w:pPr>
      <w:rPr>
        <w:rFonts w:ascii="Times New Roman" w:hAnsi="Times New Roman" w:cs="Times New Roman"/>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42197493"/>
    <w:multiLevelType w:val="hybridMultilevel"/>
    <w:tmpl w:val="FB72EC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D1B0D8A"/>
    <w:multiLevelType w:val="hybridMultilevel"/>
    <w:tmpl w:val="41E45228"/>
    <w:lvl w:ilvl="0" w:tplc="ED64D3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E27A77"/>
    <w:multiLevelType w:val="hybridMultilevel"/>
    <w:tmpl w:val="5FAE2AEE"/>
    <w:lvl w:ilvl="0" w:tplc="634CCA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B36F7F"/>
    <w:multiLevelType w:val="multilevel"/>
    <w:tmpl w:val="7890A338"/>
    <w:styleLink w:val="WW8Num5"/>
    <w:lvl w:ilvl="0">
      <w:start w:val="5"/>
      <w:numFmt w:val="decimal"/>
      <w:lvlText w:val="%1."/>
      <w:lvlJc w:val="left"/>
      <w:pPr>
        <w:ind w:left="0" w:firstLine="0"/>
      </w:pPr>
    </w:lvl>
    <w:lvl w:ilvl="1">
      <w:start w:val="2"/>
      <w:numFmt w:val="decimal"/>
      <w:lvlText w:val="%1.%2."/>
      <w:lvlJc w:val="left"/>
      <w:pPr>
        <w:ind w:left="0" w:firstLine="0"/>
      </w:pPr>
    </w:lvl>
    <w:lvl w:ilvl="2">
      <w:start w:val="3"/>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 w:numId="10">
    <w:abstractNumId w:val="6"/>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A3"/>
    <w:rsid w:val="000D4E99"/>
    <w:rsid w:val="001E68F4"/>
    <w:rsid w:val="00256FD3"/>
    <w:rsid w:val="00480E61"/>
    <w:rsid w:val="00481E0F"/>
    <w:rsid w:val="007975A3"/>
    <w:rsid w:val="00865902"/>
    <w:rsid w:val="00F45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6E34"/>
  <w15:chartTrackingRefBased/>
  <w15:docId w15:val="{D7BD2253-BEE1-4581-B9FE-D3345F80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8F4"/>
    <w:pPr>
      <w:widowControl w:val="0"/>
      <w:suppressAutoHyphens/>
      <w:autoSpaceDN w:val="0"/>
      <w:spacing w:after="0" w:line="240" w:lineRule="auto"/>
    </w:pPr>
    <w:rPr>
      <w:rFonts w:ascii="Arial" w:eastAsia="SimSun" w:hAnsi="Arial" w:cs="Mangal"/>
      <w:kern w:val="3"/>
      <w:sz w:val="24"/>
      <w:szCs w:val="24"/>
      <w:lang w:eastAsia="zh-CN" w:bidi="hi-IN"/>
    </w:rPr>
  </w:style>
  <w:style w:type="paragraph" w:styleId="1">
    <w:name w:val="heading 1"/>
    <w:basedOn w:val="a"/>
    <w:next w:val="a"/>
    <w:link w:val="10"/>
    <w:qFormat/>
    <w:rsid w:val="00865902"/>
    <w:pPr>
      <w:keepNext/>
      <w:spacing w:before="240" w:after="60"/>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nhideWhenUsed/>
    <w:qFormat/>
    <w:rsid w:val="00865902"/>
    <w:pPr>
      <w:keepNext/>
      <w:numPr>
        <w:ilvl w:val="1"/>
        <w:numId w:val="2"/>
      </w:numPr>
      <w:spacing w:before="240" w:after="60"/>
      <w:outlineLvl w:val="1"/>
    </w:pPr>
    <w:rPr>
      <w:rFonts w:eastAsia="Times New Roman" w:cs="Arial"/>
      <w:b/>
      <w:bCs/>
      <w:i/>
      <w:iCs/>
      <w:kern w:val="2"/>
      <w:sz w:val="28"/>
      <w:szCs w:val="28"/>
      <w:lang w:eastAsia="hi-IN"/>
    </w:rPr>
  </w:style>
  <w:style w:type="paragraph" w:styleId="3">
    <w:name w:val="heading 3"/>
    <w:basedOn w:val="a"/>
    <w:link w:val="30"/>
    <w:semiHidden/>
    <w:unhideWhenUsed/>
    <w:qFormat/>
    <w:rsid w:val="00865902"/>
    <w:pPr>
      <w:spacing w:before="100" w:beforeAutospacing="1" w:after="100" w:afterAutospacing="1"/>
      <w:outlineLvl w:val="2"/>
    </w:pPr>
    <w:rPr>
      <w:rFonts w:eastAsia="Times New Roman" w:cs="Times New Roman"/>
      <w:b/>
      <w:bCs/>
      <w:sz w:val="27"/>
      <w:szCs w:val="27"/>
      <w:lang w:val="x-none" w:eastAsia="x-none"/>
    </w:rPr>
  </w:style>
  <w:style w:type="paragraph" w:styleId="4">
    <w:name w:val="heading 4"/>
    <w:basedOn w:val="a"/>
    <w:next w:val="a"/>
    <w:link w:val="40"/>
    <w:semiHidden/>
    <w:unhideWhenUsed/>
    <w:qFormat/>
    <w:rsid w:val="00865902"/>
    <w:pPr>
      <w:keepNext/>
      <w:autoSpaceDE w:val="0"/>
      <w:adjustRightInd w:val="0"/>
      <w:spacing w:before="240" w:after="60"/>
      <w:outlineLvl w:val="3"/>
    </w:pPr>
    <w:rPr>
      <w:rFonts w:eastAsia="Times New Roman" w:cs="Times New Roman"/>
      <w:b/>
      <w:bCs/>
      <w:sz w:val="28"/>
      <w:szCs w:val="28"/>
    </w:rPr>
  </w:style>
  <w:style w:type="paragraph" w:styleId="5">
    <w:name w:val="heading 5"/>
    <w:aliases w:val="H5,Заголовок 5 Знак1,Заголовок 5 Знак Знак"/>
    <w:basedOn w:val="a"/>
    <w:next w:val="a"/>
    <w:link w:val="50"/>
    <w:unhideWhenUsed/>
    <w:qFormat/>
    <w:rsid w:val="00865902"/>
    <w:pPr>
      <w:keepNext/>
      <w:numPr>
        <w:ilvl w:val="4"/>
        <w:numId w:val="1"/>
      </w:numPr>
      <w:spacing w:before="120" w:after="120" w:line="264" w:lineRule="auto"/>
      <w:jc w:val="center"/>
      <w:outlineLvl w:val="4"/>
    </w:pPr>
    <w:rPr>
      <w:rFonts w:eastAsia="Times New Roman"/>
      <w:kern w:val="2"/>
      <w:sz w:val="22"/>
      <w:lang w:eastAsia="hi-IN"/>
    </w:rPr>
  </w:style>
  <w:style w:type="paragraph" w:styleId="6">
    <w:name w:val="heading 6"/>
    <w:basedOn w:val="a"/>
    <w:next w:val="a"/>
    <w:link w:val="60"/>
    <w:semiHidden/>
    <w:unhideWhenUsed/>
    <w:qFormat/>
    <w:rsid w:val="00865902"/>
    <w:pPr>
      <w:spacing w:after="240"/>
      <w:ind w:left="720" w:hanging="360"/>
      <w:jc w:val="center"/>
      <w:outlineLvl w:val="5"/>
    </w:pPr>
    <w:rPr>
      <w:rFonts w:eastAsia="Times New Roman" w:cs="Times New Roman"/>
    </w:rPr>
  </w:style>
  <w:style w:type="paragraph" w:styleId="7">
    <w:name w:val="heading 7"/>
    <w:basedOn w:val="a"/>
    <w:next w:val="a"/>
    <w:link w:val="70"/>
    <w:uiPriority w:val="99"/>
    <w:semiHidden/>
    <w:unhideWhenUsed/>
    <w:qFormat/>
    <w:rsid w:val="00865902"/>
    <w:pPr>
      <w:spacing w:before="240" w:after="60"/>
      <w:outlineLvl w:val="6"/>
    </w:pPr>
    <w:rPr>
      <w:rFonts w:eastAsia="Times New Roman" w:cs="Times New Roman"/>
    </w:rPr>
  </w:style>
  <w:style w:type="paragraph" w:styleId="8">
    <w:name w:val="heading 8"/>
    <w:basedOn w:val="a"/>
    <w:next w:val="a"/>
    <w:link w:val="80"/>
    <w:uiPriority w:val="99"/>
    <w:semiHidden/>
    <w:unhideWhenUsed/>
    <w:qFormat/>
    <w:rsid w:val="00865902"/>
    <w:pPr>
      <w:spacing w:before="240" w:after="60"/>
      <w:outlineLvl w:val="7"/>
    </w:pPr>
    <w:rPr>
      <w:rFonts w:eastAsia="Times New Roman" w:cs="Times New Roman"/>
      <w:i/>
      <w:iCs/>
    </w:rPr>
  </w:style>
  <w:style w:type="paragraph" w:styleId="9">
    <w:name w:val="heading 9"/>
    <w:basedOn w:val="a"/>
    <w:next w:val="a"/>
    <w:link w:val="90"/>
    <w:uiPriority w:val="99"/>
    <w:semiHidden/>
    <w:unhideWhenUsed/>
    <w:qFormat/>
    <w:rsid w:val="00865902"/>
    <w:pPr>
      <w:spacing w:before="240" w:after="60"/>
      <w:outlineLvl w:val="8"/>
    </w:pPr>
    <w:rPr>
      <w:rFonts w:eastAsia="Times New Roman"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902"/>
    <w:rPr>
      <w:rFonts w:ascii="Cambria" w:eastAsia="Times New Roman" w:hAnsi="Cambria" w:cs="Times New Roman"/>
      <w:b/>
      <w:bCs/>
      <w:kern w:val="32"/>
      <w:sz w:val="32"/>
      <w:szCs w:val="32"/>
      <w:lang w:eastAsia="ar-SA"/>
    </w:rPr>
  </w:style>
  <w:style w:type="paragraph" w:customStyle="1" w:styleId="11">
    <w:name w:val="1"/>
    <w:basedOn w:val="a"/>
    <w:next w:val="a3"/>
    <w:uiPriority w:val="99"/>
    <w:qFormat/>
    <w:rsid w:val="00865902"/>
    <w:pPr>
      <w:shd w:val="clear" w:color="auto" w:fill="FFFFFF"/>
      <w:autoSpaceDE w:val="0"/>
      <w:adjustRightInd w:val="0"/>
      <w:spacing w:before="178" w:line="264" w:lineRule="exact"/>
      <w:ind w:left="24"/>
      <w:jc w:val="center"/>
    </w:pPr>
    <w:rPr>
      <w:rFonts w:eastAsia="Times New Roman" w:cs="Times New Roman"/>
      <w:b/>
      <w:bCs/>
      <w:sz w:val="22"/>
      <w:szCs w:val="22"/>
    </w:rPr>
  </w:style>
  <w:style w:type="paragraph" w:styleId="a3">
    <w:name w:val="Title"/>
    <w:basedOn w:val="a"/>
    <w:next w:val="a"/>
    <w:link w:val="a4"/>
    <w:uiPriority w:val="10"/>
    <w:qFormat/>
    <w:rsid w:val="00865902"/>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865902"/>
    <w:rPr>
      <w:rFonts w:asciiTheme="majorHAnsi" w:eastAsiaTheme="majorEastAsia" w:hAnsiTheme="majorHAnsi" w:cstheme="majorBidi"/>
      <w:spacing w:val="-10"/>
      <w:kern w:val="28"/>
      <w:sz w:val="56"/>
      <w:szCs w:val="56"/>
      <w:lang w:eastAsia="ru-RU"/>
    </w:rPr>
  </w:style>
  <w:style w:type="paragraph" w:customStyle="1" w:styleId="110">
    <w:name w:val="Заголовок 11"/>
    <w:basedOn w:val="a"/>
    <w:uiPriority w:val="1"/>
    <w:qFormat/>
    <w:rsid w:val="00865902"/>
    <w:pPr>
      <w:autoSpaceDE w:val="0"/>
      <w:outlineLvl w:val="1"/>
    </w:pPr>
    <w:rPr>
      <w:rFonts w:eastAsia="Times New Roman" w:cs="Times New Roman"/>
      <w:b/>
      <w:bCs/>
      <w:sz w:val="28"/>
      <w:szCs w:val="28"/>
      <w:lang w:bidi="ru-RU"/>
    </w:rPr>
  </w:style>
  <w:style w:type="character" w:customStyle="1" w:styleId="20">
    <w:name w:val="Заголовок 2 Знак"/>
    <w:basedOn w:val="a0"/>
    <w:link w:val="2"/>
    <w:rsid w:val="00865902"/>
    <w:rPr>
      <w:rFonts w:ascii="Arial" w:eastAsia="Times New Roman" w:hAnsi="Arial" w:cs="Arial"/>
      <w:b/>
      <w:bCs/>
      <w:i/>
      <w:iCs/>
      <w:kern w:val="2"/>
      <w:sz w:val="28"/>
      <w:szCs w:val="28"/>
      <w:lang w:eastAsia="hi-IN" w:bidi="hi-IN"/>
    </w:rPr>
  </w:style>
  <w:style w:type="character" w:customStyle="1" w:styleId="30">
    <w:name w:val="Заголовок 3 Знак"/>
    <w:basedOn w:val="a0"/>
    <w:link w:val="3"/>
    <w:semiHidden/>
    <w:rsid w:val="00865902"/>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semiHidden/>
    <w:rsid w:val="00865902"/>
    <w:rPr>
      <w:rFonts w:ascii="Times New Roman" w:eastAsia="Times New Roman" w:hAnsi="Times New Roman" w:cs="Times New Roman"/>
      <w:b/>
      <w:bCs/>
      <w:sz w:val="28"/>
      <w:szCs w:val="28"/>
      <w:lang w:eastAsia="ru-RU"/>
    </w:rPr>
  </w:style>
  <w:style w:type="character" w:customStyle="1" w:styleId="50">
    <w:name w:val="Заголовок 5 Знак"/>
    <w:aliases w:val="H5 Знак,Заголовок 5 Знак1 Знак,Заголовок 5 Знак Знак Знак"/>
    <w:basedOn w:val="a0"/>
    <w:link w:val="5"/>
    <w:rsid w:val="00865902"/>
    <w:rPr>
      <w:rFonts w:ascii="Times New Roman" w:eastAsia="Times New Roman" w:hAnsi="Times New Roman" w:cs="Mangal"/>
      <w:kern w:val="2"/>
      <w:szCs w:val="24"/>
      <w:lang w:eastAsia="hi-IN" w:bidi="hi-IN"/>
    </w:rPr>
  </w:style>
  <w:style w:type="character" w:customStyle="1" w:styleId="60">
    <w:name w:val="Заголовок 6 Знак"/>
    <w:basedOn w:val="a0"/>
    <w:link w:val="6"/>
    <w:semiHidden/>
    <w:rsid w:val="00865902"/>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semiHidden/>
    <w:rsid w:val="00865902"/>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86590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865902"/>
    <w:rPr>
      <w:rFonts w:ascii="Arial" w:eastAsia="Times New Roman" w:hAnsi="Arial" w:cs="Arial"/>
      <w:lang w:eastAsia="ru-RU"/>
    </w:rPr>
  </w:style>
  <w:style w:type="paragraph" w:styleId="a5">
    <w:name w:val="caption"/>
    <w:basedOn w:val="a"/>
    <w:next w:val="a"/>
    <w:semiHidden/>
    <w:unhideWhenUsed/>
    <w:qFormat/>
    <w:rsid w:val="00865902"/>
    <w:rPr>
      <w:rFonts w:eastAsia="Times New Roman" w:cs="Times New Roman"/>
      <w:bCs/>
      <w:sz w:val="28"/>
      <w:szCs w:val="20"/>
    </w:rPr>
  </w:style>
  <w:style w:type="paragraph" w:styleId="a6">
    <w:name w:val="Subtitle"/>
    <w:basedOn w:val="a"/>
    <w:next w:val="a"/>
    <w:link w:val="a7"/>
    <w:qFormat/>
    <w:rsid w:val="00865902"/>
    <w:pPr>
      <w:spacing w:after="60" w:line="276" w:lineRule="auto"/>
      <w:jc w:val="center"/>
      <w:outlineLvl w:val="1"/>
    </w:pPr>
    <w:rPr>
      <w:rFonts w:ascii="Cambria" w:eastAsia="Times New Roman" w:hAnsi="Cambria" w:cs="Times New Roman"/>
      <w:lang w:eastAsia="ar-SA"/>
    </w:rPr>
  </w:style>
  <w:style w:type="character" w:customStyle="1" w:styleId="a7">
    <w:name w:val="Подзаголовок Знак"/>
    <w:basedOn w:val="a0"/>
    <w:link w:val="a6"/>
    <w:rsid w:val="00865902"/>
    <w:rPr>
      <w:rFonts w:ascii="Cambria" w:eastAsia="Times New Roman" w:hAnsi="Cambria" w:cs="Times New Roman"/>
      <w:sz w:val="24"/>
      <w:szCs w:val="24"/>
      <w:lang w:eastAsia="ar-SA"/>
    </w:rPr>
  </w:style>
  <w:style w:type="character" w:styleId="a8">
    <w:name w:val="Strong"/>
    <w:basedOn w:val="a0"/>
    <w:uiPriority w:val="22"/>
    <w:qFormat/>
    <w:rsid w:val="00865902"/>
    <w:rPr>
      <w:b/>
      <w:bCs/>
    </w:rPr>
  </w:style>
  <w:style w:type="paragraph" w:styleId="a9">
    <w:name w:val="No Spacing"/>
    <w:link w:val="aa"/>
    <w:qFormat/>
    <w:rsid w:val="00865902"/>
    <w:pPr>
      <w:spacing w:after="0" w:line="240" w:lineRule="auto"/>
    </w:pPr>
    <w:rPr>
      <w:rFonts w:ascii="Times New Roman" w:hAnsi="Times New Roman" w:cs="Times New Roman"/>
      <w:sz w:val="28"/>
    </w:rPr>
  </w:style>
  <w:style w:type="character" w:customStyle="1" w:styleId="aa">
    <w:name w:val="Без интервала Знак"/>
    <w:link w:val="a9"/>
    <w:uiPriority w:val="1"/>
    <w:locked/>
    <w:rsid w:val="00865902"/>
    <w:rPr>
      <w:rFonts w:ascii="Times New Roman" w:hAnsi="Times New Roman" w:cs="Times New Roman"/>
      <w:sz w:val="28"/>
    </w:rPr>
  </w:style>
  <w:style w:type="paragraph" w:styleId="ab">
    <w:name w:val="List Paragraph"/>
    <w:basedOn w:val="a"/>
    <w:link w:val="ac"/>
    <w:uiPriority w:val="34"/>
    <w:qFormat/>
    <w:rsid w:val="00865902"/>
    <w:pPr>
      <w:ind w:left="720"/>
      <w:contextualSpacing/>
    </w:pPr>
    <w:rPr>
      <w:rFonts w:eastAsia="Times New Roman" w:cs="Times New Roman"/>
    </w:rPr>
  </w:style>
  <w:style w:type="character" w:customStyle="1" w:styleId="ac">
    <w:name w:val="Абзац списка Знак"/>
    <w:link w:val="ab"/>
    <w:uiPriority w:val="34"/>
    <w:locked/>
    <w:rsid w:val="00865902"/>
    <w:rPr>
      <w:rFonts w:ascii="Times New Roman" w:eastAsia="Times New Roman" w:hAnsi="Times New Roman" w:cs="Times New Roman"/>
      <w:sz w:val="24"/>
      <w:szCs w:val="24"/>
      <w:lang w:eastAsia="ru-RU"/>
    </w:rPr>
  </w:style>
  <w:style w:type="character" w:styleId="ad">
    <w:name w:val="Intense Emphasis"/>
    <w:basedOn w:val="a0"/>
    <w:uiPriority w:val="21"/>
    <w:qFormat/>
    <w:rsid w:val="00865902"/>
    <w:rPr>
      <w:i/>
      <w:iCs/>
      <w:color w:val="5B9BD5" w:themeColor="accent1"/>
    </w:rPr>
  </w:style>
  <w:style w:type="paragraph" w:styleId="ae">
    <w:name w:val="TOC Heading"/>
    <w:basedOn w:val="1"/>
    <w:next w:val="a"/>
    <w:uiPriority w:val="99"/>
    <w:semiHidden/>
    <w:unhideWhenUsed/>
    <w:qFormat/>
    <w:rsid w:val="00865902"/>
    <w:pPr>
      <w:keepLines/>
      <w:spacing w:before="480" w:after="0" w:line="276" w:lineRule="auto"/>
      <w:outlineLvl w:val="9"/>
    </w:pPr>
    <w:rPr>
      <w:color w:val="365F91"/>
      <w:kern w:val="0"/>
      <w:sz w:val="28"/>
      <w:szCs w:val="28"/>
      <w:lang w:eastAsia="en-US"/>
    </w:rPr>
  </w:style>
  <w:style w:type="paragraph" w:styleId="af">
    <w:name w:val="Body Text Indent"/>
    <w:basedOn w:val="a"/>
    <w:link w:val="af0"/>
    <w:semiHidden/>
    <w:unhideWhenUsed/>
    <w:rsid w:val="001E68F4"/>
    <w:pPr>
      <w:spacing w:after="120"/>
      <w:ind w:left="283"/>
    </w:pPr>
    <w:rPr>
      <w:szCs w:val="21"/>
      <w:lang w:val="x-none"/>
    </w:rPr>
  </w:style>
  <w:style w:type="character" w:customStyle="1" w:styleId="af0">
    <w:name w:val="Основной текст с отступом Знак"/>
    <w:basedOn w:val="a0"/>
    <w:link w:val="af"/>
    <w:semiHidden/>
    <w:rsid w:val="001E68F4"/>
    <w:rPr>
      <w:rFonts w:ascii="Arial" w:eastAsia="SimSun" w:hAnsi="Arial" w:cs="Mangal"/>
      <w:kern w:val="3"/>
      <w:sz w:val="24"/>
      <w:szCs w:val="21"/>
      <w:lang w:val="x-none" w:eastAsia="zh-CN" w:bidi="hi-IN"/>
    </w:rPr>
  </w:style>
  <w:style w:type="character" w:styleId="af1">
    <w:name w:val="Hyperlink"/>
    <w:semiHidden/>
    <w:unhideWhenUsed/>
    <w:rsid w:val="000D4E99"/>
    <w:rPr>
      <w:color w:val="0000FF"/>
      <w:u w:val="single"/>
    </w:rPr>
  </w:style>
  <w:style w:type="character" w:styleId="af2">
    <w:name w:val="FollowedHyperlink"/>
    <w:semiHidden/>
    <w:unhideWhenUsed/>
    <w:rsid w:val="000D4E99"/>
    <w:rPr>
      <w:color w:val="800080"/>
      <w:u w:val="single"/>
    </w:rPr>
  </w:style>
  <w:style w:type="paragraph" w:styleId="HTML">
    <w:name w:val="HTML Preformatted"/>
    <w:basedOn w:val="a"/>
    <w:link w:val="HTML0"/>
    <w:semiHidden/>
    <w:unhideWhenUsed/>
    <w:rsid w:val="000D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pPr>
    <w:rPr>
      <w:rFonts w:ascii="Arial Unicode MS" w:eastAsia="Arial Unicode MS" w:hAnsi="Arial Unicode MS" w:cs="Times New Roman"/>
      <w:kern w:val="2"/>
      <w:sz w:val="20"/>
      <w:szCs w:val="20"/>
      <w:lang w:val="x-none" w:eastAsia="ar-SA" w:bidi="ar-SA"/>
    </w:rPr>
  </w:style>
  <w:style w:type="character" w:customStyle="1" w:styleId="HTML0">
    <w:name w:val="Стандартный HTML Знак"/>
    <w:basedOn w:val="a0"/>
    <w:link w:val="HTML"/>
    <w:semiHidden/>
    <w:rsid w:val="000D4E99"/>
    <w:rPr>
      <w:rFonts w:ascii="Arial Unicode MS" w:eastAsia="Arial Unicode MS" w:hAnsi="Arial Unicode MS" w:cs="Times New Roman"/>
      <w:kern w:val="2"/>
      <w:sz w:val="20"/>
      <w:szCs w:val="20"/>
      <w:lang w:val="x-none" w:eastAsia="ar-SA"/>
    </w:rPr>
  </w:style>
  <w:style w:type="paragraph" w:customStyle="1" w:styleId="msonormal0">
    <w:name w:val="msonormal"/>
    <w:basedOn w:val="a"/>
    <w:semiHidden/>
    <w:rsid w:val="000D4E99"/>
    <w:pPr>
      <w:widowControl/>
      <w:suppressAutoHyphens w:val="0"/>
      <w:autoSpaceDN/>
      <w:spacing w:before="100" w:beforeAutospacing="1" w:after="100" w:afterAutospacing="1"/>
    </w:pPr>
    <w:rPr>
      <w:rFonts w:ascii="Times New Roman" w:eastAsia="Times New Roman" w:hAnsi="Times New Roman" w:cs="Times New Roman"/>
      <w:kern w:val="0"/>
      <w:lang w:eastAsia="ru-RU" w:bidi="ar-SA"/>
    </w:rPr>
  </w:style>
  <w:style w:type="paragraph" w:styleId="af3">
    <w:name w:val="Normal (Web)"/>
    <w:basedOn w:val="a"/>
    <w:unhideWhenUsed/>
    <w:rsid w:val="000D4E99"/>
    <w:pPr>
      <w:widowControl/>
      <w:suppressAutoHyphens w:val="0"/>
      <w:autoSpaceDN/>
      <w:spacing w:before="100" w:beforeAutospacing="1" w:after="100" w:afterAutospacing="1"/>
    </w:pPr>
    <w:rPr>
      <w:rFonts w:ascii="Times New Roman" w:eastAsia="Times New Roman" w:hAnsi="Times New Roman" w:cs="Times New Roman"/>
      <w:kern w:val="0"/>
      <w:lang w:eastAsia="ru-RU" w:bidi="ar-SA"/>
    </w:rPr>
  </w:style>
  <w:style w:type="paragraph" w:styleId="af4">
    <w:name w:val="footnote text"/>
    <w:basedOn w:val="a"/>
    <w:link w:val="af5"/>
    <w:semiHidden/>
    <w:unhideWhenUsed/>
    <w:rsid w:val="000D4E99"/>
    <w:pPr>
      <w:widowControl/>
      <w:suppressAutoHyphens w:val="0"/>
      <w:autoSpaceDN/>
      <w:spacing w:after="200" w:line="276" w:lineRule="auto"/>
    </w:pPr>
    <w:rPr>
      <w:rFonts w:ascii="Calibri" w:eastAsia="Times New Roman" w:hAnsi="Calibri" w:cs="Times New Roman"/>
      <w:kern w:val="0"/>
      <w:sz w:val="20"/>
      <w:szCs w:val="20"/>
      <w:lang w:val="x-none" w:eastAsia="en-US" w:bidi="ar-SA"/>
    </w:rPr>
  </w:style>
  <w:style w:type="character" w:customStyle="1" w:styleId="af5">
    <w:name w:val="Текст сноски Знак"/>
    <w:basedOn w:val="a0"/>
    <w:link w:val="af4"/>
    <w:semiHidden/>
    <w:rsid w:val="000D4E99"/>
    <w:rPr>
      <w:rFonts w:ascii="Calibri" w:eastAsia="Times New Roman" w:hAnsi="Calibri" w:cs="Times New Roman"/>
      <w:sz w:val="20"/>
      <w:szCs w:val="20"/>
      <w:lang w:val="x-none"/>
    </w:rPr>
  </w:style>
  <w:style w:type="paragraph" w:customStyle="1" w:styleId="Textbody">
    <w:name w:val="Text body"/>
    <w:basedOn w:val="Standard"/>
    <w:semiHidden/>
    <w:rsid w:val="000D4E99"/>
    <w:pPr>
      <w:spacing w:after="120"/>
    </w:pPr>
  </w:style>
  <w:style w:type="paragraph" w:styleId="af6">
    <w:name w:val="Plain Text"/>
    <w:basedOn w:val="a"/>
    <w:link w:val="af7"/>
    <w:semiHidden/>
    <w:unhideWhenUsed/>
    <w:rsid w:val="000D4E99"/>
    <w:pPr>
      <w:widowControl/>
      <w:suppressAutoHyphens w:val="0"/>
      <w:autoSpaceDN/>
    </w:pPr>
    <w:rPr>
      <w:rFonts w:ascii="Courier New" w:eastAsia="Calibri" w:hAnsi="Courier New" w:cs="Times New Roman"/>
      <w:kern w:val="0"/>
      <w:sz w:val="20"/>
      <w:szCs w:val="20"/>
      <w:lang w:val="x-none" w:eastAsia="x-none" w:bidi="ar-SA"/>
    </w:rPr>
  </w:style>
  <w:style w:type="character" w:customStyle="1" w:styleId="af7">
    <w:name w:val="Текст Знак"/>
    <w:basedOn w:val="a0"/>
    <w:link w:val="af6"/>
    <w:semiHidden/>
    <w:rsid w:val="000D4E99"/>
    <w:rPr>
      <w:rFonts w:ascii="Courier New" w:eastAsia="Calibri" w:hAnsi="Courier New" w:cs="Times New Roman"/>
      <w:sz w:val="20"/>
      <w:szCs w:val="20"/>
      <w:lang w:val="x-none" w:eastAsia="x-none"/>
    </w:rPr>
  </w:style>
  <w:style w:type="paragraph" w:styleId="af8">
    <w:name w:val="Balloon Text"/>
    <w:basedOn w:val="a"/>
    <w:link w:val="af9"/>
    <w:uiPriority w:val="99"/>
    <w:semiHidden/>
    <w:unhideWhenUsed/>
    <w:rsid w:val="000D4E99"/>
    <w:rPr>
      <w:rFonts w:ascii="Tahoma" w:hAnsi="Tahoma" w:cs="Times New Roman"/>
      <w:kern w:val="0"/>
      <w:sz w:val="16"/>
      <w:szCs w:val="14"/>
      <w:lang w:val="x-none" w:eastAsia="x-none" w:bidi="ar-SA"/>
    </w:rPr>
  </w:style>
  <w:style w:type="character" w:customStyle="1" w:styleId="af9">
    <w:name w:val="Текст выноски Знак"/>
    <w:basedOn w:val="a0"/>
    <w:link w:val="af8"/>
    <w:uiPriority w:val="99"/>
    <w:semiHidden/>
    <w:rsid w:val="000D4E99"/>
    <w:rPr>
      <w:rFonts w:ascii="Tahoma" w:eastAsia="SimSun" w:hAnsi="Tahoma" w:cs="Times New Roman"/>
      <w:sz w:val="16"/>
      <w:szCs w:val="14"/>
      <w:lang w:val="x-none" w:eastAsia="x-none"/>
    </w:rPr>
  </w:style>
  <w:style w:type="paragraph" w:customStyle="1" w:styleId="Standard">
    <w:name w:val="Standard"/>
    <w:semiHidden/>
    <w:rsid w:val="000D4E9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Index">
    <w:name w:val="Index"/>
    <w:basedOn w:val="Standard"/>
    <w:semiHidden/>
    <w:rsid w:val="000D4E99"/>
    <w:pPr>
      <w:suppressLineNumbers/>
    </w:pPr>
  </w:style>
  <w:style w:type="paragraph" w:customStyle="1" w:styleId="31">
    <w:name w:val="Основной текст с отступом 31"/>
    <w:basedOn w:val="Standard"/>
    <w:semiHidden/>
    <w:rsid w:val="000D4E99"/>
    <w:pPr>
      <w:autoSpaceDE w:val="0"/>
      <w:ind w:firstLine="550"/>
      <w:jc w:val="both"/>
    </w:pPr>
    <w:rPr>
      <w:rFonts w:eastAsia="SimSun, 宋体"/>
      <w:sz w:val="28"/>
    </w:rPr>
  </w:style>
  <w:style w:type="paragraph" w:customStyle="1" w:styleId="ConsPlusNormal">
    <w:name w:val="ConsPlusNormal"/>
    <w:semiHidden/>
    <w:rsid w:val="000D4E99"/>
    <w:pPr>
      <w:widowControl w:val="0"/>
      <w:suppressAutoHyphens/>
      <w:autoSpaceDE w:val="0"/>
      <w:autoSpaceDN w:val="0"/>
      <w:spacing w:after="0" w:line="240" w:lineRule="auto"/>
      <w:ind w:firstLine="720"/>
    </w:pPr>
    <w:rPr>
      <w:rFonts w:ascii="Arial" w:eastAsia="Arial" w:hAnsi="Arial" w:cs="Arial"/>
      <w:kern w:val="3"/>
      <w:sz w:val="20"/>
      <w:szCs w:val="20"/>
      <w:lang w:eastAsia="zh-CN"/>
    </w:rPr>
  </w:style>
  <w:style w:type="paragraph" w:customStyle="1" w:styleId="Text">
    <w:name w:val="Text"/>
    <w:basedOn w:val="Standard"/>
    <w:semiHidden/>
    <w:rsid w:val="000D4E99"/>
    <w:rPr>
      <w:rFonts w:ascii="Courier New" w:hAnsi="Courier New"/>
      <w:sz w:val="20"/>
      <w:szCs w:val="20"/>
    </w:rPr>
  </w:style>
  <w:style w:type="paragraph" w:customStyle="1" w:styleId="12">
    <w:name w:val="Цитата1"/>
    <w:basedOn w:val="Standard"/>
    <w:semiHidden/>
    <w:rsid w:val="000D4E99"/>
    <w:pPr>
      <w:shd w:val="clear" w:color="auto" w:fill="FFFFFF"/>
      <w:ind w:left="1075" w:right="922"/>
      <w:jc w:val="center"/>
    </w:pPr>
    <w:rPr>
      <w:b/>
      <w:sz w:val="28"/>
      <w:szCs w:val="20"/>
    </w:rPr>
  </w:style>
  <w:style w:type="paragraph" w:customStyle="1" w:styleId="13">
    <w:name w:val="Текст1"/>
    <w:basedOn w:val="Standard"/>
    <w:semiHidden/>
    <w:rsid w:val="000D4E99"/>
    <w:pPr>
      <w:widowControl/>
    </w:pPr>
    <w:rPr>
      <w:rFonts w:ascii="Courier New" w:hAnsi="Courier New" w:cs="Courier New"/>
      <w:sz w:val="20"/>
      <w:szCs w:val="20"/>
    </w:rPr>
  </w:style>
  <w:style w:type="paragraph" w:customStyle="1" w:styleId="afa">
    <w:name w:val="Прижатый влево"/>
    <w:basedOn w:val="Standard"/>
    <w:next w:val="Standard"/>
    <w:semiHidden/>
    <w:rsid w:val="000D4E99"/>
    <w:pPr>
      <w:autoSpaceDE w:val="0"/>
    </w:pPr>
    <w:rPr>
      <w:rFonts w:cs="Arial"/>
    </w:rPr>
  </w:style>
  <w:style w:type="paragraph" w:customStyle="1" w:styleId="Textbodyindent">
    <w:name w:val="Text body indent"/>
    <w:basedOn w:val="Standard"/>
    <w:semiHidden/>
    <w:rsid w:val="000D4E99"/>
    <w:pPr>
      <w:spacing w:after="120"/>
      <w:ind w:left="283"/>
    </w:pPr>
  </w:style>
  <w:style w:type="paragraph" w:customStyle="1" w:styleId="TableContents">
    <w:name w:val="Table Contents"/>
    <w:basedOn w:val="Standard"/>
    <w:semiHidden/>
    <w:rsid w:val="000D4E99"/>
    <w:pPr>
      <w:suppressLineNumbers/>
    </w:pPr>
  </w:style>
  <w:style w:type="paragraph" w:customStyle="1" w:styleId="51">
    <w:name w:val="Список 51"/>
    <w:basedOn w:val="a"/>
    <w:semiHidden/>
    <w:rsid w:val="000D4E99"/>
    <w:pPr>
      <w:autoSpaceDN/>
      <w:ind w:left="1415" w:hanging="283"/>
    </w:pPr>
    <w:rPr>
      <w:kern w:val="2"/>
    </w:rPr>
  </w:style>
  <w:style w:type="paragraph" w:customStyle="1" w:styleId="ConsNormal">
    <w:name w:val="ConsNormal"/>
    <w:semiHidden/>
    <w:rsid w:val="000D4E99"/>
    <w:pPr>
      <w:widowControl w:val="0"/>
      <w:suppressAutoHyphens/>
      <w:overflowPunct w:val="0"/>
      <w:autoSpaceDE w:val="0"/>
      <w:spacing w:after="0" w:line="240" w:lineRule="auto"/>
      <w:ind w:firstLine="720"/>
    </w:pPr>
    <w:rPr>
      <w:rFonts w:ascii="Arial" w:eastAsia="Times New Roman" w:hAnsi="Arial" w:cs="Times New Roman"/>
      <w:sz w:val="20"/>
      <w:szCs w:val="20"/>
      <w:lang w:eastAsia="ar-SA"/>
    </w:rPr>
  </w:style>
  <w:style w:type="paragraph" w:customStyle="1" w:styleId="p8">
    <w:name w:val="p8"/>
    <w:basedOn w:val="a"/>
    <w:semiHidden/>
    <w:rsid w:val="000D4E99"/>
    <w:pPr>
      <w:widowControl/>
      <w:suppressAutoHyphens w:val="0"/>
      <w:autoSpaceDN/>
      <w:spacing w:before="100" w:beforeAutospacing="1" w:after="100" w:afterAutospacing="1"/>
    </w:pPr>
    <w:rPr>
      <w:rFonts w:ascii="Times New Roman" w:eastAsia="Times New Roman" w:hAnsi="Times New Roman" w:cs="Times New Roman"/>
      <w:kern w:val="0"/>
      <w:lang w:eastAsia="ru-RU" w:bidi="ar-SA"/>
    </w:rPr>
  </w:style>
  <w:style w:type="paragraph" w:customStyle="1" w:styleId="ConsPlusNonformat">
    <w:name w:val="ConsPlusNonformat"/>
    <w:semiHidden/>
    <w:rsid w:val="000D4E9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b">
    <w:name w:val="Знак"/>
    <w:basedOn w:val="a"/>
    <w:semiHidden/>
    <w:rsid w:val="000D4E99"/>
    <w:pPr>
      <w:widowControl/>
      <w:autoSpaceDN/>
      <w:spacing w:after="160" w:line="240" w:lineRule="exact"/>
    </w:pPr>
    <w:rPr>
      <w:rFonts w:ascii="Verdana" w:eastAsia="Times New Roman" w:hAnsi="Verdana" w:cs="Times New Roman"/>
      <w:kern w:val="0"/>
      <w:sz w:val="20"/>
      <w:szCs w:val="20"/>
      <w:lang w:val="en-US" w:eastAsia="ar-SA" w:bidi="ar-SA"/>
    </w:rPr>
  </w:style>
  <w:style w:type="paragraph" w:customStyle="1" w:styleId="14">
    <w:name w:val="Без интервала1"/>
    <w:semiHidden/>
    <w:rsid w:val="000D4E99"/>
    <w:pPr>
      <w:spacing w:after="0" w:line="240" w:lineRule="auto"/>
    </w:pPr>
    <w:rPr>
      <w:rFonts w:ascii="Calibri" w:eastAsia="Times New Roman" w:hAnsi="Calibri" w:cs="Times New Roman"/>
    </w:rPr>
  </w:style>
  <w:style w:type="character" w:styleId="afc">
    <w:name w:val="footnote reference"/>
    <w:semiHidden/>
    <w:unhideWhenUsed/>
    <w:rsid w:val="000D4E99"/>
    <w:rPr>
      <w:rFonts w:ascii="Times New Roman" w:hAnsi="Times New Roman" w:cs="Times New Roman" w:hint="default"/>
      <w:vertAlign w:val="superscript"/>
    </w:rPr>
  </w:style>
  <w:style w:type="paragraph" w:styleId="32">
    <w:name w:val="Body Text 3"/>
    <w:basedOn w:val="Standard"/>
    <w:link w:val="33"/>
    <w:semiHidden/>
    <w:unhideWhenUsed/>
    <w:rsid w:val="000D4E99"/>
    <w:pPr>
      <w:jc w:val="both"/>
    </w:pPr>
    <w:rPr>
      <w:sz w:val="28"/>
      <w:szCs w:val="28"/>
    </w:rPr>
  </w:style>
  <w:style w:type="character" w:customStyle="1" w:styleId="33">
    <w:name w:val="Основной текст 3 Знак"/>
    <w:basedOn w:val="a0"/>
    <w:link w:val="32"/>
    <w:semiHidden/>
    <w:rsid w:val="000D4E99"/>
    <w:rPr>
      <w:rFonts w:ascii="Arial" w:eastAsia="SimSun" w:hAnsi="Arial" w:cs="Mangal"/>
      <w:kern w:val="3"/>
      <w:sz w:val="28"/>
      <w:szCs w:val="28"/>
      <w:lang w:eastAsia="zh-CN" w:bidi="hi-IN"/>
    </w:rPr>
  </w:style>
  <w:style w:type="paragraph" w:styleId="afd">
    <w:name w:val="footer"/>
    <w:basedOn w:val="a"/>
    <w:link w:val="afe"/>
    <w:semiHidden/>
    <w:unhideWhenUsed/>
    <w:rsid w:val="000D4E99"/>
    <w:pPr>
      <w:tabs>
        <w:tab w:val="center" w:pos="4677"/>
        <w:tab w:val="right" w:pos="9355"/>
      </w:tabs>
    </w:pPr>
    <w:rPr>
      <w:szCs w:val="21"/>
    </w:rPr>
  </w:style>
  <w:style w:type="character" w:customStyle="1" w:styleId="afe">
    <w:name w:val="Нижний колонтитул Знак"/>
    <w:basedOn w:val="a0"/>
    <w:link w:val="afd"/>
    <w:semiHidden/>
    <w:rsid w:val="000D4E99"/>
    <w:rPr>
      <w:rFonts w:ascii="Arial" w:eastAsia="SimSun" w:hAnsi="Arial" w:cs="Mangal"/>
      <w:kern w:val="3"/>
      <w:sz w:val="24"/>
      <w:szCs w:val="21"/>
      <w:lang w:eastAsia="zh-CN" w:bidi="hi-IN"/>
    </w:rPr>
  </w:style>
  <w:style w:type="paragraph" w:styleId="21">
    <w:name w:val="Body Text Indent 2"/>
    <w:basedOn w:val="a"/>
    <w:link w:val="22"/>
    <w:semiHidden/>
    <w:unhideWhenUsed/>
    <w:rsid w:val="000D4E99"/>
    <w:pPr>
      <w:spacing w:after="120" w:line="480" w:lineRule="auto"/>
      <w:ind w:left="283"/>
    </w:pPr>
    <w:rPr>
      <w:szCs w:val="21"/>
    </w:rPr>
  </w:style>
  <w:style w:type="character" w:customStyle="1" w:styleId="22">
    <w:name w:val="Основной текст с отступом 2 Знак"/>
    <w:basedOn w:val="a0"/>
    <w:link w:val="21"/>
    <w:semiHidden/>
    <w:rsid w:val="000D4E99"/>
    <w:rPr>
      <w:rFonts w:ascii="Arial" w:eastAsia="SimSun" w:hAnsi="Arial" w:cs="Mangal"/>
      <w:kern w:val="3"/>
      <w:sz w:val="24"/>
      <w:szCs w:val="21"/>
      <w:lang w:eastAsia="zh-CN" w:bidi="hi-IN"/>
    </w:rPr>
  </w:style>
  <w:style w:type="paragraph" w:styleId="34">
    <w:name w:val="Body Text Indent 3"/>
    <w:basedOn w:val="a"/>
    <w:link w:val="35"/>
    <w:semiHidden/>
    <w:unhideWhenUsed/>
    <w:rsid w:val="000D4E99"/>
    <w:pPr>
      <w:spacing w:after="120"/>
      <w:ind w:left="283"/>
    </w:pPr>
    <w:rPr>
      <w:sz w:val="16"/>
      <w:szCs w:val="14"/>
    </w:rPr>
  </w:style>
  <w:style w:type="character" w:customStyle="1" w:styleId="35">
    <w:name w:val="Основной текст с отступом 3 Знак"/>
    <w:basedOn w:val="a0"/>
    <w:link w:val="34"/>
    <w:semiHidden/>
    <w:rsid w:val="000D4E99"/>
    <w:rPr>
      <w:rFonts w:ascii="Arial" w:eastAsia="SimSun" w:hAnsi="Arial" w:cs="Mangal"/>
      <w:kern w:val="3"/>
      <w:sz w:val="16"/>
      <w:szCs w:val="14"/>
      <w:lang w:eastAsia="zh-CN" w:bidi="hi-IN"/>
    </w:rPr>
  </w:style>
  <w:style w:type="paragraph" w:styleId="aff">
    <w:name w:val="header"/>
    <w:basedOn w:val="a"/>
    <w:link w:val="aff0"/>
    <w:semiHidden/>
    <w:unhideWhenUsed/>
    <w:rsid w:val="000D4E99"/>
    <w:pPr>
      <w:tabs>
        <w:tab w:val="center" w:pos="4677"/>
        <w:tab w:val="right" w:pos="9355"/>
      </w:tabs>
    </w:pPr>
    <w:rPr>
      <w:szCs w:val="21"/>
    </w:rPr>
  </w:style>
  <w:style w:type="character" w:customStyle="1" w:styleId="aff0">
    <w:name w:val="Верхний колонтитул Знак"/>
    <w:basedOn w:val="a0"/>
    <w:link w:val="aff"/>
    <w:semiHidden/>
    <w:rsid w:val="000D4E99"/>
    <w:rPr>
      <w:rFonts w:ascii="Arial" w:eastAsia="SimSun" w:hAnsi="Arial" w:cs="Mangal"/>
      <w:kern w:val="3"/>
      <w:sz w:val="24"/>
      <w:szCs w:val="21"/>
      <w:lang w:eastAsia="zh-CN" w:bidi="hi-IN"/>
    </w:rPr>
  </w:style>
  <w:style w:type="character" w:customStyle="1" w:styleId="NumberingSymbols">
    <w:name w:val="Numbering Symbols"/>
    <w:rsid w:val="000D4E99"/>
  </w:style>
  <w:style w:type="character" w:customStyle="1" w:styleId="Internetlink">
    <w:name w:val="Internet link"/>
    <w:rsid w:val="000D4E99"/>
    <w:rPr>
      <w:color w:val="000080"/>
      <w:u w:val="single" w:color="000000"/>
    </w:rPr>
  </w:style>
  <w:style w:type="character" w:customStyle="1" w:styleId="WW8Num3z0">
    <w:name w:val="WW8Num3z0"/>
    <w:rsid w:val="000D4E99"/>
    <w:rPr>
      <w:rFonts w:ascii="Times New Roman" w:eastAsia="Times New Roman" w:hAnsi="Times New Roman" w:cs="Times New Roman" w:hint="default"/>
    </w:rPr>
  </w:style>
  <w:style w:type="character" w:customStyle="1" w:styleId="WW8Num4z0">
    <w:name w:val="WW8Num4z0"/>
    <w:rsid w:val="000D4E99"/>
    <w:rPr>
      <w:rFonts w:ascii="Times New Roman" w:eastAsia="Times New Roman" w:hAnsi="Times New Roman" w:cs="Times New Roman" w:hint="default"/>
      <w:color w:val="000000"/>
    </w:rPr>
  </w:style>
  <w:style w:type="character" w:customStyle="1" w:styleId="WW8Num2z0">
    <w:name w:val="WW8Num2z0"/>
    <w:rsid w:val="000D4E99"/>
    <w:rPr>
      <w:rFonts w:ascii="Times New Roman" w:hAnsi="Times New Roman" w:cs="Times New Roman" w:hint="default"/>
      <w:color w:val="000000"/>
    </w:rPr>
  </w:style>
  <w:style w:type="character" w:customStyle="1" w:styleId="FootnoteSymbol">
    <w:name w:val="Footnote Symbol"/>
    <w:rsid w:val="000D4E99"/>
    <w:rPr>
      <w:position w:val="0"/>
      <w:vertAlign w:val="superscript"/>
    </w:rPr>
  </w:style>
  <w:style w:type="character" w:customStyle="1" w:styleId="apple-converted-space">
    <w:name w:val="apple-converted-space"/>
    <w:rsid w:val="000D4E99"/>
  </w:style>
  <w:style w:type="character" w:customStyle="1" w:styleId="15">
    <w:name w:val="Основной шрифт абзаца1"/>
    <w:rsid w:val="000D4E99"/>
  </w:style>
  <w:style w:type="character" w:customStyle="1" w:styleId="HTML1">
    <w:name w:val="Стандартный HTML Знак1"/>
    <w:uiPriority w:val="99"/>
    <w:semiHidden/>
    <w:rsid w:val="000D4E99"/>
    <w:rPr>
      <w:rFonts w:ascii="Consolas" w:hAnsi="Consolas" w:hint="default"/>
      <w:lang w:eastAsia="en-US"/>
    </w:rPr>
  </w:style>
  <w:style w:type="character" w:customStyle="1" w:styleId="16">
    <w:name w:val="Текст сноски Знак1"/>
    <w:uiPriority w:val="99"/>
    <w:semiHidden/>
    <w:rsid w:val="000D4E99"/>
    <w:rPr>
      <w:rFonts w:ascii="Calibri" w:hAnsi="Calibri" w:cs="Calibri" w:hint="default"/>
      <w:lang w:eastAsia="en-US"/>
    </w:rPr>
  </w:style>
  <w:style w:type="character" w:customStyle="1" w:styleId="17">
    <w:name w:val="Основной текст с отступом Знак1"/>
    <w:uiPriority w:val="99"/>
    <w:semiHidden/>
    <w:rsid w:val="000D4E99"/>
    <w:rPr>
      <w:rFonts w:ascii="Calibri" w:hAnsi="Calibri" w:cs="Calibri" w:hint="default"/>
      <w:sz w:val="22"/>
      <w:szCs w:val="22"/>
      <w:lang w:eastAsia="en-US"/>
    </w:rPr>
  </w:style>
  <w:style w:type="character" w:customStyle="1" w:styleId="18">
    <w:name w:val="Текст Знак1"/>
    <w:uiPriority w:val="99"/>
    <w:semiHidden/>
    <w:rsid w:val="000D4E99"/>
    <w:rPr>
      <w:rFonts w:ascii="Consolas" w:hAnsi="Consolas" w:hint="default"/>
      <w:sz w:val="21"/>
      <w:szCs w:val="21"/>
      <w:lang w:eastAsia="en-US"/>
    </w:rPr>
  </w:style>
  <w:style w:type="character" w:customStyle="1" w:styleId="aff1">
    <w:name w:val="Символ сноски"/>
    <w:rsid w:val="000D4E99"/>
    <w:rPr>
      <w:position w:val="1"/>
      <w:sz w:val="16"/>
    </w:rPr>
  </w:style>
  <w:style w:type="table" w:styleId="aff2">
    <w:name w:val="Table Grid"/>
    <w:basedOn w:val="a1"/>
    <w:uiPriority w:val="59"/>
    <w:rsid w:val="000D4E9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List Continue 3"/>
    <w:basedOn w:val="Standard"/>
    <w:semiHidden/>
    <w:unhideWhenUsed/>
    <w:rsid w:val="000D4E99"/>
    <w:pPr>
      <w:spacing w:after="120"/>
      <w:ind w:left="849"/>
    </w:pPr>
  </w:style>
  <w:style w:type="paragraph" w:styleId="41">
    <w:name w:val="List 4"/>
    <w:basedOn w:val="Standard"/>
    <w:semiHidden/>
    <w:unhideWhenUsed/>
    <w:rsid w:val="000D4E99"/>
    <w:pPr>
      <w:ind w:left="1132" w:hanging="283"/>
    </w:pPr>
  </w:style>
  <w:style w:type="paragraph" w:styleId="37">
    <w:name w:val="List 3"/>
    <w:basedOn w:val="Standard"/>
    <w:semiHidden/>
    <w:unhideWhenUsed/>
    <w:rsid w:val="000D4E99"/>
    <w:pPr>
      <w:ind w:left="849" w:hanging="283"/>
    </w:pPr>
  </w:style>
  <w:style w:type="paragraph" w:styleId="aff3">
    <w:name w:val="List"/>
    <w:basedOn w:val="Textbody"/>
    <w:semiHidden/>
    <w:unhideWhenUsed/>
    <w:rsid w:val="000D4E99"/>
  </w:style>
  <w:style w:type="numbering" w:customStyle="1" w:styleId="WW8Num3">
    <w:name w:val="WW8Num3"/>
    <w:rsid w:val="000D4E99"/>
    <w:pPr>
      <w:numPr>
        <w:numId w:val="8"/>
      </w:numPr>
    </w:pPr>
  </w:style>
  <w:style w:type="numbering" w:customStyle="1" w:styleId="WW8Num4">
    <w:name w:val="WW8Num4"/>
    <w:rsid w:val="000D4E99"/>
    <w:pPr>
      <w:numPr>
        <w:numId w:val="9"/>
      </w:numPr>
    </w:pPr>
  </w:style>
  <w:style w:type="numbering" w:customStyle="1" w:styleId="WW8Num2">
    <w:name w:val="WW8Num2"/>
    <w:rsid w:val="000D4E99"/>
    <w:pPr>
      <w:numPr>
        <w:numId w:val="10"/>
      </w:numPr>
    </w:pPr>
  </w:style>
  <w:style w:type="numbering" w:customStyle="1" w:styleId="WW8Num5">
    <w:name w:val="WW8Num5"/>
    <w:rsid w:val="000D4E99"/>
    <w:pPr>
      <w:numPr>
        <w:numId w:val="11"/>
      </w:numPr>
    </w:pPr>
  </w:style>
  <w:style w:type="numbering" w:customStyle="1" w:styleId="19">
    <w:name w:val="Нет списка1"/>
    <w:next w:val="a2"/>
    <w:semiHidden/>
    <w:unhideWhenUsed/>
    <w:rsid w:val="00256FD3"/>
  </w:style>
  <w:style w:type="paragraph" w:customStyle="1" w:styleId="NoSpacing">
    <w:name w:val="No Spacing"/>
    <w:rsid w:val="00256FD3"/>
    <w:pPr>
      <w:spacing w:after="0" w:line="240" w:lineRule="auto"/>
    </w:pPr>
    <w:rPr>
      <w:rFonts w:ascii="Calibri" w:eastAsia="Times New Roman" w:hAnsi="Calibri" w:cs="Times New Roman"/>
    </w:rPr>
  </w:style>
  <w:style w:type="table" w:customStyle="1" w:styleId="1a">
    <w:name w:val="Сетка таблицы1"/>
    <w:basedOn w:val="a1"/>
    <w:next w:val="aff2"/>
    <w:locked/>
    <w:rsid w:val="00256F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59539">
      <w:bodyDiv w:val="1"/>
      <w:marLeft w:val="0"/>
      <w:marRight w:val="0"/>
      <w:marTop w:val="0"/>
      <w:marBottom w:val="0"/>
      <w:divBdr>
        <w:top w:val="none" w:sz="0" w:space="0" w:color="auto"/>
        <w:left w:val="none" w:sz="0" w:space="0" w:color="auto"/>
        <w:bottom w:val="none" w:sz="0" w:space="0" w:color="auto"/>
        <w:right w:val="none" w:sz="0" w:space="0" w:color="auto"/>
      </w:divBdr>
    </w:div>
    <w:div w:id="13429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26</Pages>
  <Words>7368</Words>
  <Characters>42004</Characters>
  <Application>Microsoft Office Word</Application>
  <DocSecurity>0</DocSecurity>
  <Lines>350</Lines>
  <Paragraphs>98</Paragraphs>
  <ScaleCrop>false</ScaleCrop>
  <Company/>
  <LinksUpToDate>false</LinksUpToDate>
  <CharactersWithSpaces>49274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2023-08-07T05:45:00Z</dcterms:created>
  <dcterms:modified xsi:type="dcterms:W3CDTF">2023-08-07T06:35:00Z</dcterms:modified>
</cp:coreProperties>
</file>