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детей на дорогах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02.06.2021 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Безопасность детей на дорогах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 время летнего отдыха многие дети бывают предоставлены сами себе и зачастую забывают о правилах безопасного поведения на дороге. Автомобильная дорога является повышенным источником опасности для детей по причине малого опыта, невнимательности, незнания и несоблюдения основных правил, недостаточно развитого чувства опасности. Ребенок – самый незащищенный участник дорожного движения. Поэтому в начале каникул с детьми необходимо проводить работу по обучению правилам грамотного и безопасного поведения на улицах города, в городском транспорте.</w:t>
            </w:r>
            <w:br/>
            <w:r>
              <w:rPr/>
              <w:t xml:space="preserve"> </w:t>
            </w:r>
            <w:br/>
            <w:r>
              <w:rPr/>
              <w:t xml:space="preserve"> Правила безопасности на дороге детям нужно именно внушать, а не просто говорить мимоходом. Задача взрослых с самых малых лет научить детей следующим правилам и постоянно их повторять. Поэтому В рамках акции «Мои безопасные каникулы» напоминаем детям и их родителям правилах безопасного поведения на дороге.</w:t>
            </w:r>
            <w:br/>
            <w:r>
              <w:rPr/>
              <w:t xml:space="preserve"> </w:t>
            </w:r>
            <w:br/>
            <w:r>
              <w:rPr/>
              <w:t xml:space="preserve"> ни при каких обстоятельствах нельзя выбегать на дорогу;</w:t>
            </w:r>
            <w:br/>
            <w:r>
              <w:rPr/>
              <w:t xml:space="preserve"> </w:t>
            </w:r>
            <w:br/>
            <w:r>
              <w:rPr/>
              <w:t xml:space="preserve"> стоящие машины нужно обходить только сзади;</w:t>
            </w:r>
            <w:br/>
            <w:r>
              <w:rPr/>
              <w:t xml:space="preserve"> </w:t>
            </w:r>
            <w:br/>
            <w:r>
              <w:rPr/>
              <w:t xml:space="preserve"> при игре нельзя прятаться за машины;</w:t>
            </w:r>
            <w:br/>
            <w:r>
              <w:rPr/>
              <w:t xml:space="preserve"> </w:t>
            </w:r>
            <w:br/>
            <w:r>
              <w:rPr/>
              <w:t xml:space="preserve"> если во дворе едет автомобиль, то нужно отойти в сторону дома, к подъезду;</w:t>
            </w:r>
            <w:br/>
            <w:r>
              <w:rPr/>
              <w:t xml:space="preserve"> </w:t>
            </w:r>
            <w:br/>
            <w:r>
              <w:rPr/>
              <w:t xml:space="preserve"> переходить улицу только по «зебре» или на зеленый свет светофора;</w:t>
            </w:r>
            <w:br/>
            <w:r>
              <w:rPr/>
              <w:t xml:space="preserve"> </w:t>
            </w:r>
            <w:br/>
            <w:r>
              <w:rPr/>
              <w:t xml:space="preserve"> нельзя перебегать дорогу в неположенном месте;</w:t>
            </w:r>
            <w:br/>
            <w:r>
              <w:rPr/>
              <w:t xml:space="preserve"> </w:t>
            </w:r>
            <w:br/>
            <w:r>
              <w:rPr/>
              <w:t xml:space="preserve"> при переходе нужно убедиться, что движение безопасно: справа и слева нет приближающихся автомобилей. Причем сначала следует посмотреть налево, а потом направо;</w:t>
            </w:r>
            <w:br/>
            <w:r>
              <w:rPr/>
              <w:t xml:space="preserve"> </w:t>
            </w:r>
            <w:br/>
            <w:r>
              <w:rPr/>
              <w:t xml:space="preserve"> автобусы и другой общественный транспорт опасно обходить и спереди, и сзади. Для этого лучше воспользоваться пешеходным переходом;</w:t>
            </w:r>
            <w:br/>
            <w:r>
              <w:rPr/>
              <w:t xml:space="preserve"> </w:t>
            </w:r>
            <w:br/>
            <w:r>
              <w:rPr/>
              <w:t xml:space="preserve"> ездить на велосипеде, кататься на роликах только в безопасных местах: на специально отведенных полосах, по тротуару, в парках, на стадионах, но не по обочине и не на проезжей части.</w:t>
            </w:r>
            <w:br/>
            <w:r>
              <w:rPr/>
              <w:t xml:space="preserve"> </w:t>
            </w:r>
            <w:br/>
            <w:r>
              <w:rPr/>
              <w:t xml:space="preserve"> Постоянно обсуждайте с ребенком возникающие ситуации на дорогах, указывая на явную или скрытую опасность в виде очень быстро едущих автомобилей, пешеходов, нарушающих правила. Особенно обратите внимание на двигательную память детей: остановка перед переходом. Сформируйте обязательно у ребенка твердый навык – «сделал первый шаг на проезжую часть, поверни голову и осмотри дорогу в обоих направлениях». Также собственным примером нужно подтверждать слова, брать ребенка за руку и учить правилам дорожного движения.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2023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2023-05-24T16:10:16+03:00</dcterms:created>
  <dcterms:modified xsi:type="dcterms:W3CDTF">2023-05-24T16:10:16+03:00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