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3B" w:rsidRPr="0024753B" w:rsidRDefault="0024753B" w:rsidP="0024753B">
      <w:pPr>
        <w:rPr>
          <w:rFonts w:ascii="Times New Roman" w:hAnsi="Times New Roman" w:cs="Times New Roman"/>
          <w:b/>
          <w:sz w:val="28"/>
          <w:szCs w:val="32"/>
        </w:rPr>
      </w:pPr>
    </w:p>
    <w:p w:rsidR="0024753B" w:rsidRDefault="0024753B" w:rsidP="0060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3B">
        <w:rPr>
          <w:rFonts w:ascii="Times New Roman" w:eastAsia="Times New Roman" w:hAnsi="Times New Roman" w:cs="Times New Roman"/>
          <w:b/>
          <w:sz w:val="24"/>
          <w:szCs w:val="28"/>
        </w:rPr>
        <w:t>МУНИЦИПАЛЬНОЕ  БЮДЖЕТНОЕ ДОШКОЛЬНОЕ ОБРАЗОВАТЕЛЬНОЕ УЧРЕЖДЕНИЕ «</w:t>
      </w:r>
      <w:r w:rsidR="00607977">
        <w:rPr>
          <w:rFonts w:ascii="Times New Roman" w:eastAsia="Times New Roman" w:hAnsi="Times New Roman" w:cs="Times New Roman"/>
          <w:b/>
          <w:sz w:val="24"/>
          <w:szCs w:val="28"/>
        </w:rPr>
        <w:t xml:space="preserve"> АТЛАШЕВСКИЙ </w:t>
      </w:r>
      <w:r w:rsidRPr="0024753B">
        <w:rPr>
          <w:rFonts w:ascii="Times New Roman" w:eastAsia="Times New Roman" w:hAnsi="Times New Roman" w:cs="Times New Roman"/>
          <w:b/>
          <w:sz w:val="24"/>
          <w:szCs w:val="28"/>
        </w:rPr>
        <w:t xml:space="preserve">ДЕТСКИЙ САД </w:t>
      </w:r>
      <w:r w:rsidR="00607977">
        <w:rPr>
          <w:rFonts w:ascii="Times New Roman" w:eastAsia="Times New Roman" w:hAnsi="Times New Roman" w:cs="Times New Roman"/>
          <w:b/>
          <w:sz w:val="24"/>
          <w:szCs w:val="28"/>
        </w:rPr>
        <w:t xml:space="preserve">«ЗОЛУШКА» ЧЕБОКСАРСКОГО РАЙОНА ЧУВАШСКОЙ РЕСПУБЛИКИ </w:t>
      </w: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Pr="0024753B" w:rsidRDefault="0024753B" w:rsidP="0024753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Семинар – практикум</w:t>
      </w:r>
    </w:p>
    <w:p w:rsidR="0024753B" w:rsidRPr="0024753B" w:rsidRDefault="0024753B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«Организация проектной деятельности </w:t>
      </w:r>
      <w:r w:rsidR="000F22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рамках реализации </w:t>
      </w:r>
      <w:r w:rsidR="006079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познавательного 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развития путем интеграции образовательных областей»</w:t>
      </w:r>
    </w:p>
    <w:p w:rsidR="0024753B" w:rsidRPr="0024753B" w:rsidRDefault="0024753B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Pr="00DD28A8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3B" w:rsidRPr="00DD28A8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3B" w:rsidRDefault="0024753B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24753B" w:rsidRPr="00DD28A8" w:rsidRDefault="0024753B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24753B" w:rsidRPr="00DD28A8" w:rsidRDefault="00607977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П.В.</w:t>
      </w:r>
    </w:p>
    <w:p w:rsidR="0024753B" w:rsidRPr="00DD28A8" w:rsidRDefault="0024753B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3B" w:rsidRPr="00DD28A8" w:rsidRDefault="0024753B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977" w:rsidRDefault="00607977" w:rsidP="0024753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4709F" w:rsidRPr="00A91841" w:rsidRDefault="00C4709F" w:rsidP="0024753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Семинар – практикум</w:t>
      </w:r>
    </w:p>
    <w:p w:rsidR="00C4709F" w:rsidRPr="00A91841" w:rsidRDefault="00C4709F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«Организация проектной деяте</w:t>
      </w:r>
      <w:r w:rsidR="005047F0"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льности в рамках реализации </w:t>
      </w:r>
      <w:r w:rsidR="00607977"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познавательного </w:t>
      </w:r>
      <w:r w:rsidR="005047F0"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путем интеграции образовательных областей</w:t>
      </w: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047F0" w:rsidRPr="0024753B" w:rsidRDefault="005047F0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мотивации педагогов ДОУ к использованию метода проектов, как способа интеграции образовательной деятельности с детьми, родителями.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709F" w:rsidRPr="00A91841" w:rsidRDefault="00C4709F" w:rsidP="00A9184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краткий анализ теоретическим основам метода проектов.</w:t>
      </w:r>
    </w:p>
    <w:p w:rsidR="00C4709F" w:rsidRPr="00A91841" w:rsidRDefault="00C4709F" w:rsidP="00A9184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представления педагогов о правильной организации проекта с ребёнком – дошкольником.</w:t>
      </w:r>
    </w:p>
    <w:p w:rsidR="00C4709F" w:rsidRPr="00A91841" w:rsidRDefault="00C4709F" w:rsidP="00A9184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организацией проектной деятельности в разных группах ДОУ (презентация проектов)</w:t>
      </w:r>
    </w:p>
    <w:p w:rsidR="00C4709F" w:rsidRPr="00A91841" w:rsidRDefault="00C4709F" w:rsidP="00A9184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практическую помощь в разработке плана-схемы проекта.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семинара: </w:t>
      </w:r>
      <w:r w:rsidRPr="00A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семинара – практикума: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часть. Организационная.</w:t>
      </w:r>
    </w:p>
    <w:p w:rsidR="00C4709F" w:rsidRPr="00233966" w:rsidRDefault="00233966" w:rsidP="0023396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 Приятно видеть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2339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надеюсь, что у нас с вами получится интересный и полезный разговор.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общение пройдет в форме семинара-практикума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рамках реализации познавательного развития путем интеграции образовательных областей».</w:t>
      </w:r>
    </w:p>
    <w:p w:rsid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часть. Теоретическая </w:t>
      </w:r>
    </w:p>
    <w:p w:rsidR="00C4709F" w:rsidRPr="00A91841" w:rsidRDefault="00561103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753B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системе дошкольного образования происходят серьёзные изменения, которых не было с момента её создания.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воспитателю необходимо развивать качественные стороны личности ребенка. Обучение детей носит комплексно – тематический характер,  основой которого является событийность окружающей действительности.  Однако для  реализации  образовательного процесса необходимо соблюсти основные требования: нельзя увеличивать образовательную нагрузку на детей, чтобы не навредить детскому 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здоровью. Но как же тогда спланировать тематическую деятельность, которая содержит в себе разноплановые направления образования?</w:t>
      </w:r>
    </w:p>
    <w:p w:rsidR="0024753B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реализации  данной проблемы   существует </w:t>
      </w:r>
      <w:r w:rsidR="00C4709F"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составим план. Что мы хотим узнать об организации проектной деятельности в ДОУ в рамках реализации ФГОС?</w:t>
      </w:r>
    </w:p>
    <w:p w:rsidR="00C4709F" w:rsidRPr="00A91841" w:rsidRDefault="00C4709F" w:rsidP="00A91841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что такое проект и проектная деятельность</w:t>
      </w:r>
    </w:p>
    <w:p w:rsidR="00C4709F" w:rsidRPr="00A91841" w:rsidRDefault="00C4709F" w:rsidP="00A91841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44708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пунктах ФГОС отражается проектная деятельность?</w:t>
      </w:r>
    </w:p>
    <w:p w:rsidR="00C4709F" w:rsidRPr="00A91841" w:rsidRDefault="00C4709F" w:rsidP="00A91841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проектов</w:t>
      </w:r>
    </w:p>
    <w:p w:rsidR="00C4709F" w:rsidRPr="00A91841" w:rsidRDefault="00C4709F" w:rsidP="00A91841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типы проектов.</w:t>
      </w:r>
    </w:p>
    <w:p w:rsidR="00C4709F" w:rsidRPr="00A91841" w:rsidRDefault="00C4709F" w:rsidP="00A91841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A91841" w:rsidRDefault="00C4709F" w:rsidP="00A9184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Понятие проект и проектная деятельность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специально организованный взрослым и выполняемый детьми комплекс действий, завершающийся созданием творческих работ.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проектов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обучения, при которой дети приобретают знания в процессе планирования и выполнения постоянно усложняющихся практических заданий — проектов. Метод проектов всегда предполагает решение воспитанниками какой-то проблемы.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08" w:rsidRPr="00A91841" w:rsidRDefault="0024753B" w:rsidP="00A9184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4708" w:rsidRPr="00A91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и в каких пунктах ФГОС отражается проектная деятельность?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C4709F"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C4709F"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ФГОСе</w:t>
      </w:r>
      <w:proofErr w:type="spellEnd"/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образования от « 17 » октября 2013 г. № 1155, который вступил в действие с 1 января 2014г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подробнее некоторые пункты документа, которые можно реализовать посредством проектной деятельности;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Стандарта заложены принципы: (вот некоторые из них)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принципы дошкольного образования: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4.поддержка инициативы детей в различных видах деятельности;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5.сотрудничество Организации с семьёй;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познавательных интересов и познавательных действий ребенка в различных видах деятельности;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структуре образовательной программы дошкольного образования и ее объему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Программа направлена 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3.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реализации основной Образовательной программы дошкольного образования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2.способствует профессиональному развитию педагогических работников;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3.создаёт условия для развивающего вариативного дошкольного образования;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создает условия для участия родителей (законных представителей) в образовательной деятельност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3.2.5. 5)Взаимодействие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4709F" w:rsidRPr="00A9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проектов как педагогическая технология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C4709F" w:rsidRPr="00A91841" w:rsidRDefault="0024753B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709F"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выбранная тема «проецируется» 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A91841" w:rsidRDefault="00C4709F" w:rsidP="00A9184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настоящее время проекты классифицируются</w:t>
      </w: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4709F" w:rsidRPr="00A91841" w:rsidRDefault="00C4709F" w:rsidP="00A9184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участников;</w:t>
      </w:r>
    </w:p>
    <w:p w:rsidR="00C4709F" w:rsidRPr="00A91841" w:rsidRDefault="00C4709F" w:rsidP="00A9184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целевой установке;</w:t>
      </w:r>
    </w:p>
    <w:p w:rsidR="00C4709F" w:rsidRPr="00A91841" w:rsidRDefault="00C4709F" w:rsidP="00A9184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тематике;</w:t>
      </w:r>
    </w:p>
    <w:p w:rsidR="00C4709F" w:rsidRPr="00A91841" w:rsidRDefault="00C4709F" w:rsidP="00A9184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срокам реализации.</w:t>
      </w:r>
    </w:p>
    <w:p w:rsidR="00C4709F" w:rsidRPr="00A91841" w:rsidRDefault="00C4709F" w:rsidP="00A9184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Типология проектов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классифицируются по разным признакам. Наиболее существенным является доминирующий вид деятельности. В практике ДОУ используются следующие </w:t>
      </w: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проектов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09F" w:rsidRPr="00A91841" w:rsidRDefault="00C4709F" w:rsidP="00A9184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</w:t>
      </w:r>
      <w:proofErr w:type="spellEnd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</w:t>
      </w:r>
      <w:proofErr w:type="gramEnd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ворческие: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C4709F" w:rsidRPr="00A91841" w:rsidRDefault="00C4709F" w:rsidP="00A9184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Ролево</w:t>
      </w:r>
      <w:proofErr w:type="spellEnd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-игровые: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проект с элементами творческих игр, когда дети входят в образ персонажей сказки и 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поставленные проблемы</w:t>
      </w:r>
    </w:p>
    <w:p w:rsidR="00C4709F" w:rsidRPr="00A91841" w:rsidRDefault="00C4709F" w:rsidP="00A9184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Информационно-практико-ориентированные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 w:rsidR="00C4709F" w:rsidRPr="00A91841" w:rsidRDefault="00C4709F" w:rsidP="00A9184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Творческие: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Другими признаками классификации являются:</w:t>
      </w:r>
    </w:p>
    <w:p w:rsidR="00C4709F" w:rsidRPr="00A91841" w:rsidRDefault="00C4709F" w:rsidP="00A9184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участников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(групповой, подгрупповой, личный, семейный, парный и пр.)</w:t>
      </w:r>
    </w:p>
    <w:p w:rsidR="00C4709F" w:rsidRPr="00A91841" w:rsidRDefault="00C4709F" w:rsidP="00A9184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(краткосрочный – несколько занятий, 1–2 недели, средней продолжительности – 1–3 месяца, долгосрочный – до 1 года)</w:t>
      </w:r>
      <w:proofErr w:type="gramEnd"/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Основные этапы метода проектов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Целеполагание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проекта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план деятельности по достижению цели:</w:t>
      </w:r>
    </w:p>
    <w:p w:rsidR="00C4709F" w:rsidRPr="00A91841" w:rsidRDefault="00C4709F" w:rsidP="00A9184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обратится за помощью (взрослому, педагогу);</w:t>
      </w:r>
    </w:p>
    <w:p w:rsidR="00C4709F" w:rsidRPr="00A91841" w:rsidRDefault="00C4709F" w:rsidP="00A9184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источниках можно найти 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709F" w:rsidRPr="00A91841" w:rsidRDefault="00C4709F" w:rsidP="00A9184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использовать (принадлежности, оборудование);</w:t>
      </w:r>
    </w:p>
    <w:p w:rsidR="00C4709F" w:rsidRPr="00A91841" w:rsidRDefault="00C4709F" w:rsidP="00A9184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предметами научиться работать для достижения цели.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Выполнение проекта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практическая часть.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презентация проекта, определение задач для новых проектов.</w:t>
      </w:r>
    </w:p>
    <w:p w:rsidR="009109C4" w:rsidRDefault="009109C4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«Выбор темы»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педагога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Что знаю? Что хочу узнать? Как узнать? Диалог с детьми, организованный педагогом, способствует не только развитию </w:t>
      </w:r>
      <w:proofErr w:type="spell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«Реализация проекта»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воспитателя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«Презентация»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</w:t>
      </w: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 «Рефлексия»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-организующей на первых этапах к направляющей и корректирующей к окончанию проекта.</w:t>
      </w:r>
    </w:p>
    <w:p w:rsidR="00A91841" w:rsidRPr="00A91841" w:rsidRDefault="00A91841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9109C4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легко запомнить и уяснить, что проект – это 5 «П»:</w:t>
      </w:r>
    </w:p>
    <w:p w:rsidR="00C4709F" w:rsidRPr="00A91841" w:rsidRDefault="00C4709F" w:rsidP="00901D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Проблема;</w:t>
      </w:r>
    </w:p>
    <w:p w:rsidR="00C4709F" w:rsidRPr="00A91841" w:rsidRDefault="00C4709F" w:rsidP="00901D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или планирование;</w:t>
      </w:r>
    </w:p>
    <w:p w:rsidR="00C4709F" w:rsidRPr="00A91841" w:rsidRDefault="00C4709F" w:rsidP="00901D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информации;</w:t>
      </w:r>
    </w:p>
    <w:p w:rsidR="00C4709F" w:rsidRPr="00A91841" w:rsidRDefault="00C4709F" w:rsidP="00901D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Продукт;</w:t>
      </w:r>
    </w:p>
    <w:p w:rsidR="00C4709F" w:rsidRPr="00A91841" w:rsidRDefault="00C4709F" w:rsidP="00901D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C4709F" w:rsidRPr="00A91841" w:rsidRDefault="00C4709F" w:rsidP="00A91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просто – пять пальцев руки. Шестое «П»- портфолио, в котором собраны наработанные материал</w:t>
      </w:r>
      <w:proofErr w:type="gramStart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фото, рисунки, альбомы, макеты и др.).</w:t>
      </w:r>
    </w:p>
    <w:p w:rsidR="00C4709F" w:rsidRPr="00A91841" w:rsidRDefault="00C4709F" w:rsidP="00A91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познавательной и творческой активности.</w:t>
      </w:r>
    </w:p>
    <w:p w:rsidR="00C4709F" w:rsidRPr="00710275" w:rsidRDefault="00A91841" w:rsidP="0071027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</w:t>
      </w:r>
      <w:r w:rsidR="0071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10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2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</w:t>
      </w:r>
    </w:p>
    <w:p w:rsidR="00710275" w:rsidRDefault="00710275" w:rsidP="004C0D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53B" w:rsidRPr="00233966" w:rsidRDefault="00C4709F" w:rsidP="004C0D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часть. Практическая</w:t>
      </w: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игра «Знатоки проектного метода»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Соревноваться будут две команды педагогов. За каждый правильный ответ команда получает фишку. Успешной команде, набравшей больше всех фишек, присваивается звание «Знатоки проектного метода». Уважаемые коллеги поприветствуем команду «ДРУЖБА». И участников команды «РАДУГА».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Первое задание командам, на каждую букву названия Вашей команды в течение 3 минут необходимо подобрать слова, которые имеют отношение к проектной деятельности. </w:t>
      </w:r>
    </w:p>
    <w:p w:rsidR="00233966" w:rsidRPr="00710275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1: на карточках</w:t>
      </w:r>
      <w:r w:rsidRPr="0071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дети, дошкольники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</w:t>
      </w:r>
      <w:proofErr w:type="gram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реализация, риск, развитие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успех, удача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желание, жажда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будущее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алгоритм, актуальность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__________________________________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результативность, разработка, развитие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актуальность, азарт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 достижения, дошкольники, </w:t>
      </w:r>
      <w:proofErr w:type="spellStart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умения, успех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группа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активность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2: кот в мешке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Каждая команда вытаскивает из мешка карточку, зачитывает вопрос с вариантами ответов и называет правильный.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Что такое педагогическое проектирование? 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дань моде; </w:t>
      </w:r>
    </w:p>
    <w:p w:rsidR="00233966" w:rsidRPr="00233966" w:rsidRDefault="00233966" w:rsidP="00901DE7">
      <w:pPr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догма профессиональной деятельности педагога; </w:t>
      </w:r>
    </w:p>
    <w:p w:rsidR="00233966" w:rsidRPr="00233966" w:rsidRDefault="00233966" w:rsidP="00901DE7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педагогической деятельности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</w:t>
      </w:r>
      <w:proofErr w:type="gramEnd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трех определений подчеркивает типы проекта по доминирующему виду деятельности? 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2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коллективный; </w:t>
      </w:r>
    </w:p>
    <w:p w:rsidR="00233966" w:rsidRPr="00233966" w:rsidRDefault="00233966" w:rsidP="00901DE7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исследовательский; </w:t>
      </w:r>
    </w:p>
    <w:p w:rsidR="00233966" w:rsidRPr="00233966" w:rsidRDefault="00233966" w:rsidP="00901DE7">
      <w:pPr>
        <w:numPr>
          <w:ilvl w:val="0"/>
          <w:numId w:val="2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долгосрочный.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такое гипотеза? 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короткая аннотация проекта; </w:t>
      </w:r>
    </w:p>
    <w:p w:rsidR="00233966" w:rsidRPr="00233966" w:rsidRDefault="00233966" w:rsidP="00901DE7">
      <w:pPr>
        <w:numPr>
          <w:ilvl w:val="0"/>
          <w:numId w:val="2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опасение педагога о неудачной реализации проекта; </w:t>
      </w:r>
    </w:p>
    <w:p w:rsidR="00233966" w:rsidRPr="00233966" w:rsidRDefault="00233966" w:rsidP="00901DE7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предположение, требующее объяснения и подтверждения.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Кто является основоположником проектного метода? 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американский педагог демократ Джон </w:t>
      </w:r>
      <w:proofErr w:type="spell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Дьюи</w:t>
      </w:r>
      <w:proofErr w:type="spellEnd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великий русский педагог К.Д. Ушинский; </w:t>
      </w:r>
    </w:p>
    <w:p w:rsidR="00233966" w:rsidRPr="00233966" w:rsidRDefault="00233966" w:rsidP="00901DE7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французский психолог Ж. Пиаже, про которого говорят: "Он был первым среди равных".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Презентуя проект, педагог должен: 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показать свое превосходство над коллегами по решению обозначенной в проекте проблемы; </w:t>
      </w:r>
    </w:p>
    <w:p w:rsidR="00233966" w:rsidRPr="00233966" w:rsidRDefault="00233966" w:rsidP="00901DE7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проявить себя как педагог, владеющий навыками разработки проекта как методического пособия, которое окажет практическую помощь коллегам;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привлечь внимание слушателей и нацелить коллег на непременное использование презентуемого проекта в практике своей работы.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Когда дети входят в образ персонажей сказки и решают по- своему поставленные проблему, это вид проекта…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-творческий </w:t>
      </w:r>
    </w:p>
    <w:p w:rsidR="00233966" w:rsidRPr="00233966" w:rsidRDefault="00233966" w:rsidP="00901DE7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ролево</w:t>
      </w:r>
      <w:proofErr w:type="spellEnd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-игровой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3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информационно-практико-ориентированный </w:t>
      </w:r>
    </w:p>
    <w:p w:rsidR="00233966" w:rsidRPr="00233966" w:rsidRDefault="00233966" w:rsidP="00901DE7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 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 </w:t>
      </w:r>
      <w:proofErr w:type="gramStart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- это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ролево</w:t>
      </w:r>
      <w:proofErr w:type="spell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-игровой </w:t>
      </w:r>
    </w:p>
    <w:p w:rsidR="00233966" w:rsidRPr="00233966" w:rsidRDefault="00233966" w:rsidP="00901DE7">
      <w:pPr>
        <w:numPr>
          <w:ilvl w:val="0"/>
          <w:numId w:val="3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-творческий </w:t>
      </w:r>
    </w:p>
    <w:p w:rsidR="00233966" w:rsidRPr="00233966" w:rsidRDefault="00233966" w:rsidP="00901DE7">
      <w:pPr>
        <w:numPr>
          <w:ilvl w:val="0"/>
          <w:numId w:val="3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 </w:t>
      </w:r>
    </w:p>
    <w:p w:rsidR="00233966" w:rsidRPr="00233966" w:rsidRDefault="00233966" w:rsidP="00901DE7">
      <w:pPr>
        <w:numPr>
          <w:ilvl w:val="0"/>
          <w:numId w:val="4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информационно-практико-ориентированный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 срокам реализации проект может быть?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4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Краткосрочный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4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Срочный </w:t>
      </w:r>
    </w:p>
    <w:p w:rsidR="00233966" w:rsidRPr="00233966" w:rsidRDefault="00233966" w:rsidP="00901DE7">
      <w:pPr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Долговременный </w:t>
      </w:r>
    </w:p>
    <w:p w:rsidR="00233966" w:rsidRPr="00233966" w:rsidRDefault="00233966" w:rsidP="00901DE7">
      <w:pPr>
        <w:numPr>
          <w:ilvl w:val="0"/>
          <w:numId w:val="4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Длительный </w:t>
      </w:r>
    </w:p>
    <w:p w:rsidR="00233966" w:rsidRPr="00233966" w:rsidRDefault="00233966" w:rsidP="002339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Краткосрочный проект это…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4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 или несколько занятий</w:t>
      </w: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33966" w:rsidRPr="00233966" w:rsidRDefault="00233966" w:rsidP="00901DE7">
      <w:pPr>
        <w:numPr>
          <w:ilvl w:val="0"/>
          <w:numId w:val="4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месяц </w:t>
      </w:r>
    </w:p>
    <w:p w:rsidR="00233966" w:rsidRPr="00233966" w:rsidRDefault="00233966" w:rsidP="00901DE7">
      <w:pPr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год </w:t>
      </w:r>
    </w:p>
    <w:p w:rsidR="00233966" w:rsidRPr="00233966" w:rsidRDefault="00233966" w:rsidP="00901DE7">
      <w:pPr>
        <w:numPr>
          <w:ilvl w:val="0"/>
          <w:numId w:val="4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час </w:t>
      </w:r>
    </w:p>
    <w:p w:rsidR="004C0D8E" w:rsidRPr="00233966" w:rsidRDefault="004C0D8E" w:rsidP="004C0D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часть. Рефлексия.</w:t>
      </w: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0275"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1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Посмотрите, как засияло СОЛНЦЕ ПЕДАГОГИЧЕСКИХ УСПЕХОВ! Как вы думаете, почему?  </w:t>
      </w: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упражнение  «Солнце светит МНЕ  потому, что...»</w:t>
      </w: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доске изображен круг (солнце без лучей). Задача каждого участника семинара  назвать, что нового  для себя он освоил (узнал, приобрел…) на семинаре и нарисовать мелом (маркером) солнечный  луч;  по второму кругу назвать, что еще бы хотел узнать (научиться, освоить</w:t>
      </w:r>
      <w:proofErr w:type="gramStart"/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..).  </w:t>
      </w:r>
      <w:proofErr w:type="gramEnd"/>
      <w:r w:rsidRPr="0071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говорит: «Солнце светит мне потому, что сегодня я ….». Игру стоит продолжать до тех пор, пока сохраняется оживление и интерес группы.</w:t>
      </w: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*Данная игра позволит выявить эффективность семинара практикума затруднения педагогов</w:t>
      </w:r>
    </w:p>
    <w:p w:rsidR="00C4709F" w:rsidRPr="00710275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Старший воспитатель: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«Солнце светит мне потому, что сегодня я вижу, что мы все готовы, хотим,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знаем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применять проектный метод в педагогической деятельности. </w:t>
      </w: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901DE7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Ли</w:t>
      </w:r>
      <w:bookmarkStart w:id="0" w:name="_GoBack"/>
      <w:bookmarkEnd w:id="0"/>
      <w:r w:rsidRPr="00901D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тература: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семинара – практикуму для начинающих  воспитателей МБДОУ «Проекты, как форма интеграции содержания образовательной деятельности с детьми в детском саду» </w:t>
      </w:r>
      <w:proofErr w:type="spellStart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А.Г.Фунтовой</w:t>
      </w:r>
      <w:proofErr w:type="spellEnd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метод в деятельности дошкольного учреждения.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Штанько И.В. Проектная деятельность с детьми старшего дошкольного возраста.//Управление дошкольным образовательным учреждением .№4, 2004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Евдокимова Е.С. Технология проектирования в ДОУ.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Киселева Л.С. Проектный метод в деятельности дошкольного учреждения.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</w:t>
      </w:r>
    </w:p>
    <w:p w:rsidR="00C4709F" w:rsidRPr="00901DE7" w:rsidRDefault="00C4709F" w:rsidP="00901D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 ресурсы: </w:t>
      </w:r>
      <w:proofErr w:type="spellStart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zagadki-pro-kosmos-dlya-detej</w:t>
      </w:r>
      <w:proofErr w:type="spellEnd"/>
      <w:proofErr w:type="gramStart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901DE7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doshvozrast.ru</w:t>
        </w:r>
      </w:hyperlink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; smayls.ru/animashki-kosmos.html ; </w:t>
      </w:r>
      <w:proofErr w:type="spellStart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ns-portal</w:t>
      </w:r>
      <w:proofErr w:type="spellEnd"/>
      <w:r w:rsidRPr="0090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09F" w:rsidRPr="00901DE7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№1 для воспитателя по выбору темы проекта.</w:t>
      </w:r>
    </w:p>
    <w:p w:rsidR="00C4709F" w:rsidRPr="0024753B" w:rsidRDefault="00C4709F" w:rsidP="00901DE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В младших группах выбор темы проекта осуществляет воспитатель, основываясь на интересах детей или данных диагностики.</w:t>
      </w:r>
    </w:p>
    <w:p w:rsidR="00C4709F" w:rsidRPr="0024753B" w:rsidRDefault="00C4709F" w:rsidP="00901DE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№2  для воспитателя по выбору  цели проекта:</w:t>
      </w:r>
    </w:p>
    <w:p w:rsidR="00C4709F" w:rsidRPr="0024753B" w:rsidRDefault="00C4709F" w:rsidP="00901DE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младших  группах - активизация желания искать пути разрешения проблемной ситуации (вместе с педагогом, родителями)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;</w:t>
      </w:r>
      <w:proofErr w:type="gramEnd"/>
    </w:p>
    <w:p w:rsidR="00C4709F" w:rsidRPr="0024753B" w:rsidRDefault="00C4709F" w:rsidP="00901DE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 старших групп – это развитие умения определять возможные методы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решения проблемы с помощью взрослого, а затем  и самостоятельно.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№3 по разработке проекта с использованием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«Модель трех вопросов»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Третий 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этап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 - на котором происходит совместное исследование проекта тема за темой, день за днём. Ежедневно во время утренней встречи или утреннего круга воспитатель спрашивает детей о том, что они вчера узнали. Что им запомнилось и понравилось. Однако окончательное заполнение рубрики произойдёт только после завершения темы или блока.  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Окончание проекта происходит в процессе итогового мероприятия (выпуск газеты,  развлечение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…) 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котором выявляется новая  ПЕРСПЕКТИВНАЯ  ТЕМА  НОВОГО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 4 по подготовке презентации проекта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-Название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-Цель и задачи.  Под целью понимается конечный результат. Под задачами – способы реализации и достижения результата.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-Возраст детей, для которых он предназначен.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-Погружение в проект с помощью технологии 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-Разработка схемы проекта. Презентация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-Возможные результаты. Ожидания.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-Перспектива проекта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№5</w:t>
      </w:r>
      <w:r w:rsidR="00C4709F"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разработке проекта с использованием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</w:t>
      </w: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Системная паутинка по проекту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Социально-коммуникативное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Познавательное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Речевое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Художественно-эстетическое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Тема, название 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пректа</w:t>
      </w:r>
      <w:proofErr w:type="spellEnd"/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Физическое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Режимные моменты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интеграция разных видов деятельности, формы: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Формы взаимодействия с семьей и </w:t>
      </w:r>
      <w:proofErr w:type="spellStart"/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</w:t>
      </w:r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.п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артнерами</w:t>
      </w:r>
      <w:proofErr w:type="spellEnd"/>
    </w:p>
    <w:p w:rsidR="00C4709F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формы:</w:t>
      </w:r>
    </w:p>
    <w:p w:rsidR="0024753B" w:rsidRPr="0024753B" w:rsidRDefault="0024753B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Советы воспитателю по работе над проектом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Глубоко изучить тематику проекта, подготовить предметно-пространственную развивающую среду.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Создавать игровую мотивацию, опираясь на интересы детей и их эмоциональный отклик.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составлении совместного плана работы с детьми над проектом поддерживать детскую инициативу.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Соблюдать принцип последовательности и регулярности в работе над проектом.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Развивать творческое воображение и фантазию детей.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Заключительный этап проекта тщательно готовить и проводить его презентацию всеми участниками.</w:t>
      </w:r>
    </w:p>
    <w:p w:rsidR="00C4709F" w:rsidRPr="0024753B" w:rsidRDefault="00C4709F" w:rsidP="00901DE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 младших группах выбор проекта осуществляет воспитатель, основываясь на интересах детей или данных диагностики. 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3014" w:rsidRPr="0024753B" w:rsidRDefault="009D3014" w:rsidP="0024753B">
      <w:pPr>
        <w:rPr>
          <w:rFonts w:ascii="Times New Roman" w:hAnsi="Times New Roman" w:cs="Times New Roman"/>
        </w:rPr>
      </w:pPr>
    </w:p>
    <w:sectPr w:rsidR="009D3014" w:rsidRPr="0024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12"/>
    <w:multiLevelType w:val="multilevel"/>
    <w:tmpl w:val="B0F4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30849"/>
    <w:multiLevelType w:val="multilevel"/>
    <w:tmpl w:val="3648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A7E05"/>
    <w:multiLevelType w:val="multilevel"/>
    <w:tmpl w:val="C804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F3300"/>
    <w:multiLevelType w:val="multilevel"/>
    <w:tmpl w:val="811E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159B3"/>
    <w:multiLevelType w:val="multilevel"/>
    <w:tmpl w:val="FE9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11F91"/>
    <w:multiLevelType w:val="multilevel"/>
    <w:tmpl w:val="7D34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E445D"/>
    <w:multiLevelType w:val="multilevel"/>
    <w:tmpl w:val="E98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0489E"/>
    <w:multiLevelType w:val="multilevel"/>
    <w:tmpl w:val="3C7A6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C20B9"/>
    <w:multiLevelType w:val="multilevel"/>
    <w:tmpl w:val="24F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85929"/>
    <w:multiLevelType w:val="multilevel"/>
    <w:tmpl w:val="793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B38C2"/>
    <w:multiLevelType w:val="multilevel"/>
    <w:tmpl w:val="4576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F675B"/>
    <w:multiLevelType w:val="multilevel"/>
    <w:tmpl w:val="9EC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82DB9"/>
    <w:multiLevelType w:val="multilevel"/>
    <w:tmpl w:val="B98A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A40BE"/>
    <w:multiLevelType w:val="multilevel"/>
    <w:tmpl w:val="E2C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226B0"/>
    <w:multiLevelType w:val="multilevel"/>
    <w:tmpl w:val="C10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E414F"/>
    <w:multiLevelType w:val="multilevel"/>
    <w:tmpl w:val="8A9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D346F"/>
    <w:multiLevelType w:val="multilevel"/>
    <w:tmpl w:val="7DD8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F6B2A"/>
    <w:multiLevelType w:val="multilevel"/>
    <w:tmpl w:val="CAF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E7360C"/>
    <w:multiLevelType w:val="multilevel"/>
    <w:tmpl w:val="323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D1CC7"/>
    <w:multiLevelType w:val="multilevel"/>
    <w:tmpl w:val="8CD4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C0C6C"/>
    <w:multiLevelType w:val="multilevel"/>
    <w:tmpl w:val="653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208AC"/>
    <w:multiLevelType w:val="multilevel"/>
    <w:tmpl w:val="DDF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C5000"/>
    <w:multiLevelType w:val="multilevel"/>
    <w:tmpl w:val="9AC2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62FDB"/>
    <w:multiLevelType w:val="multilevel"/>
    <w:tmpl w:val="227C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30CD2"/>
    <w:multiLevelType w:val="multilevel"/>
    <w:tmpl w:val="08F8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D4E82"/>
    <w:multiLevelType w:val="multilevel"/>
    <w:tmpl w:val="0D4C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80ADB"/>
    <w:multiLevelType w:val="multilevel"/>
    <w:tmpl w:val="2D4A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82716"/>
    <w:multiLevelType w:val="multilevel"/>
    <w:tmpl w:val="6BE8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53012"/>
    <w:multiLevelType w:val="multilevel"/>
    <w:tmpl w:val="ED624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8863D8"/>
    <w:multiLevelType w:val="multilevel"/>
    <w:tmpl w:val="4608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C22783"/>
    <w:multiLevelType w:val="multilevel"/>
    <w:tmpl w:val="F67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C0E3E"/>
    <w:multiLevelType w:val="multilevel"/>
    <w:tmpl w:val="4AC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B2AC9"/>
    <w:multiLevelType w:val="multilevel"/>
    <w:tmpl w:val="597C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C6BAF"/>
    <w:multiLevelType w:val="multilevel"/>
    <w:tmpl w:val="A8B6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F346C"/>
    <w:multiLevelType w:val="multilevel"/>
    <w:tmpl w:val="92D0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F3141"/>
    <w:multiLevelType w:val="multilevel"/>
    <w:tmpl w:val="8886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2B45CE"/>
    <w:multiLevelType w:val="multilevel"/>
    <w:tmpl w:val="798A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17A93"/>
    <w:multiLevelType w:val="multilevel"/>
    <w:tmpl w:val="798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2513F"/>
    <w:multiLevelType w:val="multilevel"/>
    <w:tmpl w:val="25A6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A38B3"/>
    <w:multiLevelType w:val="multilevel"/>
    <w:tmpl w:val="DA70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3A7783"/>
    <w:multiLevelType w:val="multilevel"/>
    <w:tmpl w:val="699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84EBA"/>
    <w:multiLevelType w:val="multilevel"/>
    <w:tmpl w:val="FC3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E1C97"/>
    <w:multiLevelType w:val="multilevel"/>
    <w:tmpl w:val="297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202CE8"/>
    <w:multiLevelType w:val="multilevel"/>
    <w:tmpl w:val="195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666D5"/>
    <w:multiLevelType w:val="multilevel"/>
    <w:tmpl w:val="806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C2DA9"/>
    <w:multiLevelType w:val="multilevel"/>
    <w:tmpl w:val="AB7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DD58CF"/>
    <w:multiLevelType w:val="multilevel"/>
    <w:tmpl w:val="88BE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957870"/>
    <w:multiLevelType w:val="multilevel"/>
    <w:tmpl w:val="79A6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0"/>
  </w:num>
  <w:num w:numId="3">
    <w:abstractNumId w:val="3"/>
  </w:num>
  <w:num w:numId="4">
    <w:abstractNumId w:val="34"/>
  </w:num>
  <w:num w:numId="5">
    <w:abstractNumId w:val="7"/>
  </w:num>
  <w:num w:numId="6">
    <w:abstractNumId w:val="27"/>
  </w:num>
  <w:num w:numId="7">
    <w:abstractNumId w:val="21"/>
  </w:num>
  <w:num w:numId="8">
    <w:abstractNumId w:val="28"/>
  </w:num>
  <w:num w:numId="9">
    <w:abstractNumId w:val="45"/>
  </w:num>
  <w:num w:numId="10">
    <w:abstractNumId w:val="6"/>
  </w:num>
  <w:num w:numId="11">
    <w:abstractNumId w:val="44"/>
  </w:num>
  <w:num w:numId="12">
    <w:abstractNumId w:val="31"/>
  </w:num>
  <w:num w:numId="13">
    <w:abstractNumId w:val="18"/>
  </w:num>
  <w:num w:numId="14">
    <w:abstractNumId w:val="43"/>
  </w:num>
  <w:num w:numId="15">
    <w:abstractNumId w:val="35"/>
  </w:num>
  <w:num w:numId="16">
    <w:abstractNumId w:val="8"/>
  </w:num>
  <w:num w:numId="17">
    <w:abstractNumId w:val="4"/>
  </w:num>
  <w:num w:numId="18">
    <w:abstractNumId w:val="39"/>
  </w:num>
  <w:num w:numId="19">
    <w:abstractNumId w:val="37"/>
  </w:num>
  <w:num w:numId="20">
    <w:abstractNumId w:val="26"/>
  </w:num>
  <w:num w:numId="21">
    <w:abstractNumId w:val="41"/>
  </w:num>
  <w:num w:numId="22">
    <w:abstractNumId w:val="33"/>
  </w:num>
  <w:num w:numId="23">
    <w:abstractNumId w:val="29"/>
  </w:num>
  <w:num w:numId="24">
    <w:abstractNumId w:val="16"/>
  </w:num>
  <w:num w:numId="25">
    <w:abstractNumId w:val="38"/>
  </w:num>
  <w:num w:numId="26">
    <w:abstractNumId w:val="10"/>
  </w:num>
  <w:num w:numId="27">
    <w:abstractNumId w:val="25"/>
  </w:num>
  <w:num w:numId="28">
    <w:abstractNumId w:val="46"/>
  </w:num>
  <w:num w:numId="29">
    <w:abstractNumId w:val="17"/>
  </w:num>
  <w:num w:numId="30">
    <w:abstractNumId w:val="30"/>
  </w:num>
  <w:num w:numId="31">
    <w:abstractNumId w:val="32"/>
  </w:num>
  <w:num w:numId="32">
    <w:abstractNumId w:val="47"/>
  </w:num>
  <w:num w:numId="33">
    <w:abstractNumId w:val="13"/>
  </w:num>
  <w:num w:numId="34">
    <w:abstractNumId w:val="15"/>
  </w:num>
  <w:num w:numId="35">
    <w:abstractNumId w:val="5"/>
  </w:num>
  <w:num w:numId="36">
    <w:abstractNumId w:val="24"/>
  </w:num>
  <w:num w:numId="37">
    <w:abstractNumId w:val="23"/>
  </w:num>
  <w:num w:numId="38">
    <w:abstractNumId w:val="36"/>
  </w:num>
  <w:num w:numId="39">
    <w:abstractNumId w:val="1"/>
  </w:num>
  <w:num w:numId="40">
    <w:abstractNumId w:val="19"/>
  </w:num>
  <w:num w:numId="41">
    <w:abstractNumId w:val="2"/>
  </w:num>
  <w:num w:numId="42">
    <w:abstractNumId w:val="0"/>
  </w:num>
  <w:num w:numId="43">
    <w:abstractNumId w:val="42"/>
  </w:num>
  <w:num w:numId="44">
    <w:abstractNumId w:val="12"/>
  </w:num>
  <w:num w:numId="45">
    <w:abstractNumId w:val="9"/>
  </w:num>
  <w:num w:numId="46">
    <w:abstractNumId w:val="11"/>
  </w:num>
  <w:num w:numId="47">
    <w:abstractNumId w:val="20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86"/>
    <w:rsid w:val="000F226B"/>
    <w:rsid w:val="0016649A"/>
    <w:rsid w:val="00233966"/>
    <w:rsid w:val="0024753B"/>
    <w:rsid w:val="00407086"/>
    <w:rsid w:val="004C0D8E"/>
    <w:rsid w:val="005047F0"/>
    <w:rsid w:val="00561103"/>
    <w:rsid w:val="00607977"/>
    <w:rsid w:val="00644708"/>
    <w:rsid w:val="00710275"/>
    <w:rsid w:val="00901DE7"/>
    <w:rsid w:val="009109C4"/>
    <w:rsid w:val="009D3014"/>
    <w:rsid w:val="00A53BC3"/>
    <w:rsid w:val="00A91841"/>
    <w:rsid w:val="00C4709F"/>
    <w:rsid w:val="00E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5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doshvozrast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43BB-41D4-4A15-8B41-A0785F42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дом</cp:lastModifiedBy>
  <cp:revision>2</cp:revision>
  <dcterms:created xsi:type="dcterms:W3CDTF">2022-11-28T23:22:00Z</dcterms:created>
  <dcterms:modified xsi:type="dcterms:W3CDTF">2022-11-28T23:22:00Z</dcterms:modified>
</cp:coreProperties>
</file>