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C9" w:rsidRPr="00D773C9" w:rsidRDefault="00D773C9" w:rsidP="00D773C9">
      <w:pPr>
        <w:shd w:val="clear" w:color="auto" w:fill="FFFFFF"/>
        <w:spacing w:before="300" w:after="225" w:line="293" w:lineRule="atLeast"/>
        <w:jc w:val="right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Для размещения на сайте</w:t>
      </w:r>
      <w:r w:rsidRPr="00D773C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lang w:eastAsia="ru-RU"/>
        </w:rPr>
        <w:t>в СМИ</w:t>
      </w:r>
      <w:bookmarkStart w:id="0" w:name="_GoBack"/>
      <w:bookmarkEnd w:id="0"/>
    </w:p>
    <w:p w:rsidR="00BB38AB" w:rsidRPr="00D773C9" w:rsidRDefault="00BB38AB" w:rsidP="00E7583B">
      <w:pPr>
        <w:shd w:val="clear" w:color="auto" w:fill="FFFFFF"/>
        <w:spacing w:before="300" w:after="225" w:line="293" w:lineRule="atLeast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D773C9">
        <w:rPr>
          <w:rFonts w:ascii="Times New Roman" w:eastAsia="Times New Roman" w:hAnsi="Times New Roman" w:cs="Times New Roman"/>
          <w:b/>
          <w:lang w:eastAsia="ru-RU"/>
        </w:rPr>
        <w:t>Туляремия</w:t>
      </w:r>
    </w:p>
    <w:p w:rsidR="00BB38AB" w:rsidRPr="00B46455" w:rsidRDefault="00BB38AB" w:rsidP="00BB38AB">
      <w:pPr>
        <w:spacing w:after="0" w:line="238" w:lineRule="atLeas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Туляремия - это опасное инфекционное заболевание, относящееся к группе природно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-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очаговых инфекций, вызываемое </w:t>
      </w:r>
      <w:proofErr w:type="spellStart"/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туляремийным</w:t>
      </w:r>
      <w:proofErr w:type="spellEnd"/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микробом. Основным источником являются больные животные, главным образом грызуны, которые выделяют возбудителя с мочой и испражнениями, загрязняя объекты внешней среды (воду, пищевые продукты, сено, солому, зерно и т.д.). 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Из сельскохозяйственных животных болеют туляремией овцы, коровы, лошади и др.</w:t>
      </w:r>
    </w:p>
    <w:p w:rsidR="00BB38AB" w:rsidRPr="00B46455" w:rsidRDefault="00BB38AB" w:rsidP="00BB38AB">
      <w:pPr>
        <w:spacing w:after="0" w:line="238" w:lineRule="atLeas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proofErr w:type="spellStart"/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Туляримийная</w:t>
      </w:r>
      <w:proofErr w:type="spellEnd"/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инфекция от больных животных человеку передается разными путями: -при контакте с грызунами; 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- при употреблении воды и пищевых продуктов, загрязненных выделени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ями грызунов; 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- при вдыхании воздушно-пылевого аэрозоля при работе с сеном и зерном, инфи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цированными больными грызунами; 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- при присасывании клещей, зараженных </w:t>
      </w:r>
      <w:proofErr w:type="spellStart"/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туляремийным</w:t>
      </w:r>
      <w:proofErr w:type="spellEnd"/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микробом. Туляремией болеют как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сельские, так городские жители.</w:t>
      </w:r>
    </w:p>
    <w:p w:rsidR="00BB38AB" w:rsidRPr="00B46455" w:rsidRDefault="00BB38AB" w:rsidP="00BB38AB">
      <w:pPr>
        <w:spacing w:after="0" w:line="238" w:lineRule="atLeas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 xml:space="preserve">От человека к человеку инфекция не передается. С момента заражения до начала заболевания проходит от 3 до 14 дней. 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Появляется озноб, резко повышается температура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 xml:space="preserve"> тела до 38-40 градусов, ломота во всем теле, слабость, головная боль, головокружение. Часто увеличиваются подчелюстные, подмышечные. паховые лимфатические узлы - бубоны, которые достигают размера голубиного, гусиного яйца. Они очень медленно рассасываются или через 2-3 недели нагнаиваются и вскрываются, </w:t>
      </w:r>
      <w:r w:rsidRPr="00B46455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образуя долго незаживающий свищ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. Туляремия может протекать длительно до 1-2 месяцев, но заканчивается выздоровлением.</w:t>
      </w:r>
    </w:p>
    <w:p w:rsidR="00BB38AB" w:rsidRPr="00BB38AB" w:rsidRDefault="00BB38AB" w:rsidP="00BB38AB">
      <w:pPr>
        <w:spacing w:after="0" w:line="238" w:lineRule="atLeas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Меры по профилактике туляремии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Основное средство защиты людей - проведение профилактических прививок, в первую очередь сельским жителям, начиная с 7 лет, а также лицам, подвергающимся высокому риску заражения при осуществлении профессиональной деятельности (перевозка и хранение кормов, зерна, уход за сельскохозяйственными животными). Прививки проводятся 1 раз в 5 лет накожным способом.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  К другим важным средствам профилактики относятся: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1.     Защита тела от присасывания клещей при посещении леса.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2.     Соблюдение правил личной гигиены: мытье рук перед едой, хранение запасов продуктов питания и воды в недоступных для грызунов местах.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3.     Нельзя пить воду из неизвестных источников. Срубы питьевых колодцев должны быть благоустроены: иметь поверхность без щелей, плотно закрываться крышками.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4.     Ухаживая за животными и работая на огороде, необходимо использовать защитную одежду и перчатки.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5.     Трупы грызунов нельзя брать голыми руками, их нужно сжигать или закапывать на глубину 0,5 м.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6.     Перед началом дачного сезона необходимо проводить проветривание, влажную уборку помещений и мытье посуды с применением мыльно-содовых растворов, просушивать одежду и постельные принадлежности.</w:t>
      </w:r>
      <w:r w:rsidRPr="00BB38AB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br/>
        <w:t>Соблюдая эти простые правила Вы можете защитить себя и своих близких от опасного заболевания - туляремии.</w:t>
      </w:r>
    </w:p>
    <w:p w:rsidR="00D15D95" w:rsidRDefault="00D15D95">
      <w:pPr>
        <w:rPr>
          <w:rFonts w:ascii="Times New Roman" w:hAnsi="Times New Roman" w:cs="Times New Roman"/>
        </w:rPr>
      </w:pPr>
    </w:p>
    <w:p w:rsidR="002060D5" w:rsidRDefault="002060D5" w:rsidP="002060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Врач-эпидемиолог</w:t>
      </w:r>
    </w:p>
    <w:p w:rsidR="002060D5" w:rsidRPr="0096335B" w:rsidRDefault="002060D5" w:rsidP="002060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Филиала </w:t>
      </w:r>
      <w:r w:rsidRPr="0096335B">
        <w:rPr>
          <w:rFonts w:ascii="Times New Roman" w:hAnsi="Times New Roman"/>
        </w:rPr>
        <w:t>ФБУЗ «Центр гигиены</w:t>
      </w:r>
    </w:p>
    <w:p w:rsidR="002060D5" w:rsidRPr="00B46455" w:rsidRDefault="002060D5" w:rsidP="002060D5">
      <w:pPr>
        <w:rPr>
          <w:rFonts w:ascii="Times New Roman" w:hAnsi="Times New Roman" w:cs="Times New Roman"/>
        </w:rPr>
      </w:pPr>
      <w:r w:rsidRPr="0096335B">
        <w:rPr>
          <w:rFonts w:ascii="Times New Roman" w:hAnsi="Times New Roman"/>
        </w:rPr>
        <w:t>и эпидемиологии в ЧР – Чувашии</w:t>
      </w:r>
      <w:r>
        <w:rPr>
          <w:rFonts w:ascii="Times New Roman" w:hAnsi="Times New Roman"/>
        </w:rPr>
        <w:t xml:space="preserve"> в г. </w:t>
      </w:r>
      <w:proofErr w:type="gramStart"/>
      <w:r>
        <w:rPr>
          <w:rFonts w:ascii="Times New Roman" w:hAnsi="Times New Roman"/>
        </w:rPr>
        <w:t>Новочебоксарске</w:t>
      </w:r>
      <w:r w:rsidRPr="0096335B">
        <w:rPr>
          <w:rFonts w:ascii="Times New Roman" w:hAnsi="Times New Roman"/>
        </w:rPr>
        <w:t xml:space="preserve">»   </w:t>
      </w:r>
      <w:proofErr w:type="gramEnd"/>
      <w:r w:rsidRPr="0096335B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</w:t>
      </w:r>
      <w:r w:rsidRPr="0096335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Мочалова К.А</w:t>
      </w:r>
    </w:p>
    <w:sectPr w:rsidR="002060D5" w:rsidRPr="00B4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D"/>
    <w:rsid w:val="002060D5"/>
    <w:rsid w:val="00531CB7"/>
    <w:rsid w:val="00593A6D"/>
    <w:rsid w:val="00B46455"/>
    <w:rsid w:val="00BB38AB"/>
    <w:rsid w:val="00D15D95"/>
    <w:rsid w:val="00D773C9"/>
    <w:rsid w:val="00E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A50B"/>
  <w15:chartTrackingRefBased/>
  <w15:docId w15:val="{E23849D7-F67A-46DB-88F8-2EFDF489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Хораськин Кирилл Александрович</cp:lastModifiedBy>
  <cp:revision>6</cp:revision>
  <dcterms:created xsi:type="dcterms:W3CDTF">2023-05-11T08:07:00Z</dcterms:created>
  <dcterms:modified xsi:type="dcterms:W3CDTF">2023-05-11T10:03:00Z</dcterms:modified>
</cp:coreProperties>
</file>