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1C4551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02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>
        <w:rPr>
          <w:color w:val="000000"/>
          <w:sz w:val="24"/>
        </w:rPr>
        <w:t>5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 w:rsidR="00115ABA" w:rsidRPr="00F91982">
        <w:rPr>
          <w:color w:val="000000"/>
          <w:sz w:val="24"/>
        </w:rPr>
        <w:t>3</w:t>
      </w:r>
      <w:r w:rsidR="00D46369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94</w:t>
      </w:r>
    </w:p>
    <w:p w:rsidR="00295692" w:rsidRPr="00F91982" w:rsidRDefault="00347CE6" w:rsidP="00D63A5C">
      <w:pPr>
        <w:autoSpaceDE w:val="0"/>
        <w:autoSpaceDN w:val="0"/>
        <w:adjustRightInd w:val="0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="00D63A5C">
        <w:rPr>
          <w:rFonts w:ascii="TimesEC" w:hAnsi="TimesEC"/>
          <w:sz w:val="24"/>
        </w:rPr>
        <w:t xml:space="preserve">    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1C4551" w:rsidRPr="00045241" w:rsidRDefault="001C4551" w:rsidP="001C4551">
      <w:pPr>
        <w:spacing w:line="240" w:lineRule="atLeast"/>
        <w:ind w:left="567"/>
        <w:rPr>
          <w:rFonts w:eastAsia="Calibri"/>
          <w:sz w:val="24"/>
          <w:lang w:eastAsia="en-US"/>
        </w:rPr>
      </w:pPr>
      <w:r w:rsidRPr="00045241">
        <w:rPr>
          <w:rFonts w:eastAsia="Calibri"/>
          <w:sz w:val="24"/>
          <w:lang w:eastAsia="en-US"/>
        </w:rPr>
        <w:t xml:space="preserve">О </w:t>
      </w:r>
      <w:r>
        <w:rPr>
          <w:rFonts w:eastAsia="Calibri"/>
          <w:sz w:val="24"/>
          <w:lang w:eastAsia="en-US"/>
        </w:rPr>
        <w:t>подведении итогов</w:t>
      </w:r>
      <w:r w:rsidRPr="00045241">
        <w:rPr>
          <w:rFonts w:eastAsia="Calibri"/>
          <w:sz w:val="24"/>
          <w:lang w:eastAsia="en-US"/>
        </w:rPr>
        <w:t xml:space="preserve"> </w:t>
      </w:r>
    </w:p>
    <w:p w:rsidR="001C4551" w:rsidRPr="00045241" w:rsidRDefault="001C4551" w:rsidP="001C4551">
      <w:pPr>
        <w:spacing w:line="240" w:lineRule="atLeast"/>
        <w:ind w:left="567"/>
        <w:rPr>
          <w:rFonts w:eastAsia="Calibri"/>
          <w:sz w:val="24"/>
          <w:lang w:eastAsia="en-US"/>
        </w:rPr>
      </w:pPr>
      <w:r w:rsidRPr="00045241">
        <w:rPr>
          <w:rFonts w:eastAsia="Calibri"/>
          <w:sz w:val="24"/>
          <w:lang w:eastAsia="en-US"/>
        </w:rPr>
        <w:t xml:space="preserve">муниципального </w:t>
      </w:r>
      <w:r>
        <w:rPr>
          <w:rFonts w:eastAsia="Calibri"/>
          <w:sz w:val="24"/>
          <w:lang w:eastAsia="en-US"/>
        </w:rPr>
        <w:t xml:space="preserve"> </w:t>
      </w:r>
      <w:r w:rsidRPr="00045241">
        <w:rPr>
          <w:rFonts w:eastAsia="Calibri"/>
          <w:sz w:val="24"/>
          <w:lang w:eastAsia="en-US"/>
        </w:rPr>
        <w:t>этапа</w:t>
      </w:r>
    </w:p>
    <w:p w:rsidR="001C4551" w:rsidRDefault="001C4551" w:rsidP="001C4551">
      <w:pPr>
        <w:ind w:left="567"/>
        <w:outlineLvl w:val="0"/>
        <w:rPr>
          <w:sz w:val="24"/>
        </w:rPr>
      </w:pPr>
      <w:r w:rsidRPr="00FA3FF6">
        <w:rPr>
          <w:sz w:val="24"/>
        </w:rPr>
        <w:t xml:space="preserve">республиканского </w:t>
      </w:r>
      <w:r>
        <w:rPr>
          <w:sz w:val="24"/>
        </w:rPr>
        <w:t>фестиваля</w:t>
      </w:r>
    </w:p>
    <w:p w:rsidR="001C4551" w:rsidRPr="00FA3FF6" w:rsidRDefault="001C4551" w:rsidP="001C4551">
      <w:pPr>
        <w:ind w:left="567"/>
        <w:outlineLvl w:val="0"/>
        <w:rPr>
          <w:sz w:val="24"/>
        </w:rPr>
      </w:pPr>
      <w:r>
        <w:rPr>
          <w:sz w:val="24"/>
        </w:rPr>
        <w:t xml:space="preserve">школьных театров </w:t>
      </w:r>
      <w:r w:rsidRPr="00FA3FF6">
        <w:rPr>
          <w:bCs/>
          <w:sz w:val="24"/>
        </w:rPr>
        <w:t>«</w:t>
      </w:r>
      <w:r>
        <w:rPr>
          <w:bCs/>
          <w:sz w:val="24"/>
        </w:rPr>
        <w:t>АСАМ</w:t>
      </w:r>
      <w:r w:rsidRPr="00FA3FF6">
        <w:rPr>
          <w:bCs/>
          <w:sz w:val="24"/>
        </w:rPr>
        <w:t>»</w:t>
      </w:r>
    </w:p>
    <w:p w:rsidR="001C4551" w:rsidRPr="00FA3FF6" w:rsidRDefault="001C4551" w:rsidP="001C4551">
      <w:pPr>
        <w:ind w:left="567" w:firstLine="567"/>
        <w:outlineLvl w:val="0"/>
        <w:rPr>
          <w:sz w:val="24"/>
        </w:rPr>
      </w:pPr>
    </w:p>
    <w:p w:rsidR="001C4551" w:rsidRPr="00F91982" w:rsidRDefault="001C4551" w:rsidP="001C4551">
      <w:pPr>
        <w:ind w:left="567" w:firstLine="567"/>
        <w:rPr>
          <w:sz w:val="24"/>
        </w:rPr>
      </w:pPr>
    </w:p>
    <w:p w:rsidR="001C4551" w:rsidRPr="002D4592" w:rsidRDefault="001C4551" w:rsidP="001C4551">
      <w:pPr>
        <w:ind w:left="567" w:right="140" w:firstLine="567"/>
        <w:jc w:val="both"/>
        <w:rPr>
          <w:rFonts w:eastAsia="Calibri"/>
          <w:sz w:val="24"/>
          <w:lang w:eastAsia="en-US"/>
        </w:rPr>
      </w:pPr>
      <w:r w:rsidRPr="00F91982">
        <w:rPr>
          <w:color w:val="22272F"/>
        </w:rPr>
        <w:t xml:space="preserve"> </w:t>
      </w:r>
      <w:r>
        <w:rPr>
          <w:color w:val="22272F"/>
        </w:rPr>
        <w:tab/>
      </w:r>
      <w:proofErr w:type="gramStart"/>
      <w:r w:rsidRPr="002D4592">
        <w:rPr>
          <w:rFonts w:eastAsia="Calibri"/>
          <w:sz w:val="24"/>
          <w:lang w:eastAsia="en-US"/>
        </w:rPr>
        <w:t xml:space="preserve">В целях </w:t>
      </w:r>
      <w:r>
        <w:rPr>
          <w:color w:val="000000"/>
          <w:sz w:val="24"/>
        </w:rPr>
        <w:t>создания</w:t>
      </w:r>
      <w:r w:rsidRPr="00D35A9A">
        <w:rPr>
          <w:color w:val="000000"/>
          <w:sz w:val="24"/>
        </w:rPr>
        <w:t xml:space="preserve"> условий для раскрытия творческого потенциала учащихся </w:t>
      </w:r>
      <w:r>
        <w:rPr>
          <w:color w:val="000000"/>
          <w:sz w:val="24"/>
        </w:rPr>
        <w:t>общеобразовательных организаций,</w:t>
      </w:r>
      <w:r w:rsidRPr="00C604B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выявления, признания и поощрения лучших творческих работ</w:t>
      </w:r>
      <w:r w:rsidRPr="00D35A9A">
        <w:rPr>
          <w:color w:val="000000"/>
          <w:sz w:val="24"/>
        </w:rPr>
        <w:t xml:space="preserve"> авторов и исполнителей в различных видах и жанрах ш</w:t>
      </w:r>
      <w:r>
        <w:rPr>
          <w:color w:val="000000"/>
          <w:sz w:val="24"/>
        </w:rPr>
        <w:t>кольного театрального искусства,</w:t>
      </w:r>
      <w:r w:rsidRPr="00C604B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поддержки</w:t>
      </w:r>
      <w:r w:rsidRPr="00D35A9A">
        <w:rPr>
          <w:color w:val="000000"/>
          <w:sz w:val="24"/>
        </w:rPr>
        <w:t xml:space="preserve"> и продвижени</w:t>
      </w:r>
      <w:r>
        <w:rPr>
          <w:color w:val="000000"/>
          <w:sz w:val="24"/>
        </w:rPr>
        <w:t>я</w:t>
      </w:r>
      <w:r w:rsidRPr="00D35A9A">
        <w:rPr>
          <w:color w:val="000000"/>
          <w:sz w:val="24"/>
        </w:rPr>
        <w:t xml:space="preserve"> творческих устремлений коллективов школьных театров</w:t>
      </w:r>
      <w:r>
        <w:rPr>
          <w:color w:val="000000"/>
          <w:sz w:val="24"/>
        </w:rPr>
        <w:t>, и</w:t>
      </w:r>
      <w:r w:rsidRPr="00D35A9A">
        <w:rPr>
          <w:color w:val="000000"/>
          <w:sz w:val="24"/>
        </w:rPr>
        <w:t xml:space="preserve"> </w:t>
      </w:r>
      <w:r>
        <w:rPr>
          <w:sz w:val="24"/>
        </w:rPr>
        <w:t xml:space="preserve">в соответствии </w:t>
      </w:r>
      <w:r w:rsidRPr="00FA3FF6">
        <w:rPr>
          <w:sz w:val="24"/>
        </w:rPr>
        <w:t xml:space="preserve">с </w:t>
      </w:r>
      <w:r>
        <w:rPr>
          <w:sz w:val="24"/>
        </w:rPr>
        <w:t xml:space="preserve">приказом отдела образования администрации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муниципального округа от 22.03.2023 года № 62 «О подготовке и проведении муниципального этапа республиканского фестиваля</w:t>
      </w:r>
      <w:proofErr w:type="gramEnd"/>
      <w:r>
        <w:rPr>
          <w:sz w:val="24"/>
        </w:rPr>
        <w:t xml:space="preserve"> школьных театров «АСАМ», п</w:t>
      </w:r>
      <w:r w:rsidRPr="00FA3FF6">
        <w:rPr>
          <w:sz w:val="24"/>
        </w:rPr>
        <w:t xml:space="preserve">оложением </w:t>
      </w:r>
      <w:r>
        <w:rPr>
          <w:sz w:val="24"/>
        </w:rPr>
        <w:t>о проведении муниципального этапа республиканского фестиваля школьных театров «Асам»</w:t>
      </w:r>
      <w:r>
        <w:rPr>
          <w:noProof/>
          <w:sz w:val="24"/>
        </w:rPr>
        <w:t xml:space="preserve">, посвященного </w:t>
      </w:r>
      <w:r>
        <w:rPr>
          <w:color w:val="222222"/>
          <w:sz w:val="24"/>
          <w:shd w:val="clear" w:color="auto" w:fill="FFFFFF"/>
        </w:rPr>
        <w:t>Году</w:t>
      </w:r>
      <w:r w:rsidRPr="00FA3FF6">
        <w:rPr>
          <w:color w:val="222222"/>
          <w:sz w:val="24"/>
          <w:shd w:val="clear" w:color="auto" w:fill="FFFFFF"/>
        </w:rPr>
        <w:t xml:space="preserve"> счастливого детства в Чув</w:t>
      </w:r>
      <w:r>
        <w:rPr>
          <w:color w:val="222222"/>
          <w:sz w:val="24"/>
          <w:shd w:val="clear" w:color="auto" w:fill="FFFFFF"/>
        </w:rPr>
        <w:t xml:space="preserve">ашской Республике </w:t>
      </w:r>
      <w:r>
        <w:rPr>
          <w:rFonts w:eastAsia="Calibri"/>
          <w:sz w:val="24"/>
          <w:lang w:eastAsia="en-US"/>
        </w:rPr>
        <w:t xml:space="preserve">28 апреля </w:t>
      </w:r>
      <w:r w:rsidRPr="002D4592">
        <w:rPr>
          <w:rFonts w:eastAsia="Calibri"/>
          <w:sz w:val="24"/>
          <w:lang w:eastAsia="en-US"/>
        </w:rPr>
        <w:t>прошел муниципальный этап республиканского конкурса-фестиваля «</w:t>
      </w:r>
      <w:r>
        <w:rPr>
          <w:rFonts w:eastAsia="Calibri"/>
          <w:sz w:val="24"/>
          <w:lang w:eastAsia="en-US"/>
        </w:rPr>
        <w:t>АСАМ</w:t>
      </w:r>
      <w:r w:rsidRPr="002D4592">
        <w:rPr>
          <w:rFonts w:eastAsia="Calibri"/>
          <w:sz w:val="24"/>
          <w:lang w:eastAsia="en-US"/>
        </w:rPr>
        <w:t xml:space="preserve">» для обучающихся </w:t>
      </w:r>
      <w:r>
        <w:rPr>
          <w:rFonts w:eastAsia="Calibri"/>
          <w:sz w:val="24"/>
          <w:lang w:eastAsia="en-US"/>
        </w:rPr>
        <w:t>обще</w:t>
      </w:r>
      <w:r w:rsidRPr="002D4592">
        <w:rPr>
          <w:rFonts w:eastAsia="Calibri"/>
          <w:sz w:val="24"/>
          <w:lang w:eastAsia="en-US"/>
        </w:rPr>
        <w:t xml:space="preserve">образовательных организаций </w:t>
      </w:r>
      <w:proofErr w:type="spellStart"/>
      <w:r w:rsidRPr="002D4592">
        <w:rPr>
          <w:rFonts w:eastAsia="Calibri"/>
          <w:sz w:val="24"/>
          <w:lang w:eastAsia="en-US"/>
        </w:rPr>
        <w:t>Алатырского</w:t>
      </w:r>
      <w:proofErr w:type="spellEnd"/>
      <w:r w:rsidRPr="002D4592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муниципального округа.</w:t>
      </w:r>
    </w:p>
    <w:p w:rsidR="001C4551" w:rsidRPr="002D4592" w:rsidRDefault="001C4551" w:rsidP="001C4551">
      <w:pPr>
        <w:ind w:left="567" w:right="140" w:firstLine="567"/>
        <w:jc w:val="both"/>
        <w:rPr>
          <w:rFonts w:eastAsia="Calibri"/>
          <w:sz w:val="24"/>
          <w:lang w:eastAsia="en-US"/>
        </w:rPr>
      </w:pPr>
      <w:r w:rsidRPr="002D4592">
        <w:rPr>
          <w:rFonts w:eastAsia="Calibri"/>
          <w:sz w:val="24"/>
          <w:lang w:eastAsia="en-US"/>
        </w:rPr>
        <w:t xml:space="preserve">На основании решения членов жюри </w:t>
      </w:r>
      <w:proofErr w:type="gramStart"/>
      <w:r w:rsidRPr="002D4592">
        <w:rPr>
          <w:rFonts w:eastAsia="Calibri"/>
          <w:sz w:val="24"/>
          <w:lang w:eastAsia="en-US"/>
        </w:rPr>
        <w:t>п</w:t>
      </w:r>
      <w:proofErr w:type="gramEnd"/>
      <w:r w:rsidRPr="002D4592">
        <w:rPr>
          <w:rFonts w:eastAsia="Calibri"/>
          <w:sz w:val="24"/>
          <w:lang w:eastAsia="en-US"/>
        </w:rPr>
        <w:t xml:space="preserve"> р и к а з ы в а ю:</w:t>
      </w:r>
    </w:p>
    <w:p w:rsidR="001C4551" w:rsidRPr="00326CA2" w:rsidRDefault="001C4551" w:rsidP="001C4551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A2">
        <w:rPr>
          <w:rFonts w:ascii="Times New Roman" w:eastAsia="Calibri" w:hAnsi="Times New Roman" w:cs="Times New Roman"/>
          <w:sz w:val="24"/>
          <w:szCs w:val="24"/>
        </w:rPr>
        <w:t xml:space="preserve">Признать </w:t>
      </w:r>
      <w:r w:rsidRPr="00326CA2">
        <w:rPr>
          <w:rFonts w:ascii="Times New Roman" w:hAnsi="Times New Roman" w:cs="Times New Roman"/>
          <w:sz w:val="24"/>
          <w:szCs w:val="24"/>
        </w:rPr>
        <w:t xml:space="preserve">лауреатами 1-й, 2-й, 3-й степени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A2">
        <w:rPr>
          <w:rFonts w:ascii="Times New Roman" w:hAnsi="Times New Roman" w:cs="Times New Roman"/>
          <w:sz w:val="24"/>
          <w:szCs w:val="24"/>
        </w:rPr>
        <w:t>и дипломантами фестиваля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определенным жюри номинациям</w:t>
      </w:r>
      <w:r w:rsidRPr="00326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A2">
        <w:rPr>
          <w:rFonts w:ascii="Times New Roman" w:hAnsi="Times New Roman" w:cs="Times New Roman"/>
          <w:sz w:val="24"/>
          <w:szCs w:val="24"/>
        </w:rPr>
        <w:t>Победителю  театрального фести</w:t>
      </w:r>
      <w:r>
        <w:rPr>
          <w:rFonts w:ascii="Times New Roman" w:hAnsi="Times New Roman" w:cs="Times New Roman"/>
          <w:sz w:val="24"/>
          <w:szCs w:val="24"/>
        </w:rPr>
        <w:t>валя школьных спектаклей «АСАМ</w:t>
      </w:r>
      <w:r w:rsidRPr="00326CA2">
        <w:rPr>
          <w:rFonts w:ascii="Times New Roman" w:hAnsi="Times New Roman" w:cs="Times New Roman"/>
          <w:sz w:val="24"/>
          <w:szCs w:val="24"/>
        </w:rPr>
        <w:t>» учредить звание Гран-При (приложение №1).</w:t>
      </w:r>
    </w:p>
    <w:p w:rsidR="001C4551" w:rsidRPr="00326CA2" w:rsidRDefault="001C4551" w:rsidP="001C4551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A2">
        <w:rPr>
          <w:rFonts w:ascii="Times New Roman" w:hAnsi="Times New Roman" w:cs="Times New Roman"/>
          <w:sz w:val="24"/>
          <w:szCs w:val="24"/>
        </w:rPr>
        <w:t>Наградить победителя, лауреатов и дипломантов фестиваля дипломами.</w:t>
      </w:r>
    </w:p>
    <w:p w:rsidR="001C4551" w:rsidRPr="00326CA2" w:rsidRDefault="001C4551" w:rsidP="001C4551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CA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Решке Т.В., старшего методиста отдела образования. </w:t>
      </w:r>
      <w:r w:rsidRPr="00326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551" w:rsidRPr="00F91982" w:rsidRDefault="001C4551" w:rsidP="001C4551">
      <w:pPr>
        <w:pStyle w:val="s1"/>
        <w:shd w:val="clear" w:color="auto" w:fill="FFFFFF"/>
        <w:spacing w:before="0" w:beforeAutospacing="0" w:after="0" w:afterAutospacing="0"/>
        <w:ind w:left="567" w:firstLine="567"/>
        <w:jc w:val="both"/>
      </w:pPr>
    </w:p>
    <w:p w:rsidR="001C4551" w:rsidRDefault="001C4551" w:rsidP="001C4551">
      <w:pPr>
        <w:ind w:left="567" w:right="-1" w:firstLine="567"/>
        <w:rPr>
          <w:sz w:val="24"/>
        </w:rPr>
      </w:pPr>
    </w:p>
    <w:p w:rsidR="001C4551" w:rsidRPr="00F91982" w:rsidRDefault="001C4551" w:rsidP="001C4551">
      <w:pPr>
        <w:ind w:left="567" w:right="-1" w:firstLine="567"/>
        <w:rPr>
          <w:sz w:val="24"/>
        </w:rPr>
      </w:pPr>
    </w:p>
    <w:p w:rsidR="001C4551" w:rsidRPr="00E47EB3" w:rsidRDefault="001C4551" w:rsidP="001C4551">
      <w:pPr>
        <w:ind w:right="-1"/>
        <w:rPr>
          <w:color w:val="22272F"/>
          <w:sz w:val="24"/>
        </w:rPr>
      </w:pPr>
      <w:r>
        <w:rPr>
          <w:sz w:val="24"/>
        </w:rPr>
        <w:t xml:space="preserve">          </w:t>
      </w:r>
      <w:r w:rsidRPr="00F91982">
        <w:rPr>
          <w:sz w:val="24"/>
        </w:rPr>
        <w:t xml:space="preserve">Начальник отдела образования        </w:t>
      </w:r>
      <w:r>
        <w:rPr>
          <w:sz w:val="24"/>
        </w:rPr>
        <w:t xml:space="preserve">                   </w:t>
      </w:r>
      <w:r w:rsidRPr="00F91982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F91982">
        <w:rPr>
          <w:sz w:val="24"/>
        </w:rPr>
        <w:t xml:space="preserve">               </w:t>
      </w:r>
      <w:r>
        <w:rPr>
          <w:sz w:val="24"/>
        </w:rPr>
        <w:t xml:space="preserve">                  </w:t>
      </w:r>
      <w:r w:rsidRPr="00F91982">
        <w:rPr>
          <w:sz w:val="24"/>
        </w:rPr>
        <w:t xml:space="preserve"> А.С. Катае</w:t>
      </w:r>
      <w:r>
        <w:rPr>
          <w:sz w:val="24"/>
        </w:rPr>
        <w:t>в</w:t>
      </w:r>
    </w:p>
    <w:p w:rsidR="001C4551" w:rsidRPr="00F91982" w:rsidRDefault="001C4551" w:rsidP="001C4551">
      <w:pPr>
        <w:ind w:left="567" w:firstLine="567"/>
        <w:jc w:val="both"/>
        <w:rPr>
          <w:sz w:val="24"/>
        </w:rPr>
      </w:pPr>
    </w:p>
    <w:p w:rsidR="001C4551" w:rsidRPr="00F91982" w:rsidRDefault="001C4551" w:rsidP="001C4551">
      <w:pPr>
        <w:jc w:val="both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Default="001C4551" w:rsidP="001C4551">
      <w:pPr>
        <w:ind w:right="-1"/>
        <w:rPr>
          <w:sz w:val="24"/>
        </w:rPr>
      </w:pPr>
    </w:p>
    <w:p w:rsidR="001C4551" w:rsidRPr="008F0D46" w:rsidRDefault="001C4551" w:rsidP="001C4551">
      <w:pPr>
        <w:ind w:left="-851" w:right="-1" w:firstLine="851"/>
        <w:jc w:val="right"/>
        <w:rPr>
          <w:sz w:val="20"/>
          <w:szCs w:val="20"/>
        </w:rPr>
      </w:pPr>
      <w:r w:rsidRPr="008F0D4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 </w:t>
      </w:r>
      <w:r w:rsidRPr="008F0D46">
        <w:rPr>
          <w:sz w:val="20"/>
          <w:szCs w:val="20"/>
        </w:rPr>
        <w:t xml:space="preserve"> к приказу</w:t>
      </w:r>
    </w:p>
    <w:p w:rsidR="001C4551" w:rsidRPr="008F0D46" w:rsidRDefault="001C4551" w:rsidP="001C4551">
      <w:pPr>
        <w:ind w:right="-1"/>
        <w:jc w:val="right"/>
        <w:rPr>
          <w:sz w:val="20"/>
          <w:szCs w:val="20"/>
        </w:rPr>
      </w:pPr>
      <w:r w:rsidRPr="008F0D46">
        <w:rPr>
          <w:sz w:val="20"/>
          <w:szCs w:val="20"/>
        </w:rPr>
        <w:t xml:space="preserve"> отдела образования </w:t>
      </w:r>
    </w:p>
    <w:p w:rsidR="001C4551" w:rsidRDefault="001C4551" w:rsidP="001C4551">
      <w:pPr>
        <w:ind w:right="-1"/>
        <w:jc w:val="right"/>
        <w:rPr>
          <w:sz w:val="20"/>
          <w:szCs w:val="20"/>
        </w:rPr>
      </w:pPr>
      <w:r w:rsidRPr="008F0D46">
        <w:rPr>
          <w:sz w:val="20"/>
          <w:szCs w:val="20"/>
        </w:rPr>
        <w:t xml:space="preserve">администрации </w:t>
      </w:r>
      <w:proofErr w:type="spellStart"/>
      <w:r w:rsidRPr="008F0D46">
        <w:rPr>
          <w:sz w:val="20"/>
          <w:szCs w:val="20"/>
        </w:rPr>
        <w:t>Алатырского</w:t>
      </w:r>
      <w:proofErr w:type="spellEnd"/>
      <w:r w:rsidRPr="008F0D46">
        <w:rPr>
          <w:sz w:val="20"/>
          <w:szCs w:val="20"/>
        </w:rPr>
        <w:t xml:space="preserve"> </w:t>
      </w:r>
    </w:p>
    <w:p w:rsidR="001C4551" w:rsidRPr="008F0D46" w:rsidRDefault="001C4551" w:rsidP="001C4551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Pr="008F0D46">
        <w:rPr>
          <w:sz w:val="20"/>
          <w:szCs w:val="20"/>
        </w:rPr>
        <w:t xml:space="preserve">округа </w:t>
      </w:r>
    </w:p>
    <w:p w:rsidR="001C4551" w:rsidRPr="00326CA2" w:rsidRDefault="001C4551" w:rsidP="001C4551">
      <w:pPr>
        <w:ind w:right="-1"/>
        <w:jc w:val="right"/>
        <w:rPr>
          <w:sz w:val="20"/>
          <w:szCs w:val="20"/>
        </w:rPr>
      </w:pPr>
      <w:r w:rsidRPr="008F0D46">
        <w:rPr>
          <w:sz w:val="20"/>
          <w:szCs w:val="20"/>
        </w:rPr>
        <w:t>от 02.05.2023 №</w:t>
      </w:r>
      <w:r>
        <w:rPr>
          <w:sz w:val="20"/>
          <w:szCs w:val="20"/>
        </w:rPr>
        <w:t xml:space="preserve"> </w:t>
      </w:r>
      <w:r w:rsidRPr="008F0D46">
        <w:rPr>
          <w:sz w:val="20"/>
          <w:szCs w:val="20"/>
        </w:rPr>
        <w:t>9</w:t>
      </w:r>
      <w:r>
        <w:rPr>
          <w:sz w:val="20"/>
          <w:szCs w:val="20"/>
        </w:rPr>
        <w:t>4</w:t>
      </w:r>
    </w:p>
    <w:p w:rsidR="001C4551" w:rsidRDefault="001C4551" w:rsidP="001C4551">
      <w:pPr>
        <w:ind w:right="-1"/>
        <w:rPr>
          <w:sz w:val="24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1881"/>
        <w:gridCol w:w="1548"/>
        <w:gridCol w:w="1554"/>
        <w:gridCol w:w="1492"/>
        <w:gridCol w:w="1796"/>
        <w:gridCol w:w="1476"/>
      </w:tblGrid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Наименование школьного театра 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Название постановки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Номинация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Результат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Чуварлейская</w:t>
            </w:r>
            <w:proofErr w:type="spellEnd"/>
            <w:r w:rsidRPr="007E42DD">
              <w:rPr>
                <w:sz w:val="20"/>
                <w:szCs w:val="20"/>
              </w:rPr>
              <w:t xml:space="preserve"> </w:t>
            </w:r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«Театральный сундучок»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spellStart"/>
            <w:r w:rsidRPr="007E42DD">
              <w:rPr>
                <w:sz w:val="20"/>
                <w:szCs w:val="20"/>
              </w:rPr>
              <w:t>Баканова</w:t>
            </w:r>
            <w:proofErr w:type="spellEnd"/>
            <w:r w:rsidRPr="007E42DD">
              <w:rPr>
                <w:sz w:val="20"/>
                <w:szCs w:val="20"/>
              </w:rPr>
              <w:t xml:space="preserve"> Ольга Николаевна, </w:t>
            </w:r>
            <w:proofErr w:type="spellStart"/>
            <w:r w:rsidRPr="007E42DD">
              <w:rPr>
                <w:sz w:val="20"/>
                <w:szCs w:val="20"/>
              </w:rPr>
              <w:t>Кудалина</w:t>
            </w:r>
            <w:proofErr w:type="spellEnd"/>
            <w:r w:rsidRPr="007E42DD">
              <w:rPr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color w:val="000000"/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 xml:space="preserve">Сказка на новый лад </w:t>
            </w:r>
          </w:p>
          <w:p w:rsidR="001C4551" w:rsidRPr="007E42DD" w:rsidRDefault="001C4551" w:rsidP="009D4416">
            <w:pPr>
              <w:ind w:right="-1"/>
              <w:rPr>
                <w:color w:val="000000"/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>«Волк и семеро козлят»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Гран – </w:t>
            </w:r>
            <w:proofErr w:type="gramStart"/>
            <w:r w:rsidRPr="007E42DD">
              <w:rPr>
                <w:sz w:val="20"/>
                <w:szCs w:val="20"/>
              </w:rPr>
              <w:t>При</w:t>
            </w:r>
            <w:proofErr w:type="gram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(победитель)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Новоайбесинская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«Театральные ступеньки»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Данилова Лариса Владимировна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Отрывок из пьесы </w:t>
            </w:r>
            <w:proofErr w:type="spellStart"/>
            <w:r w:rsidRPr="007E42DD">
              <w:rPr>
                <w:sz w:val="20"/>
                <w:szCs w:val="20"/>
              </w:rPr>
              <w:t>М.Ф.Акимова-Аруя</w:t>
            </w:r>
            <w:proofErr w:type="spellEnd"/>
            <w:r w:rsidRPr="007E42DD">
              <w:rPr>
                <w:sz w:val="20"/>
                <w:szCs w:val="20"/>
              </w:rPr>
              <w:t xml:space="preserve"> «</w:t>
            </w:r>
            <w:proofErr w:type="spellStart"/>
            <w:r w:rsidRPr="007E42DD">
              <w:rPr>
                <w:sz w:val="20"/>
                <w:szCs w:val="20"/>
              </w:rPr>
              <w:t>Илюк</w:t>
            </w:r>
            <w:proofErr w:type="spellEnd"/>
            <w:r w:rsidRPr="007E42DD">
              <w:rPr>
                <w:sz w:val="20"/>
                <w:szCs w:val="20"/>
              </w:rPr>
              <w:t>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Лауреат </w:t>
            </w:r>
            <w:r w:rsidRPr="007E42DD">
              <w:rPr>
                <w:sz w:val="20"/>
                <w:szCs w:val="20"/>
                <w:lang w:val="en-US"/>
              </w:rPr>
              <w:t xml:space="preserve">I </w:t>
            </w:r>
            <w:r w:rsidRPr="007E42DD">
              <w:rPr>
                <w:sz w:val="20"/>
                <w:szCs w:val="20"/>
              </w:rPr>
              <w:t>степени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«Ахматовская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Мобильный волонтерский театр кукол « Первый шаг к дружбе»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spellStart"/>
            <w:r w:rsidRPr="007E42DD">
              <w:rPr>
                <w:sz w:val="20"/>
                <w:szCs w:val="20"/>
              </w:rPr>
              <w:t>Вельдяева</w:t>
            </w:r>
            <w:proofErr w:type="spellEnd"/>
            <w:r w:rsidRPr="007E42DD">
              <w:rPr>
                <w:sz w:val="20"/>
                <w:szCs w:val="20"/>
              </w:rPr>
              <w:t xml:space="preserve"> Ирина Николаева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Русская народная сказка «Теремок»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Лауреат </w:t>
            </w:r>
            <w:r w:rsidRPr="007E42DD">
              <w:rPr>
                <w:sz w:val="20"/>
                <w:szCs w:val="20"/>
                <w:lang w:val="en-US"/>
              </w:rPr>
              <w:t xml:space="preserve">II </w:t>
            </w:r>
            <w:r w:rsidRPr="007E42DD">
              <w:rPr>
                <w:sz w:val="20"/>
                <w:szCs w:val="20"/>
              </w:rPr>
              <w:t>степени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Алтышевская</w:t>
            </w:r>
            <w:proofErr w:type="spellEnd"/>
            <w:r w:rsidRPr="007E42D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«Классики»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spellStart"/>
            <w:r w:rsidRPr="007E42DD">
              <w:rPr>
                <w:sz w:val="20"/>
                <w:szCs w:val="20"/>
              </w:rPr>
              <w:t>Вельдяева</w:t>
            </w:r>
            <w:proofErr w:type="spellEnd"/>
            <w:r w:rsidRPr="007E42DD"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Сказка «Двенадцать месяцев»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 xml:space="preserve">Лауреат </w:t>
            </w:r>
            <w:r w:rsidRPr="007E42DD">
              <w:rPr>
                <w:sz w:val="20"/>
                <w:szCs w:val="20"/>
                <w:lang w:val="en-US"/>
              </w:rPr>
              <w:t xml:space="preserve">III </w:t>
            </w:r>
            <w:r w:rsidRPr="007E42DD">
              <w:rPr>
                <w:sz w:val="20"/>
                <w:szCs w:val="20"/>
              </w:rPr>
              <w:t>степени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Атратская</w:t>
            </w:r>
            <w:proofErr w:type="spellEnd"/>
            <w:r w:rsidRPr="007E42D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«Забава»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Михеева Светлана Ивановна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Русская народная сказка «Репка» на новый лад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интересную, современную интерп</w:t>
            </w:r>
            <w:r>
              <w:rPr>
                <w:sz w:val="20"/>
                <w:szCs w:val="20"/>
              </w:rPr>
              <w:t>ретацию русской народной сказки»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Алтышевская</w:t>
            </w:r>
            <w:proofErr w:type="spellEnd"/>
            <w:r w:rsidRPr="007E42DD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«Театральные ступеньки»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spellStart"/>
            <w:r w:rsidRPr="007E42DD">
              <w:rPr>
                <w:sz w:val="20"/>
                <w:szCs w:val="20"/>
              </w:rPr>
              <w:t>Сетямина</w:t>
            </w:r>
            <w:proofErr w:type="spellEnd"/>
            <w:r w:rsidRPr="007E42DD">
              <w:rPr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Сказка «Красная шапочка» (на английском языке)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творческую индивидуальность и мастерство режиссера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Кувакинская</w:t>
            </w:r>
            <w:proofErr w:type="spellEnd"/>
            <w:r w:rsidRPr="007E42D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Школьный кукольный театр «В гостях у сказки»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Чугунова Наталья Анатольевна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Русская народная сказка «Репка»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творческий поиск новых идей и стремление к победе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Кирская</w:t>
            </w:r>
            <w:proofErr w:type="spellEnd"/>
            <w:r w:rsidRPr="007E42D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«Английский театр»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Степанова Анастасия Юрьевна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  <w:lang w:val="en-US"/>
              </w:rPr>
              <w:t>Alice</w:t>
            </w:r>
            <w:r w:rsidRPr="007E42DD">
              <w:rPr>
                <w:sz w:val="20"/>
                <w:szCs w:val="20"/>
              </w:rPr>
              <w:t>'</w:t>
            </w:r>
            <w:r w:rsidRPr="007E42DD">
              <w:rPr>
                <w:sz w:val="20"/>
                <w:szCs w:val="20"/>
                <w:lang w:val="en-US"/>
              </w:rPr>
              <w:t>s</w:t>
            </w:r>
            <w:r w:rsidRPr="007E42DD">
              <w:rPr>
                <w:sz w:val="20"/>
                <w:szCs w:val="20"/>
              </w:rPr>
              <w:t xml:space="preserve"> </w:t>
            </w:r>
            <w:r w:rsidRPr="007E42DD">
              <w:rPr>
                <w:sz w:val="20"/>
                <w:szCs w:val="20"/>
                <w:lang w:val="en-US"/>
              </w:rPr>
              <w:t>adventures</w:t>
            </w:r>
            <w:r w:rsidRPr="007E42DD">
              <w:rPr>
                <w:sz w:val="20"/>
                <w:szCs w:val="20"/>
              </w:rPr>
              <w:t xml:space="preserve"> </w:t>
            </w:r>
            <w:r w:rsidRPr="007E42DD">
              <w:rPr>
                <w:sz w:val="20"/>
                <w:szCs w:val="20"/>
                <w:lang w:val="en-US"/>
              </w:rPr>
              <w:t>in</w:t>
            </w:r>
            <w:r w:rsidRPr="007E42DD">
              <w:rPr>
                <w:sz w:val="20"/>
                <w:szCs w:val="20"/>
              </w:rPr>
              <w:t xml:space="preserve"> </w:t>
            </w:r>
            <w:r w:rsidRPr="007E42DD">
              <w:rPr>
                <w:sz w:val="20"/>
                <w:szCs w:val="20"/>
                <w:lang w:val="en-US"/>
              </w:rPr>
              <w:t>Wonderland</w:t>
            </w:r>
            <w:r w:rsidRPr="007E42DD">
              <w:rPr>
                <w:sz w:val="20"/>
                <w:szCs w:val="20"/>
              </w:rPr>
              <w:t xml:space="preserve"> (отрывок из сказки Льюиса Кэрролла «Алиса в стране чудес»)</w:t>
            </w:r>
          </w:p>
        </w:tc>
        <w:tc>
          <w:tcPr>
            <w:tcW w:w="1796" w:type="dxa"/>
          </w:tcPr>
          <w:p w:rsidR="001C4551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 xml:space="preserve">Лучший спектакль на английском </w:t>
            </w:r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gramStart"/>
            <w:r w:rsidRPr="007E42DD">
              <w:rPr>
                <w:sz w:val="20"/>
                <w:szCs w:val="20"/>
              </w:rPr>
              <w:t>языке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  <w:lang w:val="en-US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«Первомайская</w:t>
            </w:r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«Гномики»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Смолина Тамара Геннадьевна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Русская народная сказка «Лиса и медведь»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яркое воплощение старой доброй русской народной сказк</w:t>
            </w:r>
            <w:r>
              <w:rPr>
                <w:sz w:val="20"/>
                <w:szCs w:val="20"/>
              </w:rPr>
              <w:t>и»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Староайбесинская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«Креатив»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Махрова Надежда Иль</w:t>
            </w:r>
            <w:r>
              <w:rPr>
                <w:sz w:val="20"/>
                <w:szCs w:val="20"/>
              </w:rPr>
              <w:t>и</w:t>
            </w:r>
            <w:r w:rsidRPr="007E42DD">
              <w:rPr>
                <w:sz w:val="20"/>
                <w:szCs w:val="20"/>
              </w:rPr>
              <w:t>нична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>По мотивам чувашской народной  сказки «</w:t>
            </w:r>
            <w:proofErr w:type="spellStart"/>
            <w:r w:rsidRPr="007E42DD">
              <w:rPr>
                <w:color w:val="000000"/>
                <w:sz w:val="20"/>
                <w:szCs w:val="20"/>
              </w:rPr>
              <w:t>Асамлӑ</w:t>
            </w:r>
            <w:proofErr w:type="spellEnd"/>
            <w:r w:rsidRPr="007E42DD">
              <w:rPr>
                <w:color w:val="000000"/>
                <w:sz w:val="20"/>
                <w:szCs w:val="20"/>
              </w:rPr>
              <w:t xml:space="preserve"> груша»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колоритное воплощение художественного образа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7E42DD">
              <w:rPr>
                <w:sz w:val="20"/>
                <w:szCs w:val="20"/>
              </w:rPr>
              <w:t>Сойгинская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«Родник»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Уткина Галина Владимировна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color w:val="000000"/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 xml:space="preserve">Отрывок из произведения чувашской писательницы </w:t>
            </w:r>
            <w:proofErr w:type="spellStart"/>
            <w:r w:rsidRPr="007E42DD">
              <w:rPr>
                <w:color w:val="000000"/>
                <w:sz w:val="20"/>
                <w:szCs w:val="20"/>
              </w:rPr>
              <w:t>Левтина</w:t>
            </w:r>
            <w:proofErr w:type="spellEnd"/>
            <w:r w:rsidRPr="007E42DD">
              <w:rPr>
                <w:color w:val="000000"/>
                <w:sz w:val="20"/>
                <w:szCs w:val="20"/>
              </w:rPr>
              <w:t xml:space="preserve"> Марье « Горе от ума»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актерское обаяние и яркий слаженный ансамбль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Стемасская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ООШ»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«Ступеньки»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spellStart"/>
            <w:r w:rsidRPr="007E42DD">
              <w:rPr>
                <w:sz w:val="20"/>
                <w:szCs w:val="20"/>
              </w:rPr>
              <w:t>Паркина</w:t>
            </w:r>
            <w:proofErr w:type="spellEnd"/>
            <w:r w:rsidRPr="007E42D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color w:val="000000"/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>Театральная постановка «Мы помним»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42DD">
              <w:rPr>
                <w:sz w:val="20"/>
                <w:szCs w:val="20"/>
              </w:rPr>
              <w:t>За воспитание чувства патриотизма и гордости за историческое прошлое своей Родины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9747" w:type="dxa"/>
            <w:gridSpan w:val="6"/>
          </w:tcPr>
          <w:p w:rsidR="001C4551" w:rsidRPr="007E42DD" w:rsidRDefault="001C4551" w:rsidP="009D4416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номинации 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Староайбесинская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«Креатив»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Махрова Надежда Иль</w:t>
            </w:r>
            <w:r>
              <w:rPr>
                <w:sz w:val="20"/>
                <w:szCs w:val="20"/>
              </w:rPr>
              <w:t>и</w:t>
            </w:r>
            <w:r w:rsidRPr="007E42DD">
              <w:rPr>
                <w:sz w:val="20"/>
                <w:szCs w:val="20"/>
              </w:rPr>
              <w:t>нична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color w:val="000000"/>
                <w:sz w:val="20"/>
                <w:szCs w:val="20"/>
              </w:rPr>
              <w:t>По мотивам чувашской народной  сказки «</w:t>
            </w:r>
            <w:proofErr w:type="spellStart"/>
            <w:r w:rsidRPr="007E42DD">
              <w:rPr>
                <w:color w:val="000000"/>
                <w:sz w:val="20"/>
                <w:szCs w:val="20"/>
              </w:rPr>
              <w:t>Асамлӑ</w:t>
            </w:r>
            <w:proofErr w:type="spellEnd"/>
            <w:r w:rsidRPr="007E42DD">
              <w:rPr>
                <w:color w:val="000000"/>
                <w:sz w:val="20"/>
                <w:szCs w:val="20"/>
              </w:rPr>
              <w:t xml:space="preserve"> груша»</w:t>
            </w:r>
          </w:p>
        </w:tc>
        <w:tc>
          <w:tcPr>
            <w:tcW w:w="1796" w:type="dxa"/>
          </w:tcPr>
          <w:p w:rsidR="001C4551" w:rsidRDefault="00A30D6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C4551" w:rsidRPr="00F42745">
              <w:rPr>
                <w:sz w:val="20"/>
                <w:szCs w:val="20"/>
              </w:rPr>
              <w:t xml:space="preserve">За лучшую </w:t>
            </w:r>
            <w:r w:rsidR="001C4551">
              <w:rPr>
                <w:sz w:val="20"/>
                <w:szCs w:val="20"/>
              </w:rPr>
              <w:t xml:space="preserve">женскую </w:t>
            </w:r>
            <w:r w:rsidR="001C4551" w:rsidRPr="00F42745">
              <w:rPr>
                <w:sz w:val="20"/>
                <w:szCs w:val="20"/>
              </w:rPr>
              <w:t xml:space="preserve"> </w:t>
            </w:r>
          </w:p>
          <w:p w:rsidR="001C4551" w:rsidRPr="007E42DD" w:rsidRDefault="00A30D61" w:rsidP="009D4416">
            <w:pPr>
              <w:ind w:right="-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Роль» </w:t>
            </w:r>
            <w:r w:rsidR="001C4551" w:rsidRPr="00F42745">
              <w:rPr>
                <w:sz w:val="20"/>
                <w:szCs w:val="20"/>
              </w:rPr>
              <w:t>(</w:t>
            </w:r>
            <w:proofErr w:type="spellStart"/>
            <w:r w:rsidR="001C4551">
              <w:rPr>
                <w:sz w:val="20"/>
                <w:szCs w:val="20"/>
              </w:rPr>
              <w:t>Угоднова</w:t>
            </w:r>
            <w:proofErr w:type="spellEnd"/>
            <w:r w:rsidR="001C4551">
              <w:rPr>
                <w:sz w:val="20"/>
                <w:szCs w:val="20"/>
              </w:rPr>
              <w:t xml:space="preserve"> Евгения</w:t>
            </w:r>
            <w:r w:rsidR="001C4551" w:rsidRPr="00F42745">
              <w:rPr>
                <w:sz w:val="20"/>
                <w:szCs w:val="20"/>
              </w:rPr>
              <w:t xml:space="preserve"> за роль «</w:t>
            </w:r>
            <w:r w:rsidR="001C4551">
              <w:rPr>
                <w:sz w:val="20"/>
                <w:szCs w:val="20"/>
              </w:rPr>
              <w:t>Дочери»</w:t>
            </w:r>
            <w:r w:rsidR="001C4551" w:rsidRPr="00F42745">
              <w:rPr>
                <w:sz w:val="20"/>
                <w:szCs w:val="20"/>
              </w:rPr>
              <w:t xml:space="preserve"> в </w:t>
            </w:r>
            <w:r w:rsidR="001C4551">
              <w:rPr>
                <w:sz w:val="20"/>
                <w:szCs w:val="20"/>
              </w:rPr>
              <w:t xml:space="preserve">чувашской народной </w:t>
            </w:r>
            <w:r w:rsidR="001C4551" w:rsidRPr="00F42745">
              <w:rPr>
                <w:sz w:val="20"/>
                <w:szCs w:val="20"/>
              </w:rPr>
              <w:t>сказке «</w:t>
            </w:r>
            <w:r w:rsidR="001C4551" w:rsidRPr="007E42D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1C4551" w:rsidRPr="007E42DD">
              <w:rPr>
                <w:color w:val="000000"/>
                <w:sz w:val="20"/>
                <w:szCs w:val="20"/>
              </w:rPr>
              <w:t>Асамлӑ</w:t>
            </w:r>
            <w:proofErr w:type="spellEnd"/>
            <w:r w:rsidR="001C4551" w:rsidRPr="007E42DD">
              <w:rPr>
                <w:color w:val="000000"/>
                <w:sz w:val="20"/>
                <w:szCs w:val="20"/>
              </w:rPr>
              <w:t xml:space="preserve"> груша»</w:t>
            </w:r>
            <w:proofErr w:type="gramEnd"/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  <w:tr w:rsidR="001C4551" w:rsidRPr="00A2336F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Новоайбесинская</w:t>
            </w:r>
            <w:proofErr w:type="spellEnd"/>
          </w:p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«Театральные ступеньки»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Данилова Лариса Владимировна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Отрывок из пьесы М.Ф.</w:t>
            </w:r>
            <w:r>
              <w:rPr>
                <w:sz w:val="20"/>
                <w:szCs w:val="20"/>
              </w:rPr>
              <w:t xml:space="preserve"> </w:t>
            </w:r>
            <w:r w:rsidRPr="007E42DD">
              <w:rPr>
                <w:sz w:val="20"/>
                <w:szCs w:val="20"/>
              </w:rPr>
              <w:t>Акимова-</w:t>
            </w:r>
            <w:proofErr w:type="spellStart"/>
            <w:r w:rsidRPr="007E42DD">
              <w:rPr>
                <w:sz w:val="20"/>
                <w:szCs w:val="20"/>
              </w:rPr>
              <w:t>Аруя</w:t>
            </w:r>
            <w:proofErr w:type="spellEnd"/>
            <w:r w:rsidRPr="007E42DD">
              <w:rPr>
                <w:sz w:val="20"/>
                <w:szCs w:val="20"/>
              </w:rPr>
              <w:t xml:space="preserve"> «</w:t>
            </w:r>
            <w:proofErr w:type="spellStart"/>
            <w:r w:rsidRPr="007E42DD">
              <w:rPr>
                <w:sz w:val="20"/>
                <w:szCs w:val="20"/>
              </w:rPr>
              <w:t>Илюк</w:t>
            </w:r>
            <w:proofErr w:type="spellEnd"/>
            <w:r w:rsidRPr="007E42DD">
              <w:rPr>
                <w:sz w:val="20"/>
                <w:szCs w:val="20"/>
              </w:rPr>
              <w:t>»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F42745">
              <w:rPr>
                <w:sz w:val="20"/>
                <w:szCs w:val="20"/>
              </w:rPr>
              <w:t xml:space="preserve">За лучшую </w:t>
            </w:r>
            <w:r>
              <w:rPr>
                <w:sz w:val="20"/>
                <w:szCs w:val="20"/>
              </w:rPr>
              <w:t xml:space="preserve">женскую </w:t>
            </w:r>
            <w:r w:rsidRPr="00F42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роль» </w:t>
            </w:r>
            <w:r w:rsidRPr="00F427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Матренина Алина</w:t>
            </w:r>
            <w:r w:rsidRPr="00F42745">
              <w:rPr>
                <w:sz w:val="20"/>
                <w:szCs w:val="20"/>
              </w:rPr>
              <w:t xml:space="preserve"> за роль «</w:t>
            </w:r>
            <w:r>
              <w:rPr>
                <w:sz w:val="20"/>
                <w:szCs w:val="20"/>
              </w:rPr>
              <w:t>Марии</w:t>
            </w:r>
            <w:r w:rsidRPr="00F4274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из о</w:t>
            </w:r>
            <w:r w:rsidR="00A30D61">
              <w:rPr>
                <w:sz w:val="20"/>
                <w:szCs w:val="20"/>
              </w:rPr>
              <w:t>трыв</w:t>
            </w:r>
            <w:r w:rsidRPr="007E42D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</w:t>
            </w:r>
            <w:r w:rsidRPr="007E42DD">
              <w:rPr>
                <w:sz w:val="20"/>
                <w:szCs w:val="20"/>
              </w:rPr>
              <w:t xml:space="preserve">пьесы </w:t>
            </w:r>
            <w:proofErr w:type="spellStart"/>
            <w:r w:rsidRPr="007E42DD">
              <w:rPr>
                <w:sz w:val="20"/>
                <w:szCs w:val="20"/>
              </w:rPr>
              <w:t>М.Ф.Акимова-Аруя</w:t>
            </w:r>
            <w:proofErr w:type="spellEnd"/>
            <w:r w:rsidRPr="007E42DD">
              <w:rPr>
                <w:sz w:val="20"/>
                <w:szCs w:val="20"/>
              </w:rPr>
              <w:t xml:space="preserve"> «</w:t>
            </w:r>
            <w:proofErr w:type="spellStart"/>
            <w:r w:rsidRPr="007E42DD">
              <w:rPr>
                <w:sz w:val="20"/>
                <w:szCs w:val="20"/>
              </w:rPr>
              <w:t>Илюк</w:t>
            </w:r>
            <w:proofErr w:type="spellEnd"/>
            <w:r w:rsidRPr="007E42DD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1C4551" w:rsidRPr="007E42DD" w:rsidTr="009D4416">
        <w:tc>
          <w:tcPr>
            <w:tcW w:w="1881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МБОУ «</w:t>
            </w:r>
            <w:proofErr w:type="spellStart"/>
            <w:r w:rsidRPr="007E42DD">
              <w:rPr>
                <w:sz w:val="20"/>
                <w:szCs w:val="20"/>
              </w:rPr>
              <w:t>Атратская</w:t>
            </w:r>
            <w:proofErr w:type="spellEnd"/>
            <w:r w:rsidRPr="007E42D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48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Школьная театральная студия «Забава»</w:t>
            </w:r>
          </w:p>
        </w:tc>
        <w:tc>
          <w:tcPr>
            <w:tcW w:w="1554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Михеева Светлана Ивановна</w:t>
            </w:r>
          </w:p>
        </w:tc>
        <w:tc>
          <w:tcPr>
            <w:tcW w:w="1492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Русская народная сказка «Репка» на новый лад</w:t>
            </w:r>
          </w:p>
        </w:tc>
        <w:tc>
          <w:tcPr>
            <w:tcW w:w="179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bookmarkStart w:id="0" w:name="_GoBack"/>
            <w:bookmarkEnd w:id="0"/>
            <w:r w:rsidRPr="007E42DD">
              <w:rPr>
                <w:sz w:val="20"/>
                <w:szCs w:val="20"/>
              </w:rPr>
              <w:t>За лучшую мужскую роль</w:t>
            </w:r>
            <w:r>
              <w:rPr>
                <w:sz w:val="20"/>
                <w:szCs w:val="20"/>
              </w:rPr>
              <w:t>»</w:t>
            </w:r>
            <w:r w:rsidRPr="007E42DD">
              <w:rPr>
                <w:sz w:val="20"/>
                <w:szCs w:val="20"/>
              </w:rPr>
              <w:t xml:space="preserve"> (</w:t>
            </w:r>
            <w:proofErr w:type="spellStart"/>
            <w:r w:rsidRPr="007E42DD">
              <w:rPr>
                <w:sz w:val="20"/>
                <w:szCs w:val="20"/>
              </w:rPr>
              <w:t>Тренюшов</w:t>
            </w:r>
            <w:proofErr w:type="spellEnd"/>
            <w:r w:rsidRPr="007E42DD">
              <w:rPr>
                <w:sz w:val="20"/>
                <w:szCs w:val="20"/>
              </w:rPr>
              <w:t xml:space="preserve"> Илья за роль «Деда» в сказке «Репка» на новый лад)</w:t>
            </w:r>
          </w:p>
        </w:tc>
        <w:tc>
          <w:tcPr>
            <w:tcW w:w="1476" w:type="dxa"/>
          </w:tcPr>
          <w:p w:rsidR="001C4551" w:rsidRPr="007E42DD" w:rsidRDefault="001C4551" w:rsidP="009D4416">
            <w:pPr>
              <w:ind w:right="-1"/>
              <w:rPr>
                <w:sz w:val="20"/>
                <w:szCs w:val="20"/>
              </w:rPr>
            </w:pPr>
            <w:r w:rsidRPr="007E42DD">
              <w:rPr>
                <w:sz w:val="20"/>
                <w:szCs w:val="20"/>
              </w:rPr>
              <w:t>Дипломант</w:t>
            </w:r>
          </w:p>
        </w:tc>
      </w:tr>
    </w:tbl>
    <w:p w:rsidR="001C4551" w:rsidRPr="00A2336F" w:rsidRDefault="001C4551" w:rsidP="001C4551">
      <w:pPr>
        <w:ind w:right="-1"/>
        <w:rPr>
          <w:sz w:val="24"/>
        </w:rPr>
      </w:pPr>
    </w:p>
    <w:p w:rsidR="001C4551" w:rsidRPr="00A2336F" w:rsidRDefault="001C4551" w:rsidP="001C4551">
      <w:pPr>
        <w:ind w:right="-1"/>
        <w:rPr>
          <w:sz w:val="24"/>
        </w:rPr>
      </w:pPr>
    </w:p>
    <w:p w:rsidR="001C4551" w:rsidRPr="00A2336F" w:rsidRDefault="001C4551" w:rsidP="001C4551">
      <w:pPr>
        <w:ind w:right="-1"/>
        <w:rPr>
          <w:sz w:val="24"/>
        </w:rPr>
      </w:pPr>
    </w:p>
    <w:p w:rsidR="001C4551" w:rsidRPr="00A2336F" w:rsidRDefault="001C4551" w:rsidP="001C4551">
      <w:pPr>
        <w:ind w:right="-1"/>
        <w:rPr>
          <w:sz w:val="24"/>
        </w:rPr>
      </w:pPr>
    </w:p>
    <w:p w:rsidR="001C4551" w:rsidRPr="00A2336F" w:rsidRDefault="001C4551" w:rsidP="001C4551">
      <w:pPr>
        <w:ind w:right="-1"/>
        <w:rPr>
          <w:sz w:val="24"/>
        </w:rPr>
      </w:pPr>
    </w:p>
    <w:p w:rsidR="001C4551" w:rsidRPr="00A2336F" w:rsidRDefault="001C4551" w:rsidP="001C4551">
      <w:pPr>
        <w:ind w:right="-1"/>
        <w:rPr>
          <w:sz w:val="24"/>
        </w:rPr>
      </w:pPr>
    </w:p>
    <w:p w:rsidR="00C3259B" w:rsidRPr="00F91982" w:rsidRDefault="00C3259B" w:rsidP="001C4551">
      <w:pPr>
        <w:rPr>
          <w:sz w:val="24"/>
        </w:rPr>
      </w:pPr>
    </w:p>
    <w:sectPr w:rsidR="00C3259B" w:rsidRPr="00F9198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F1" w:rsidRDefault="00E527F1" w:rsidP="00D76DE7">
      <w:r>
        <w:separator/>
      </w:r>
    </w:p>
  </w:endnote>
  <w:endnote w:type="continuationSeparator" w:id="0">
    <w:p w:rsidR="00E527F1" w:rsidRDefault="00E527F1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F1" w:rsidRDefault="00E527F1" w:rsidP="00D76DE7">
      <w:r>
        <w:separator/>
      </w:r>
    </w:p>
  </w:footnote>
  <w:footnote w:type="continuationSeparator" w:id="0">
    <w:p w:rsidR="00E527F1" w:rsidRDefault="00E527F1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5749"/>
    <w:multiLevelType w:val="hybridMultilevel"/>
    <w:tmpl w:val="C1C0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4551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32F4F"/>
    <w:rsid w:val="0025293F"/>
    <w:rsid w:val="002623E8"/>
    <w:rsid w:val="002922FE"/>
    <w:rsid w:val="00295692"/>
    <w:rsid w:val="002B71AE"/>
    <w:rsid w:val="002B7CE3"/>
    <w:rsid w:val="002C3C33"/>
    <w:rsid w:val="002D2B1B"/>
    <w:rsid w:val="002D6BD5"/>
    <w:rsid w:val="002E2798"/>
    <w:rsid w:val="002E43F1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1903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3616F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1DB7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09A8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0325"/>
    <w:rsid w:val="0091334E"/>
    <w:rsid w:val="00916DB0"/>
    <w:rsid w:val="009178B9"/>
    <w:rsid w:val="0092305D"/>
    <w:rsid w:val="00924252"/>
    <w:rsid w:val="009370B9"/>
    <w:rsid w:val="009428E5"/>
    <w:rsid w:val="00950A26"/>
    <w:rsid w:val="00964955"/>
    <w:rsid w:val="0098188B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0D61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BF0F98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4DA"/>
    <w:rsid w:val="00CD273A"/>
    <w:rsid w:val="00CD283D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25DF1"/>
    <w:rsid w:val="00D34BD6"/>
    <w:rsid w:val="00D426A5"/>
    <w:rsid w:val="00D44C04"/>
    <w:rsid w:val="00D46369"/>
    <w:rsid w:val="00D51CF1"/>
    <w:rsid w:val="00D5239B"/>
    <w:rsid w:val="00D5649C"/>
    <w:rsid w:val="00D63A5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51ECA"/>
    <w:rsid w:val="00E527F1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1C6E"/>
    <w:rsid w:val="00F66E69"/>
    <w:rsid w:val="00F72423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68B5-B9E9-4742-95B7-D7FF40C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613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5206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2023-01-18T06:50:00Z</cp:lastPrinted>
  <dcterms:created xsi:type="dcterms:W3CDTF">2022-06-29T06:33:00Z</dcterms:created>
  <dcterms:modified xsi:type="dcterms:W3CDTF">2023-05-03T08:51:00Z</dcterms:modified>
</cp:coreProperties>
</file>