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B" w:rsidRPr="004E3F3D" w:rsidRDefault="00EC5C0B" w:rsidP="00EC5C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Чувашской Республики»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394"/>
      </w:tblGrid>
      <w:tr w:rsidR="00EC5C0B" w:rsidTr="00A10E6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395974" w:rsidRDefault="00EC5C0B" w:rsidP="00A10E6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395974" w:rsidRDefault="00EC5C0B" w:rsidP="00A10E6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  <w:r w:rsidRPr="003959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C5C0B" w:rsidRPr="004241ED" w:rsidTr="00A10E6D">
        <w:trPr>
          <w:trHeight w:val="894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C5C0B" w:rsidRPr="004E3F3D" w:rsidRDefault="00EC5C0B" w:rsidP="00A10E6D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Новобайбатыревская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EC5C0B" w:rsidRPr="00395974" w:rsidRDefault="00EC5C0B" w:rsidP="00EC5C0B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8E7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E7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Новобайбатыревская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  <w:p w:rsidR="00EC5C0B" w:rsidRPr="00380265" w:rsidRDefault="00EC5C0B" w:rsidP="001B23E6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№</w:t>
            </w:r>
            <w:r w:rsidR="000C1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8E7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1B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B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80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E70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C5C0B" w:rsidRDefault="00EC5C0B" w:rsidP="00EC5C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5C0B" w:rsidRPr="004E3F3D" w:rsidRDefault="00EC5C0B" w:rsidP="00EC5C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4E3F3D">
        <w:rPr>
          <w:lang w:val="ru-RU"/>
        </w:rPr>
        <w:br/>
      </w: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E3F3D">
        <w:rPr>
          <w:lang w:val="ru-RU"/>
        </w:rPr>
        <w:br/>
      </w: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Яльчикского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Чувашской Республики</w:t>
      </w: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4E3F3D">
        <w:rPr>
          <w:lang w:val="ru-RU"/>
        </w:rPr>
        <w:br/>
      </w: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</w:t>
      </w:r>
      <w:r w:rsidR="008E7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год.</w:t>
      </w:r>
    </w:p>
    <w:p w:rsidR="008967DF" w:rsidRPr="00EC5C0B" w:rsidRDefault="008967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5C0B" w:rsidRPr="004E3F3D" w:rsidRDefault="00EC5C0B" w:rsidP="00EC5C0B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4E3F3D">
        <w:rPr>
          <w:b/>
          <w:bCs/>
          <w:color w:val="252525"/>
          <w:spacing w:val="-2"/>
          <w:sz w:val="48"/>
          <w:szCs w:val="48"/>
          <w:lang w:val="ru-RU"/>
        </w:rPr>
        <w:t>АНАЛИТИЧЕСКАЯ ЧАСТЬ</w:t>
      </w:r>
    </w:p>
    <w:p w:rsidR="00EC5C0B" w:rsidRPr="004E3F3D" w:rsidRDefault="00EC5C0B" w:rsidP="00EC5C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E3F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6"/>
        <w:gridCol w:w="6047"/>
      </w:tblGrid>
      <w:tr w:rsidR="00EC5C0B" w:rsidRPr="004241E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4E3F3D">
              <w:rPr>
                <w:lang w:val="ru-RU"/>
              </w:rPr>
              <w:t>Новобайбатыревская</w:t>
            </w:r>
            <w:proofErr w:type="spellEnd"/>
            <w:r w:rsidRPr="004E3F3D">
              <w:rPr>
                <w:lang w:val="ru-RU"/>
              </w:rPr>
              <w:t xml:space="preserve"> средняя общеобразовательная школа  </w:t>
            </w:r>
            <w:proofErr w:type="spellStart"/>
            <w:r w:rsidRPr="004E3F3D">
              <w:rPr>
                <w:lang w:val="ru-RU"/>
              </w:rPr>
              <w:t>Яльчикского</w:t>
            </w:r>
            <w:proofErr w:type="spellEnd"/>
            <w:r w:rsidRPr="004E3F3D">
              <w:rPr>
                <w:lang w:val="ru-RU"/>
              </w:rPr>
              <w:t xml:space="preserve"> района Чувашской Республики»</w:t>
            </w:r>
          </w:p>
        </w:tc>
      </w:tr>
      <w:tr w:rsidR="00EC5C0B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Диана Анатольевна</w:t>
            </w:r>
          </w:p>
        </w:tc>
      </w:tr>
      <w:tr w:rsidR="00EC5C0B" w:rsidRPr="004241E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lang w:val="ru-RU"/>
              </w:rPr>
              <w:t xml:space="preserve">429384, Чувашская Республика, </w:t>
            </w:r>
            <w:proofErr w:type="spellStart"/>
            <w:r w:rsidRPr="004E3F3D">
              <w:rPr>
                <w:lang w:val="ru-RU"/>
              </w:rPr>
              <w:t>Яльчиксий</w:t>
            </w:r>
            <w:proofErr w:type="spellEnd"/>
            <w:r w:rsidRPr="004E3F3D">
              <w:rPr>
                <w:lang w:val="ru-RU"/>
              </w:rPr>
              <w:t xml:space="preserve"> район, село Новое </w:t>
            </w:r>
            <w:proofErr w:type="spellStart"/>
            <w:r w:rsidRPr="004E3F3D">
              <w:rPr>
                <w:lang w:val="ru-RU"/>
              </w:rPr>
              <w:t>Байбатырево</w:t>
            </w:r>
            <w:proofErr w:type="spellEnd"/>
            <w:r w:rsidRPr="004E3F3D">
              <w:rPr>
                <w:lang w:val="ru-RU"/>
              </w:rPr>
              <w:t>, улица Центральная, дом 75.</w:t>
            </w:r>
          </w:p>
        </w:tc>
      </w:tr>
      <w:tr w:rsidR="00EC5C0B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6-00-21</w:t>
            </w:r>
          </w:p>
        </w:tc>
      </w:tr>
      <w:tr w:rsidR="00EC5C0B" w:rsidRPr="004E3F3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782D">
              <w:t>nbaibshool</w:t>
            </w:r>
            <w:proofErr w:type="spellEnd"/>
            <w:r w:rsidRPr="004E3F3D">
              <w:rPr>
                <w:lang w:val="ru-RU"/>
              </w:rPr>
              <w:t>@</w:t>
            </w:r>
            <w:proofErr w:type="spellStart"/>
            <w:r>
              <w:t>yandex</w:t>
            </w:r>
            <w:proofErr w:type="spellEnd"/>
            <w:r w:rsidRPr="004E3F3D">
              <w:rPr>
                <w:lang w:val="ru-RU"/>
              </w:rPr>
              <w:t>.</w:t>
            </w:r>
            <w:proofErr w:type="spellStart"/>
            <w:r w:rsidRPr="002B782D">
              <w:t>ru</w:t>
            </w:r>
            <w:proofErr w:type="spellEnd"/>
            <w:r w:rsidRPr="004E3F3D">
              <w:rPr>
                <w:lang w:val="ru-RU"/>
              </w:rPr>
              <w:t xml:space="preserve">    </w:t>
            </w:r>
            <w:r w:rsidRPr="004E3F3D">
              <w:rPr>
                <w:spacing w:val="20"/>
                <w:lang w:val="ru-RU"/>
              </w:rPr>
              <w:t xml:space="preserve"> </w:t>
            </w:r>
          </w:p>
        </w:tc>
      </w:tr>
      <w:tr w:rsidR="00EC5C0B" w:rsidRPr="004241E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lang w:val="ru-RU"/>
              </w:rPr>
              <w:t xml:space="preserve">Администрация </w:t>
            </w:r>
            <w:proofErr w:type="spellStart"/>
            <w:r w:rsidRPr="004E3F3D">
              <w:rPr>
                <w:lang w:val="ru-RU"/>
              </w:rPr>
              <w:t>Яльчикского</w:t>
            </w:r>
            <w:proofErr w:type="spellEnd"/>
            <w:r w:rsidRPr="004E3F3D">
              <w:rPr>
                <w:lang w:val="ru-RU"/>
              </w:rPr>
              <w:t xml:space="preserve">  района Чувашской Республики</w:t>
            </w:r>
          </w:p>
        </w:tc>
      </w:tr>
      <w:tr w:rsidR="00EC5C0B" w:rsidRPr="004E3F3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1975 год</w:t>
            </w:r>
          </w:p>
        </w:tc>
      </w:tr>
      <w:tr w:rsidR="00EC5C0B" w:rsidRPr="004E3F3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E3F3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F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395974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9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27.06.2016 № 595, серия 21 ЛО1 № 0000612</w:t>
            </w:r>
          </w:p>
        </w:tc>
      </w:tr>
      <w:tr w:rsidR="00EC5C0B" w:rsidRPr="004241ED" w:rsidTr="004241ED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241E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</w:t>
            </w:r>
            <w:r w:rsidRPr="004241ED">
              <w:rPr>
                <w:rFonts w:hAnsi="Times New Roman" w:cs="Times New Roman"/>
                <w:color w:val="000000"/>
                <w:sz w:val="24"/>
                <w:szCs w:val="24"/>
              </w:rPr>
              <w:t>льство</w:t>
            </w:r>
            <w:proofErr w:type="spellEnd"/>
            <w:r w:rsidRPr="004241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241ED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4241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1ED"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C0B" w:rsidRPr="004241ED" w:rsidRDefault="00EC5C0B" w:rsidP="00A10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4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15.07.2016 № 357, серия 21А01 № 0000772; срок действия: до 12 мая 2025 года</w:t>
            </w:r>
          </w:p>
        </w:tc>
      </w:tr>
    </w:tbl>
    <w:p w:rsidR="00EC5C0B" w:rsidRPr="004E3F3D" w:rsidRDefault="00EC5C0B" w:rsidP="00EC5C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EC5C0B" w:rsidRPr="004E3F3D" w:rsidRDefault="00EC5C0B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является реализация общеобразовательных программ: </w:t>
      </w:r>
    </w:p>
    <w:p w:rsidR="00EC5C0B" w:rsidRPr="004E3F3D" w:rsidRDefault="00EC5C0B" w:rsidP="004241E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C5C0B" w:rsidRPr="004E3F3D" w:rsidRDefault="00EC5C0B" w:rsidP="004241E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EC5C0B" w:rsidRPr="004E3F3D" w:rsidRDefault="00EC5C0B" w:rsidP="004241ED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EC5C0B" w:rsidRPr="004E3F3D" w:rsidRDefault="00EC5C0B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образовательные программы дополнительного образования детей и взрослых.</w:t>
      </w:r>
    </w:p>
    <w:p w:rsidR="00EC5C0B" w:rsidRPr="004E3F3D" w:rsidRDefault="00EC5C0B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Яльчикском</w:t>
      </w:r>
      <w:proofErr w:type="spellEnd"/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села Новое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Байбатырево</w:t>
      </w:r>
      <w:proofErr w:type="spellEnd"/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− рядом со Школой,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 ближайших деревень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5C0B" w:rsidRPr="004E3F3D" w:rsidRDefault="00EC5C0B" w:rsidP="00EC5C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Органы управления, действующие в </w:t>
      </w:r>
      <w:r w:rsid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Новобайбатыревская</w:t>
      </w:r>
      <w:proofErr w:type="spellEnd"/>
      <w:r w:rsid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5"/>
        <w:gridCol w:w="7805"/>
      </w:tblGrid>
      <w:tr w:rsidR="008967DF" w:rsidTr="00EC5C0B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967DF" w:rsidRPr="00424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67DF" w:rsidRDefault="00415345" w:rsidP="00CC288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67DF" w:rsidRDefault="00415345" w:rsidP="00CC288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67DF" w:rsidRDefault="00415345" w:rsidP="00CC288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67DF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67DF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67DF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67DF" w:rsidRPr="00EC5C0B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8967DF" w:rsidRPr="00EC5C0B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967DF" w:rsidRPr="00EC5C0B" w:rsidRDefault="00415345" w:rsidP="00CC288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967DF" w:rsidRDefault="00415345" w:rsidP="00CC288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967DF" w:rsidRPr="00424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67DF" w:rsidRPr="00EC5C0B" w:rsidRDefault="00415345" w:rsidP="00CC288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67DF" w:rsidRPr="00EC5C0B" w:rsidRDefault="00415345" w:rsidP="00CC288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67DF" w:rsidRPr="00EC5C0B" w:rsidRDefault="00415345" w:rsidP="00CC288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967DF" w:rsidRPr="00EC5C0B" w:rsidRDefault="00415345" w:rsidP="00CC288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</w:t>
      </w:r>
      <w:r w:rsidR="00EC5C0B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EC5C0B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EC5C0B"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создано три предметных методических объединения:</w:t>
      </w:r>
    </w:p>
    <w:p w:rsidR="008967DF" w:rsidRPr="00EC5C0B" w:rsidRDefault="00415345" w:rsidP="00CC28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8967DF" w:rsidRPr="00EC5C0B" w:rsidRDefault="00415345" w:rsidP="00CC28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8967DF" w:rsidRDefault="00415345" w:rsidP="00CC288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67DF" w:rsidRDefault="008967DF">
      <w:pPr>
        <w:rPr>
          <w:rFonts w:hAnsi="Times New Roman" w:cs="Times New Roman"/>
          <w:color w:val="000000"/>
          <w:sz w:val="24"/>
          <w:szCs w:val="24"/>
        </w:rPr>
      </w:pPr>
    </w:p>
    <w:p w:rsidR="008967DF" w:rsidRDefault="0041534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8967DF" w:rsidRPr="00EC5C0B" w:rsidRDefault="00415345" w:rsidP="004241E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8967DF" w:rsidRPr="008E702C" w:rsidRDefault="00415345" w:rsidP="004241E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702C" w:rsidRPr="008E702C" w:rsidRDefault="008E702C" w:rsidP="004241ED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702C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E702C">
        <w:rPr>
          <w:rFonts w:hAnsi="Times New Roman" w:cs="Times New Roman"/>
          <w:color w:val="000000"/>
          <w:sz w:val="24"/>
          <w:szCs w:val="24"/>
        </w:rPr>
        <w:t> </w:t>
      </w:r>
      <w:r w:rsidRPr="008E702C">
        <w:rPr>
          <w:rFonts w:hAnsi="Times New Roman" w:cs="Times New Roman"/>
          <w:color w:val="000000"/>
          <w:sz w:val="24"/>
          <w:szCs w:val="24"/>
          <w:lang w:val="ru-RU"/>
        </w:rPr>
        <w:t>планы 1-</w:t>
      </w:r>
      <w:r w:rsidR="00966ED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E702C">
        <w:rPr>
          <w:rFonts w:hAnsi="Times New Roman" w:cs="Times New Roman"/>
          <w:color w:val="000000"/>
          <w:sz w:val="24"/>
          <w:szCs w:val="24"/>
          <w:lang w:val="ru-RU"/>
        </w:rPr>
        <w:t xml:space="preserve">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</w:t>
      </w:r>
      <w:r w:rsidR="00966ED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E702C">
        <w:rPr>
          <w:rFonts w:hAnsi="Times New Roman" w:cs="Times New Roman"/>
          <w:color w:val="000000"/>
          <w:sz w:val="24"/>
          <w:szCs w:val="24"/>
          <w:lang w:val="ru-RU"/>
        </w:rPr>
        <w:t xml:space="preserve">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8E702C" w:rsidRPr="008E702C" w:rsidRDefault="008E702C" w:rsidP="004241ED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8967DF" w:rsidRDefault="0041534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556"/>
        <w:gridCol w:w="3079"/>
        <w:gridCol w:w="2270"/>
        <w:gridCol w:w="2234"/>
      </w:tblGrid>
      <w:tr w:rsidR="008967DF" w:rsidRPr="00424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67DF" w:rsidRDefault="00415345" w:rsidP="00CC288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967DF" w:rsidRDefault="00415345" w:rsidP="00CC288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D61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 w:rsidP="00EC5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61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 w:rsidP="00EC5C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D61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61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8 ч </w:t>
      </w:r>
      <w:r w:rsidR="00EC5C0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202</w:t>
      </w:r>
      <w:r w:rsidR="00966E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8"/>
        <w:gridCol w:w="2952"/>
      </w:tblGrid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D618F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61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D61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D618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Всего в 202</w:t>
      </w:r>
      <w:r w:rsidR="00D618F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D618FB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8967DF" w:rsidRPr="00EC5C0B" w:rsidRDefault="00415345" w:rsidP="004241E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8967DF" w:rsidRPr="00EC5C0B" w:rsidRDefault="00415345" w:rsidP="004241E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8967DF" w:rsidRPr="00EC5C0B" w:rsidRDefault="00415345" w:rsidP="004241E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образования;</w:t>
      </w:r>
    </w:p>
    <w:p w:rsidR="008967DF" w:rsidRDefault="00415345" w:rsidP="004241E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E023C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 w:rsidR="00E023C0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(вариант </w:t>
      </w:r>
      <w:r w:rsidR="00E023C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023C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469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469E2" w:rsidRDefault="009469E2" w:rsidP="004241ED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9E2" w:rsidRPr="009469E2" w:rsidRDefault="009469E2" w:rsidP="009469E2">
      <w:pPr>
        <w:pStyle w:val="a4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proofErr w:type="spellStart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 w:rsidRPr="009469E2"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:rsidR="009469E2" w:rsidRPr="009469E2" w:rsidRDefault="009469E2" w:rsidP="004241ED">
      <w:pPr>
        <w:pStyle w:val="a4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9469E2">
        <w:rPr>
          <w:rFonts w:hAnsi="Times New Roman" w:cs="Times New Roman"/>
          <w:color w:val="000000"/>
          <w:sz w:val="24"/>
          <w:szCs w:val="24"/>
        </w:rPr>
        <w:t> 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«</w:t>
      </w:r>
      <w:proofErr w:type="spellStart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«</w:t>
      </w:r>
      <w:proofErr w:type="spellStart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9469E2" w:rsidRPr="009469E2" w:rsidRDefault="009469E2" w:rsidP="004241ED">
      <w:pPr>
        <w:pStyle w:val="a4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</w:t>
      </w:r>
      <w:r w:rsidR="00966ED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66ED1" w:rsidRPr="009469E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66ED1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66ED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966ED1" w:rsidRPr="009469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постепенному переходу на новые ФГОС НОО </w:t>
      </w:r>
      <w:proofErr w:type="gramStart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можно оценить как хорошую: мероприятия дорожной карты реализованы на 100</w:t>
      </w:r>
      <w:r w:rsidRPr="009469E2">
        <w:rPr>
          <w:rFonts w:hAnsi="Times New Roman" w:cs="Times New Roman"/>
          <w:color w:val="000000"/>
          <w:sz w:val="24"/>
          <w:szCs w:val="24"/>
        </w:rPr>
        <w:t> 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9469E2" w:rsidRDefault="009469E2" w:rsidP="004241ED">
      <w:pPr>
        <w:pStyle w:val="a4"/>
        <w:numPr>
          <w:ilvl w:val="0"/>
          <w:numId w:val="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38648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</w:t>
      </w:r>
      <w:r w:rsidR="0038648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и 5-х классах. </w:t>
      </w:r>
      <w:r w:rsidR="00966ED1" w:rsidRPr="009469E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66ED1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66ED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966ED1" w:rsidRPr="009469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 и приняла на педагогическом совете </w:t>
      </w:r>
      <w:r w:rsidR="00386486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9469E2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015A06" w:rsidRPr="000560CF" w:rsidRDefault="00015A06" w:rsidP="00015A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015A06" w:rsidRPr="000560CF" w:rsidRDefault="00015A0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015A06" w:rsidRPr="000560CF" w:rsidRDefault="00015A06" w:rsidP="004241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015A06" w:rsidRPr="000560CF" w:rsidRDefault="00015A06" w:rsidP="004241E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015A06" w:rsidRPr="000560CF" w:rsidRDefault="00015A06" w:rsidP="004241ED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015A06" w:rsidRPr="000560CF" w:rsidRDefault="00015A0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015A06" w:rsidRPr="000560CF" w:rsidRDefault="00015A0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015A06" w:rsidRPr="000560CF" w:rsidRDefault="00015A0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015A06" w:rsidRPr="000560CF" w:rsidRDefault="00015A0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466785" w:rsidRPr="000560CF" w:rsidRDefault="00466785" w:rsidP="004667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466785" w:rsidRPr="000560CF" w:rsidRDefault="0046678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466785" w:rsidRPr="000560CF" w:rsidRDefault="0046678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66785" w:rsidRPr="000560CF" w:rsidRDefault="0046678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466785" w:rsidRDefault="00466785" w:rsidP="004241E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6785" w:rsidRPr="000560CF" w:rsidRDefault="00466785" w:rsidP="004241E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66785" w:rsidRPr="000560CF" w:rsidRDefault="00466785" w:rsidP="004241E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466785" w:rsidRPr="000560CF" w:rsidRDefault="00466785" w:rsidP="004241ED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» выполнены на 99 процентов. По состоянию на 31.12.2022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» обеспечено подключение к ФГИС «Моя школа»:</w:t>
      </w:r>
    </w:p>
    <w:p w:rsidR="00466785" w:rsidRDefault="00466785" w:rsidP="004241ED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98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6785" w:rsidRDefault="00466785" w:rsidP="004241ED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96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66785" w:rsidRDefault="00466785" w:rsidP="004241ED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66785" w:rsidRPr="000560CF" w:rsidRDefault="0046678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в обучении по вопросам взаимодействия с ФГИС «Моя школа», проводимом ФГАНУ ФИЦТО и РЦОКО, – 86 процентов педагогических работников Школы.</w:t>
      </w:r>
    </w:p>
    <w:p w:rsidR="00123D81" w:rsidRPr="000560CF" w:rsidRDefault="00123D81" w:rsidP="00123D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123D81" w:rsidRPr="000560CF" w:rsidRDefault="00123D81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В 2021/22 году для обучающихся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был сформирован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один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и 11-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60C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Перечень профилей и предметов на углубленном уровне – в таблице.</w:t>
      </w:r>
    </w:p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94"/>
        <w:gridCol w:w="2418"/>
        <w:gridCol w:w="2869"/>
        <w:gridCol w:w="2869"/>
      </w:tblGrid>
      <w:tr w:rsidR="008967DF" w:rsidRPr="00424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</w:t>
            </w:r>
            <w:r w:rsidR="00123D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2022/23</w:t>
            </w: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>
            <w:pPr>
              <w:rPr>
                <w:lang w:val="ru-RU"/>
              </w:rPr>
            </w:pP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123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2177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 w:rsidP="002177DF">
            <w:pPr>
              <w:rPr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Математика. </w:t>
            </w:r>
            <w:r w:rsidR="00217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123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123D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967DF" w:rsidRDefault="0041534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proofErr w:type="spellEnd"/>
    </w:p>
    <w:p w:rsidR="008967DF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8967DF" w:rsidRPr="00EC5C0B" w:rsidRDefault="00415345" w:rsidP="004241E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</w:t>
      </w:r>
      <w:proofErr w:type="gram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Категории обучающихся с ограниченными возможностями здоровья, которые обучаются в </w:t>
      </w:r>
      <w:r w:rsidR="002177DF" w:rsidRPr="00EC5C0B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2177D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2177DF" w:rsidRPr="00EC5C0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67DF" w:rsidRDefault="00415345" w:rsidP="004241E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%).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177DF" w:rsidRPr="00EC5C0B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2177D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2177DF"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вариант</w:t>
      </w:r>
      <w:r w:rsidR="002177D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8967DF" w:rsidRPr="00EC5C0B" w:rsidRDefault="00415345" w:rsidP="004241E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общеобразовательные классы, где ребенок с ОВЗ обучается совместно с </w:t>
      </w:r>
      <w:proofErr w:type="gram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8967DF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В периоды дистанционного обучения педагогом-психологом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проводится работа по адаптации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 ОВЗ. Также ведется работа с родителями и педагогами.</w:t>
      </w:r>
    </w:p>
    <w:p w:rsidR="007C519F" w:rsidRPr="009641C7" w:rsidRDefault="007C519F" w:rsidP="00CD62F7">
      <w:pPr>
        <w:rPr>
          <w:rFonts w:hAnsi="Times New Roman" w:cs="Times New Roman"/>
          <w:b/>
          <w:color w:val="FF0000"/>
          <w:sz w:val="24"/>
          <w:szCs w:val="24"/>
          <w:lang w:val="ru-RU"/>
        </w:rPr>
      </w:pPr>
    </w:p>
    <w:p w:rsidR="000C1580" w:rsidRPr="004241ED" w:rsidRDefault="000C1580" w:rsidP="000C1580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41ED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9641C7" w:rsidRPr="004241ED" w:rsidRDefault="00CD62F7" w:rsidP="009641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1ED">
        <w:rPr>
          <w:rStyle w:val="c5"/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Внеурочная деятельность школьников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понятие, объединяющее все виды деятельности (кроме учебной), в которых возможно и целесообразно решение задач их воспитания и социализации.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4241ED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1ED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241ED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1ED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Внеурочная работа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это хорошая возможность для организации межличностных отношений в классе, между </w:t>
      </w:r>
      <w:proofErr w:type="gramStart"/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обучающимися</w:t>
      </w:r>
      <w:proofErr w:type="gramEnd"/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классным руководителем с целью создания ученического коллектива и органов ученического самоуправления.</w:t>
      </w:r>
      <w:r w:rsidRPr="004241ED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C1580" w:rsidRPr="004241ED" w:rsidRDefault="000C1580" w:rsidP="009641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765C3B" w:rsidRPr="004241ED" w:rsidRDefault="000C1580" w:rsidP="009641C7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   Формы организации внеурочной деятельности включают: кружки, секции, клуб по интересам, летний лагерь</w:t>
      </w:r>
      <w:r w:rsidR="007C519F" w:rsidRPr="004241ED">
        <w:rPr>
          <w:rFonts w:hAnsi="Times New Roman" w:cs="Times New Roman"/>
          <w:sz w:val="24"/>
          <w:szCs w:val="24"/>
          <w:lang w:val="ru-RU"/>
        </w:rPr>
        <w:t>, поисковые исследования, проекты</w:t>
      </w:r>
      <w:r w:rsidR="00CD62F7" w:rsidRPr="004241ED">
        <w:rPr>
          <w:rFonts w:hAnsi="Times New Roman" w:cs="Times New Roman"/>
          <w:sz w:val="24"/>
          <w:szCs w:val="24"/>
          <w:lang w:val="ru-RU"/>
        </w:rPr>
        <w:t>, медиа «Школьное ТВ».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».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>» являются классные руководители.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 w:rsidRPr="004241ED">
        <w:rPr>
          <w:rFonts w:hAnsi="Times New Roman" w:cs="Times New Roman"/>
          <w:sz w:val="24"/>
          <w:szCs w:val="24"/>
        </w:rPr>
        <w:t>Внеурочные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241ED">
        <w:rPr>
          <w:rFonts w:hAnsi="Times New Roman" w:cs="Times New Roman"/>
          <w:sz w:val="24"/>
          <w:szCs w:val="24"/>
        </w:rPr>
        <w:t>занятия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«</w:t>
      </w:r>
      <w:proofErr w:type="spellStart"/>
      <w:r w:rsidRPr="004241ED">
        <w:rPr>
          <w:rFonts w:hAnsi="Times New Roman" w:cs="Times New Roman"/>
          <w:sz w:val="24"/>
          <w:szCs w:val="24"/>
        </w:rPr>
        <w:t>Разговоры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4241ED">
        <w:rPr>
          <w:rFonts w:hAnsi="Times New Roman" w:cs="Times New Roman"/>
          <w:sz w:val="24"/>
          <w:szCs w:val="24"/>
        </w:rPr>
        <w:t>важном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» в 1–11-х </w:t>
      </w:r>
      <w:proofErr w:type="spellStart"/>
      <w:r w:rsidRPr="004241ED">
        <w:rPr>
          <w:rFonts w:hAnsi="Times New Roman" w:cs="Times New Roman"/>
          <w:sz w:val="24"/>
          <w:szCs w:val="24"/>
        </w:rPr>
        <w:t>классах</w:t>
      </w:r>
      <w:proofErr w:type="spellEnd"/>
      <w:r w:rsidRPr="004241ED">
        <w:rPr>
          <w:rFonts w:hAnsi="Times New Roman" w:cs="Times New Roman"/>
          <w:sz w:val="24"/>
          <w:szCs w:val="24"/>
        </w:rPr>
        <w:t>:</w:t>
      </w:r>
    </w:p>
    <w:p w:rsidR="00765C3B" w:rsidRPr="004241ED" w:rsidRDefault="00765C3B" w:rsidP="00CC288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фактически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проведены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в соответствии с расписанием;</w:t>
      </w:r>
    </w:p>
    <w:p w:rsidR="00765C3B" w:rsidRPr="004241ED" w:rsidRDefault="00765C3B" w:rsidP="00CC288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765C3B" w:rsidRPr="004241ED" w:rsidRDefault="00765C3B" w:rsidP="00CC2881">
      <w:pPr>
        <w:numPr>
          <w:ilvl w:val="0"/>
          <w:numId w:val="2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рекомендованным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>.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bCs/>
          <w:sz w:val="24"/>
          <w:szCs w:val="24"/>
          <w:lang w:val="ru-RU"/>
        </w:rPr>
        <w:t>Вывод.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 Планы внеурочной деятельности НОО, ООО и СОО выполнены в полном объеме.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</w:p>
    <w:p w:rsidR="00765C3B" w:rsidRPr="004241ED" w:rsidRDefault="00765C3B" w:rsidP="00765C3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Воспитательная работа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соответствующую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ООП.</w:t>
      </w:r>
    </w:p>
    <w:p w:rsidR="00765C3B" w:rsidRPr="004241ED" w:rsidRDefault="00765C3B" w:rsidP="00765C3B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765C3B" w:rsidRPr="004241ED" w:rsidRDefault="00765C3B" w:rsidP="00CC288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инвариантные – «Классное руководство», «Школьный урок», «Внеурочная деятельность»</w:t>
      </w:r>
      <w:r w:rsidR="00F8349E" w:rsidRPr="004241ED">
        <w:rPr>
          <w:rFonts w:hAnsi="Times New Roman" w:cs="Times New Roman"/>
          <w:sz w:val="24"/>
          <w:szCs w:val="24"/>
          <w:lang w:val="ru-RU"/>
        </w:rPr>
        <w:t>,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«Работа с родителями», «Самоуправление», «Профориентация»</w:t>
      </w:r>
      <w:r w:rsidR="00F8349E" w:rsidRPr="004241ED">
        <w:rPr>
          <w:rFonts w:hAnsi="Times New Roman" w:cs="Times New Roman"/>
          <w:sz w:val="24"/>
          <w:szCs w:val="24"/>
          <w:lang w:val="ru-RU"/>
        </w:rPr>
        <w:t>.</w:t>
      </w:r>
    </w:p>
    <w:p w:rsidR="000C1580" w:rsidRPr="004241ED" w:rsidRDefault="00765C3B" w:rsidP="00DA06D4">
      <w:pPr>
        <w:spacing w:beforeAutospacing="0" w:afterAutospacing="0"/>
        <w:ind w:left="1500" w:right="180"/>
        <w:jc w:val="both"/>
        <w:rPr>
          <w:rFonts w:hAnsi="Times New Roman" w:cs="Times New Roman"/>
          <w:sz w:val="24"/>
          <w:szCs w:val="24"/>
          <w:highlight w:val="yellow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 w:rsidRPr="004241ED">
        <w:rPr>
          <w:rFonts w:hAnsi="Times New Roman" w:cs="Times New Roman"/>
          <w:sz w:val="24"/>
          <w:szCs w:val="24"/>
        </w:rPr>
        <w:t> </w:t>
      </w:r>
      <w:r w:rsidRPr="004241ED">
        <w:rPr>
          <w:rFonts w:hAnsi="Times New Roman" w:cs="Times New Roman"/>
          <w:sz w:val="24"/>
          <w:szCs w:val="24"/>
          <w:lang w:val="ru-RU"/>
        </w:rPr>
        <w:t>«Ключевые общешкольные дела»</w:t>
      </w:r>
      <w:r w:rsidR="00F8349E" w:rsidRPr="004241ED">
        <w:rPr>
          <w:rFonts w:hAnsi="Times New Roman" w:cs="Times New Roman"/>
          <w:sz w:val="24"/>
          <w:szCs w:val="24"/>
          <w:lang w:val="ru-RU"/>
        </w:rPr>
        <w:t>, «Экскурсии и походы», «Организация предметно-эстетической среды», «Безопасное детство».</w:t>
      </w:r>
    </w:p>
    <w:p w:rsidR="00F8349E" w:rsidRPr="004241ED" w:rsidRDefault="00F8349E" w:rsidP="00F8349E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F8349E" w:rsidRPr="004241ED" w:rsidRDefault="00F8349E" w:rsidP="00CC288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241ED">
        <w:rPr>
          <w:rFonts w:hAnsi="Times New Roman" w:cs="Times New Roman"/>
          <w:sz w:val="24"/>
          <w:szCs w:val="24"/>
        </w:rPr>
        <w:t>коллективные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241ED">
        <w:rPr>
          <w:rFonts w:hAnsi="Times New Roman" w:cs="Times New Roman"/>
          <w:sz w:val="24"/>
          <w:szCs w:val="24"/>
        </w:rPr>
        <w:t>школьные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241ED">
        <w:rPr>
          <w:rFonts w:hAnsi="Times New Roman" w:cs="Times New Roman"/>
          <w:sz w:val="24"/>
          <w:szCs w:val="24"/>
        </w:rPr>
        <w:t>дела</w:t>
      </w:r>
      <w:proofErr w:type="spellEnd"/>
      <w:r w:rsidRPr="004241ED">
        <w:rPr>
          <w:rFonts w:hAnsi="Times New Roman" w:cs="Times New Roman"/>
          <w:sz w:val="24"/>
          <w:szCs w:val="24"/>
        </w:rPr>
        <w:t>;</w:t>
      </w:r>
    </w:p>
    <w:p w:rsidR="00F8349E" w:rsidRPr="004241ED" w:rsidRDefault="00F8349E" w:rsidP="00CC288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241ED">
        <w:rPr>
          <w:rFonts w:hAnsi="Times New Roman" w:cs="Times New Roman"/>
          <w:sz w:val="24"/>
          <w:szCs w:val="24"/>
        </w:rPr>
        <w:t>акции</w:t>
      </w:r>
      <w:proofErr w:type="spellEnd"/>
      <w:r w:rsidRPr="004241ED">
        <w:rPr>
          <w:rFonts w:hAnsi="Times New Roman" w:cs="Times New Roman"/>
          <w:sz w:val="24"/>
          <w:szCs w:val="24"/>
        </w:rPr>
        <w:t>;</w:t>
      </w:r>
    </w:p>
    <w:p w:rsidR="00F8349E" w:rsidRPr="004241ED" w:rsidRDefault="00CC2881" w:rsidP="00CC2881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4241ED">
        <w:rPr>
          <w:rFonts w:hAnsi="Times New Roman" w:cs="Times New Roman"/>
          <w:sz w:val="24"/>
          <w:szCs w:val="24"/>
        </w:rPr>
        <w:t>классные</w:t>
      </w:r>
      <w:proofErr w:type="spellEnd"/>
      <w:r w:rsidRPr="004241E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241ED">
        <w:rPr>
          <w:rFonts w:hAnsi="Times New Roman" w:cs="Times New Roman"/>
          <w:sz w:val="24"/>
          <w:szCs w:val="24"/>
        </w:rPr>
        <w:t>собрания</w:t>
      </w:r>
      <w:proofErr w:type="spellEnd"/>
    </w:p>
    <w:p w:rsidR="00CC2881" w:rsidRPr="004241ED" w:rsidRDefault="00CC2881" w:rsidP="00CC2881">
      <w:pPr>
        <w:numPr>
          <w:ilvl w:val="0"/>
          <w:numId w:val="28"/>
        </w:numPr>
        <w:ind w:left="780" w:right="180"/>
        <w:rPr>
          <w:rFonts w:hAnsi="Times New Roman" w:cs="Times New Roman"/>
          <w:sz w:val="24"/>
          <w:szCs w:val="24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праздники</w:t>
      </w: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CC2881" w:rsidRPr="004241ED" w:rsidRDefault="00CC2881" w:rsidP="00CC288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история.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CC2881" w:rsidRPr="004241ED" w:rsidRDefault="00CC2881" w:rsidP="00CC288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  <w:r w:rsidR="00B66300" w:rsidRPr="004241ED">
        <w:rPr>
          <w:rFonts w:hAnsi="Times New Roman" w:cs="Times New Roman"/>
          <w:sz w:val="24"/>
          <w:szCs w:val="24"/>
          <w:lang w:val="ru-RU"/>
        </w:rPr>
        <w:t xml:space="preserve"> ежегодно перед 23 февраля в школе масштабно проводится смотр-конку</w:t>
      </w:r>
      <w:proofErr w:type="gramStart"/>
      <w:r w:rsidR="00B66300" w:rsidRPr="004241ED">
        <w:rPr>
          <w:rFonts w:hAnsi="Times New Roman" w:cs="Times New Roman"/>
          <w:sz w:val="24"/>
          <w:szCs w:val="24"/>
          <w:lang w:val="ru-RU"/>
        </w:rPr>
        <w:t>рс стр</w:t>
      </w:r>
      <w:proofErr w:type="gramEnd"/>
      <w:r w:rsidR="00B66300" w:rsidRPr="004241ED">
        <w:rPr>
          <w:rFonts w:hAnsi="Times New Roman" w:cs="Times New Roman"/>
          <w:sz w:val="24"/>
          <w:szCs w:val="24"/>
          <w:lang w:val="ru-RU"/>
        </w:rPr>
        <w:t>оя и песни;</w:t>
      </w:r>
    </w:p>
    <w:p w:rsidR="00CC2881" w:rsidRPr="004241ED" w:rsidRDefault="00CC2881" w:rsidP="00CC288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рамках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модуля «Детские общественные объединения» организованы школьные знаменные группы по уровням образования;</w:t>
      </w:r>
    </w:p>
    <w:p w:rsidR="00CC2881" w:rsidRPr="004241ED" w:rsidRDefault="00CC2881" w:rsidP="00DA06D4">
      <w:pPr>
        <w:ind w:left="420" w:right="180"/>
        <w:rPr>
          <w:rFonts w:hAnsi="Times New Roman" w:cs="Times New Roman"/>
          <w:sz w:val="24"/>
          <w:szCs w:val="24"/>
          <w:lang w:val="ru-RU"/>
        </w:rPr>
      </w:pP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lastRenderedPageBreak/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CC2881" w:rsidRPr="004241ED" w:rsidRDefault="00CC2881" w:rsidP="00CC288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2022 году составил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 xml:space="preserve"> 95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процентов</w:t>
      </w:r>
      <w:r w:rsidRPr="004241ED">
        <w:rPr>
          <w:rFonts w:hAnsi="Times New Roman" w:cs="Times New Roman"/>
          <w:sz w:val="24"/>
          <w:szCs w:val="24"/>
          <w:lang w:val="ru-RU"/>
        </w:rPr>
        <w:t>.</w:t>
      </w: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Во втором полугодии 2021/22 учебного года Школа реализовывала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 xml:space="preserve"> 5 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дополнительных общеразвивающих программ по 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четырем направлени</w:t>
      </w:r>
      <w:r w:rsidRPr="004241ED">
        <w:rPr>
          <w:rFonts w:hAnsi="Times New Roman" w:cs="Times New Roman"/>
          <w:sz w:val="24"/>
          <w:szCs w:val="24"/>
          <w:lang w:val="ru-RU"/>
        </w:rPr>
        <w:t>ям:</w:t>
      </w:r>
    </w:p>
    <w:p w:rsidR="00CC2881" w:rsidRPr="004241ED" w:rsidRDefault="00CC2881" w:rsidP="00CC288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художественное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«Умелые ручки</w:t>
      </w:r>
      <w:r w:rsidRPr="004241ED">
        <w:rPr>
          <w:rFonts w:hAnsi="Times New Roman" w:cs="Times New Roman"/>
          <w:sz w:val="24"/>
          <w:szCs w:val="24"/>
          <w:lang w:val="ru-RU"/>
        </w:rPr>
        <w:t>»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)</w:t>
      </w:r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CC2881" w:rsidRPr="004241ED" w:rsidRDefault="00CC2881" w:rsidP="00DA06D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физкультурно-спортивное (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«Баскетбол»</w:t>
      </w:r>
      <w:r w:rsidRPr="004241ED">
        <w:rPr>
          <w:rFonts w:hAnsi="Times New Roman" w:cs="Times New Roman"/>
          <w:sz w:val="24"/>
          <w:szCs w:val="24"/>
          <w:lang w:val="ru-RU"/>
        </w:rPr>
        <w:t>);</w:t>
      </w:r>
    </w:p>
    <w:p w:rsidR="00CC2881" w:rsidRPr="004241ED" w:rsidRDefault="00CC2881" w:rsidP="00DA06D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естественно-научное</w:t>
      </w:r>
      <w:proofErr w:type="spellEnd"/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DA06D4" w:rsidRPr="004241ED">
        <w:rPr>
          <w:rFonts w:hAnsi="Times New Roman" w:cs="Times New Roman"/>
          <w:sz w:val="24"/>
          <w:szCs w:val="24"/>
          <w:lang w:val="ru-RU"/>
        </w:rPr>
        <w:t>Экодружина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>»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, «Занимательная математика»)</w:t>
      </w:r>
    </w:p>
    <w:p w:rsidR="00CC2881" w:rsidRPr="004241ED" w:rsidRDefault="00CC2881" w:rsidP="00CC2881">
      <w:pPr>
        <w:numPr>
          <w:ilvl w:val="0"/>
          <w:numId w:val="30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241ED">
        <w:rPr>
          <w:rFonts w:hAnsi="Times New Roman" w:cs="Times New Roman"/>
          <w:sz w:val="24"/>
          <w:szCs w:val="24"/>
        </w:rPr>
        <w:t>техническое</w:t>
      </w:r>
      <w:proofErr w:type="spellEnd"/>
      <w:proofErr w:type="gramEnd"/>
      <w:r w:rsidRPr="004241ED">
        <w:rPr>
          <w:rFonts w:hAnsi="Times New Roman" w:cs="Times New Roman"/>
          <w:sz w:val="24"/>
          <w:szCs w:val="24"/>
        </w:rPr>
        <w:t xml:space="preserve"> («</w:t>
      </w:r>
      <w:proofErr w:type="spellStart"/>
      <w:r w:rsidRPr="004241ED">
        <w:rPr>
          <w:rFonts w:hAnsi="Times New Roman" w:cs="Times New Roman"/>
          <w:sz w:val="24"/>
          <w:szCs w:val="24"/>
        </w:rPr>
        <w:t>Робот</w:t>
      </w:r>
      <w:proofErr w:type="spellEnd"/>
      <w:r w:rsidR="00DA06D4" w:rsidRPr="004241ED">
        <w:rPr>
          <w:rFonts w:hAnsi="Times New Roman" w:cs="Times New Roman"/>
          <w:sz w:val="24"/>
          <w:szCs w:val="24"/>
          <w:lang w:val="ru-RU"/>
        </w:rPr>
        <w:t>от</w:t>
      </w:r>
      <w:proofErr w:type="spellStart"/>
      <w:r w:rsidRPr="004241ED">
        <w:rPr>
          <w:rFonts w:hAnsi="Times New Roman" w:cs="Times New Roman"/>
          <w:sz w:val="24"/>
          <w:szCs w:val="24"/>
        </w:rPr>
        <w:t>ех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ника</w:t>
      </w:r>
      <w:proofErr w:type="spellEnd"/>
      <w:r w:rsidRPr="004241ED">
        <w:rPr>
          <w:rFonts w:hAnsi="Times New Roman" w:cs="Times New Roman"/>
          <w:sz w:val="24"/>
          <w:szCs w:val="24"/>
        </w:rPr>
        <w:t>»).</w:t>
      </w:r>
    </w:p>
    <w:p w:rsidR="00CC2881" w:rsidRPr="004241ED" w:rsidRDefault="00CC2881" w:rsidP="00CC2881">
      <w:pPr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 первом полугодии 2022/23 учебного года реализовывала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>6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дополнительных общеразвивающих программ по 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четырем направлени</w:t>
      </w:r>
      <w:r w:rsidRPr="004241ED">
        <w:rPr>
          <w:rFonts w:hAnsi="Times New Roman" w:cs="Times New Roman"/>
          <w:sz w:val="24"/>
          <w:szCs w:val="24"/>
          <w:lang w:val="ru-RU"/>
        </w:rPr>
        <w:t>ям:</w:t>
      </w:r>
    </w:p>
    <w:p w:rsidR="00CC2881" w:rsidRPr="004241ED" w:rsidRDefault="00CC2881" w:rsidP="00CC288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художественное</w:t>
      </w:r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(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«Умелые ручки»,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школьный театр </w:t>
      </w:r>
      <w:r w:rsidR="00DA06D4" w:rsidRPr="004241ED">
        <w:rPr>
          <w:rFonts w:hAnsi="Times New Roman" w:cs="Times New Roman"/>
          <w:sz w:val="24"/>
          <w:szCs w:val="24"/>
          <w:lang w:val="ru-RU"/>
        </w:rPr>
        <w:t>«Маленький актер</w:t>
      </w:r>
      <w:r w:rsidRPr="004241ED">
        <w:rPr>
          <w:rFonts w:hAnsi="Times New Roman" w:cs="Times New Roman"/>
          <w:sz w:val="24"/>
          <w:szCs w:val="24"/>
          <w:lang w:val="ru-RU"/>
        </w:rPr>
        <w:t>»);</w:t>
      </w:r>
    </w:p>
    <w:p w:rsidR="00CC2881" w:rsidRPr="004241ED" w:rsidRDefault="00CC2881" w:rsidP="00200F8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физкультурно-спортивное (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>«Баскетбол»</w:t>
      </w:r>
      <w:r w:rsidRPr="004241ED">
        <w:rPr>
          <w:rFonts w:hAnsi="Times New Roman" w:cs="Times New Roman"/>
          <w:sz w:val="24"/>
          <w:szCs w:val="24"/>
          <w:lang w:val="ru-RU"/>
        </w:rPr>
        <w:t>);</w:t>
      </w:r>
    </w:p>
    <w:p w:rsidR="00CC2881" w:rsidRPr="004241ED" w:rsidRDefault="00CC2881" w:rsidP="00CC288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туристско-краеведческое (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>«Краеведение</w:t>
      </w:r>
      <w:r w:rsidRPr="004241ED">
        <w:rPr>
          <w:rFonts w:hAnsi="Times New Roman" w:cs="Times New Roman"/>
          <w:sz w:val="24"/>
          <w:szCs w:val="24"/>
          <w:lang w:val="ru-RU"/>
        </w:rPr>
        <w:t>»);</w:t>
      </w:r>
    </w:p>
    <w:p w:rsidR="00CC2881" w:rsidRPr="004241ED" w:rsidRDefault="00CC2881" w:rsidP="00CC288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естественно-научное</w:t>
      </w:r>
      <w:proofErr w:type="spellEnd"/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 xml:space="preserve"> (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="00200F8E" w:rsidRPr="004241ED">
        <w:rPr>
          <w:rFonts w:hAnsi="Times New Roman" w:cs="Times New Roman"/>
          <w:sz w:val="24"/>
          <w:szCs w:val="24"/>
          <w:lang w:val="ru-RU"/>
        </w:rPr>
        <w:t>Эколята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>»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>, «Ход конем»</w:t>
      </w:r>
      <w:r w:rsidRPr="004241ED">
        <w:rPr>
          <w:rFonts w:hAnsi="Times New Roman" w:cs="Times New Roman"/>
          <w:sz w:val="24"/>
          <w:szCs w:val="24"/>
          <w:lang w:val="ru-RU"/>
        </w:rPr>
        <w:t>);</w:t>
      </w:r>
    </w:p>
    <w:p w:rsidR="00CC2881" w:rsidRPr="004241ED" w:rsidRDefault="00CC2881" w:rsidP="00CC2881">
      <w:pPr>
        <w:ind w:left="780" w:right="180"/>
        <w:rPr>
          <w:rFonts w:hAnsi="Times New Roman" w:cs="Times New Roman"/>
          <w:sz w:val="24"/>
          <w:szCs w:val="24"/>
          <w:lang w:val="ru-RU"/>
        </w:rPr>
      </w:pPr>
    </w:p>
    <w:p w:rsidR="000C1580" w:rsidRPr="004241ED" w:rsidRDefault="000C1580" w:rsidP="00F7583C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уровней.</w:t>
      </w:r>
      <w:r w:rsidR="006D4D58" w:rsidRPr="004241ED">
        <w:rPr>
          <w:rFonts w:hAnsi="Times New Roman" w:cs="Times New Roman"/>
          <w:sz w:val="24"/>
          <w:szCs w:val="24"/>
          <w:lang w:val="ru-RU"/>
        </w:rPr>
        <w:t xml:space="preserve">  Занимала призовые места</w:t>
      </w:r>
      <w:r w:rsidR="00200F8E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6D4D58" w:rsidRPr="004241ED">
        <w:rPr>
          <w:rFonts w:hAnsi="Times New Roman" w:cs="Times New Roman"/>
          <w:sz w:val="24"/>
          <w:szCs w:val="24"/>
          <w:lang w:val="ru-RU"/>
        </w:rPr>
        <w:t xml:space="preserve">и не один раз стала победителем. 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 xml:space="preserve">Например: 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        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1) 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>Театральный коллектив «Маленький актер»  - 1 место в фестивале школьных театров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>«Асам»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 (муниципальный этап)</w:t>
      </w:r>
      <w:r w:rsidRPr="004241ED">
        <w:rPr>
          <w:rFonts w:hAnsi="Times New Roman" w:cs="Times New Roman"/>
          <w:sz w:val="24"/>
          <w:szCs w:val="24"/>
          <w:lang w:val="ru-RU"/>
        </w:rPr>
        <w:t>;</w:t>
      </w:r>
      <w:proofErr w:type="gramEnd"/>
    </w:p>
    <w:p w:rsidR="00ED0DC4" w:rsidRPr="004241ED" w:rsidRDefault="00F7583C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2</w:t>
      </w:r>
      <w:r w:rsidR="000C1580" w:rsidRPr="004241ED">
        <w:rPr>
          <w:rFonts w:hAnsi="Times New Roman" w:cs="Times New Roman"/>
          <w:sz w:val="24"/>
          <w:szCs w:val="24"/>
          <w:lang w:val="ru-RU"/>
        </w:rPr>
        <w:t>) Соревнование по шашкам «Чудо шашки»</w:t>
      </w:r>
      <w:r w:rsidR="006D4D58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(муниципальный этап) </w:t>
      </w:r>
      <w:r w:rsidR="006D4D58" w:rsidRPr="004241ED">
        <w:rPr>
          <w:rFonts w:hAnsi="Times New Roman" w:cs="Times New Roman"/>
          <w:sz w:val="24"/>
          <w:szCs w:val="24"/>
          <w:lang w:val="ru-RU"/>
        </w:rPr>
        <w:t>-1</w:t>
      </w:r>
      <w:r w:rsidR="000C1580" w:rsidRPr="004241ED">
        <w:rPr>
          <w:rFonts w:hAnsi="Times New Roman" w:cs="Times New Roman"/>
          <w:sz w:val="24"/>
          <w:szCs w:val="24"/>
          <w:lang w:val="ru-RU"/>
        </w:rPr>
        <w:t xml:space="preserve"> место;</w:t>
      </w:r>
    </w:p>
    <w:p w:rsidR="00ED0DC4" w:rsidRPr="004241ED" w:rsidRDefault="00053C6B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3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) 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 xml:space="preserve">Фестиваль хореографических коллективов «Грация» 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(муниципальный этап) 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>- 1 место;</w:t>
      </w:r>
    </w:p>
    <w:p w:rsidR="00ED0DC4" w:rsidRPr="004241ED" w:rsidRDefault="00053C6B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4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>) Конкурс патриотических песен «Виват Россия!» (муниципальный этап)  - 2 место;</w:t>
      </w:r>
    </w:p>
    <w:p w:rsidR="00F7583C" w:rsidRPr="004241ED" w:rsidRDefault="00053C6B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5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) Конкурс творчества </w:t>
      </w:r>
      <w:proofErr w:type="gramStart"/>
      <w:r w:rsidR="00F7583C" w:rsidRPr="004241ED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 памяти Р.В. Дмитриевой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>(муниципальный этап) – 2 место;</w:t>
      </w:r>
    </w:p>
    <w:p w:rsidR="00ED0DC4" w:rsidRPr="004241ED" w:rsidRDefault="00053C6B" w:rsidP="00ED0DC4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6)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>Республиканский к</w:t>
      </w:r>
      <w:r w:rsidR="00ED0DC4" w:rsidRPr="004241ED">
        <w:rPr>
          <w:rFonts w:hAnsi="Times New Roman" w:cs="Times New Roman"/>
          <w:sz w:val="24"/>
          <w:szCs w:val="24"/>
          <w:lang w:val="ru-RU"/>
        </w:rPr>
        <w:t>онкурс чтецов прозаических произведений «</w:t>
      </w:r>
      <w:proofErr w:type="spellStart"/>
      <w:r w:rsidR="00ED0DC4" w:rsidRPr="004241ED">
        <w:rPr>
          <w:rFonts w:hAnsi="Times New Roman" w:cs="Times New Roman"/>
          <w:sz w:val="24"/>
          <w:szCs w:val="24"/>
          <w:lang w:val="ru-RU"/>
        </w:rPr>
        <w:t>Чере</w:t>
      </w:r>
      <w:proofErr w:type="spellEnd"/>
      <w:r w:rsidR="00ED0DC4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DC4" w:rsidRPr="004241ED">
        <w:rPr>
          <w:rFonts w:hAnsi="Times New Roman" w:cs="Times New Roman"/>
          <w:sz w:val="24"/>
          <w:szCs w:val="24"/>
          <w:lang w:val="ru-RU"/>
        </w:rPr>
        <w:t>самах</w:t>
      </w:r>
      <w:proofErr w:type="spellEnd"/>
      <w:r w:rsidR="00ED0DC4" w:rsidRPr="004241ED">
        <w:rPr>
          <w:rFonts w:hAnsi="Times New Roman" w:cs="Times New Roman"/>
          <w:sz w:val="24"/>
          <w:szCs w:val="24"/>
          <w:lang w:val="ru-RU"/>
        </w:rPr>
        <w:t>» («Живое слово») – 2 место;</w:t>
      </w:r>
    </w:p>
    <w:p w:rsidR="00F7583C" w:rsidRPr="004241ED" w:rsidRDefault="00053C6B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7</w:t>
      </w:r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) Финалисты республиканского конкурса </w:t>
      </w:r>
      <w:proofErr w:type="spellStart"/>
      <w:r w:rsidR="00F7583C" w:rsidRPr="004241ED">
        <w:rPr>
          <w:rFonts w:hAnsi="Times New Roman" w:cs="Times New Roman"/>
          <w:sz w:val="24"/>
          <w:szCs w:val="24"/>
          <w:lang w:val="ru-RU"/>
        </w:rPr>
        <w:t>флешмобов</w:t>
      </w:r>
      <w:proofErr w:type="spellEnd"/>
      <w:r w:rsidR="00F7583C" w:rsidRPr="004241ED">
        <w:rPr>
          <w:rFonts w:hAnsi="Times New Roman" w:cs="Times New Roman"/>
          <w:sz w:val="24"/>
          <w:szCs w:val="24"/>
          <w:lang w:val="ru-RU"/>
        </w:rPr>
        <w:t xml:space="preserve"> «Молодежь – за БДД»</w:t>
      </w:r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0C1580" w:rsidRPr="004241ED" w:rsidRDefault="000C1580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Активное участие принимают дети во многих спортивных соревнованиях и занимают призовые места.</w:t>
      </w:r>
      <w:r w:rsidR="00053C6B"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053C6B" w:rsidRPr="004241ED" w:rsidRDefault="00053C6B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1) Соревнование по волейболу (муниципальный этап) – 1 место;</w:t>
      </w:r>
    </w:p>
    <w:p w:rsidR="00053C6B" w:rsidRPr="004241ED" w:rsidRDefault="00053C6B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2) Соревнование по плаванию (муниципальный этап) – 3 место;</w:t>
      </w:r>
    </w:p>
    <w:p w:rsidR="00053C6B" w:rsidRPr="004241ED" w:rsidRDefault="00053C6B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3) Соревнование по баскетболу ((муниципальный этап) – 3 место;</w:t>
      </w:r>
    </w:p>
    <w:p w:rsidR="00053C6B" w:rsidRPr="004241ED" w:rsidRDefault="00053C6B" w:rsidP="00053C6B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4) Соревнование по армрестлингу – победители и призеры;</w:t>
      </w:r>
    </w:p>
    <w:p w:rsidR="00053C6B" w:rsidRPr="004241ED" w:rsidRDefault="00053C6B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0C1580" w:rsidRPr="004241ED" w:rsidRDefault="000C1580" w:rsidP="000C158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Мероприятия профилактической направленности: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 директоре,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медиком ФАП.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В школе действует Совет профилактики, в состав которого входят представители администрации школы, представители родительской общественности. Профилактическая работа с учащимися из неблагополучных семей проводится совместно с администрацией школы, классными руководителями: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профилактические беседы с родителями, учащимися;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рейды в неблагополучные семьи с целью выявления микроклимата в семье, взаимоотношений членов семьи.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Учащиеся, над которыми установлена опека, находятся в постоянном внимании со стороны администрации, классных руководителей. </w:t>
      </w:r>
      <w:r w:rsidR="00B6630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Опекаемых детей в школе два: Антонов С. – ученик 11 класса и Федоров Д </w:t>
      </w:r>
      <w:proofErr w:type="gramStart"/>
      <w:r w:rsidR="00B6630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–у</w:t>
      </w:r>
      <w:proofErr w:type="gramEnd"/>
      <w:r w:rsidR="00B6630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ченик 5 класса). </w:t>
      </w: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Осуществляется постоянный контроль над посещаемостью и успеваемостью опекаемых детей, контроль над состоянием их здоровья. Поддерживается тесная связь с органами опеки и попечительства</w:t>
      </w:r>
      <w:r w:rsidR="00053C6B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1580" w:rsidRPr="004241ED" w:rsidRDefault="00053C6B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gramStart"/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</w:t>
      </w:r>
      <w:r w:rsidR="000C158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было проведено 5 заседаний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родителями, Совет профилактики проводит оперативные мероприятия, направленные на изучение причин </w:t>
      </w:r>
      <w:proofErr w:type="spellStart"/>
      <w:r w:rsidR="000C158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девиантного</w:t>
      </w:r>
      <w:proofErr w:type="spellEnd"/>
      <w:r w:rsidR="000C1580"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поведения, условий проживания и воспитания ребенка в семье, разрабатывается индивидуальный план работы, направленный на коррекцию поведения обучающихся, оказание психолого-педагогической поддержки.</w:t>
      </w:r>
      <w:proofErr w:type="gramEnd"/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прошли следующие мероприятия профилактической направленности: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Круглый стол для учащихся 5-9 классов «Мои права - мои обязанности»</w:t>
      </w:r>
      <w:proofErr w:type="gramStart"/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Профилактическая игра «Крестики - нолики»;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Инструктажи, тренировки по безопасности, лекции, профилактические беседы и т.д.;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День правовых знаний;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Участие в районных профилактических акциях: «Внимание – дети!» и т.д.</w:t>
      </w:r>
    </w:p>
    <w:p w:rsidR="000C1580" w:rsidRPr="004241ED" w:rsidRDefault="000C1580" w:rsidP="000C1580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24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летней занятости </w:t>
      </w:r>
      <w:proofErr w:type="gramStart"/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4241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1580" w:rsidRPr="004241ED" w:rsidRDefault="000C1580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Во втором полугодии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 xml:space="preserve"> 2021/22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учебного года классными руководителями использовались различные формы работы с обучающимися и их родителями: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1" w:firstLine="7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тематические классные часы</w:t>
      </w:r>
      <w:r w:rsidRPr="004241ED">
        <w:rPr>
          <w:rFonts w:hAnsi="Times New Roman" w:cs="Times New Roman"/>
          <w:sz w:val="24"/>
          <w:szCs w:val="24"/>
          <w:lang w:val="ru-RU"/>
        </w:rPr>
        <w:t>:</w:t>
      </w:r>
      <w:r w:rsidRPr="004241ED">
        <w:rPr>
          <w:lang w:val="ru-RU"/>
        </w:rPr>
        <w:t xml:space="preserve"> 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«Мои права и права других людей»,</w:t>
      </w:r>
    </w:p>
    <w:p w:rsidR="000C1580" w:rsidRPr="004241ED" w:rsidRDefault="000C1580" w:rsidP="000C1580">
      <w:pPr>
        <w:spacing w:beforeAutospacing="0" w:afterAutospacing="0"/>
        <w:ind w:left="720" w:right="181" w:firstLine="7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« Международный день памяти жертв Холокоста», «Безопасный Интернет»,  "Скажи "нет" наркотикам!", «Помним и гордимся», « Труженики Казанского и Сурского оборонительных рубежей», «Чапаев – легендарный наш земляк», «Знаменитые люди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Яльчикского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 xml:space="preserve"> района», «Братство славянских народов» и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т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.д</w:t>
      </w:r>
      <w:proofErr w:type="spellEnd"/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1" w:firstLine="7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участие в творческих конкурсах</w:t>
      </w:r>
      <w:r w:rsidRPr="004241ED">
        <w:rPr>
          <w:rFonts w:hAnsi="Times New Roman" w:cs="Times New Roman"/>
          <w:b/>
          <w:sz w:val="24"/>
          <w:szCs w:val="24"/>
          <w:lang w:val="ru-RU"/>
        </w:rPr>
        <w:t>: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>муниципальный этап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конкурс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>а школьных театров «Асам» - 1 место,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>конкурс видеороликов «Мы выбираем ЗОЖ» - 1 место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, конкурсы рисунков ко Дню Победы, по ПДД, фотоконкурсы, конкурс чтецов,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челлендж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 xml:space="preserve"> «Песни Победы»</w:t>
      </w:r>
      <w:r w:rsidR="0081702D" w:rsidRPr="004241ED">
        <w:rPr>
          <w:rFonts w:hAnsi="Times New Roman" w:cs="Times New Roman"/>
          <w:sz w:val="24"/>
          <w:szCs w:val="24"/>
          <w:lang w:val="ru-RU"/>
        </w:rPr>
        <w:t xml:space="preserve">,  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>активисты занимают призовые места в разных мероприятиях и соревнованиях по направлению «Навигаторы детства»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;  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left="780" w:right="181" w:firstLine="720"/>
        <w:contextualSpacing/>
        <w:jc w:val="both"/>
        <w:rPr>
          <w:rFonts w:hAnsi="Times New Roman" w:cs="Times New Roman"/>
          <w:sz w:val="24"/>
          <w:szCs w:val="24"/>
          <w:u w:val="single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участие в интеллектуальных конкурсах, олимпиадах</w:t>
      </w:r>
      <w:r w:rsidRPr="004241ED">
        <w:rPr>
          <w:rFonts w:hAnsi="Times New Roman" w:cs="Times New Roman"/>
          <w:sz w:val="24"/>
          <w:szCs w:val="24"/>
          <w:u w:val="single"/>
          <w:lang w:val="ru-RU"/>
        </w:rPr>
        <w:t xml:space="preserve">: имеются победители олимпиад по разным предметам, команда «Поколение </w:t>
      </w:r>
      <w:r w:rsidRPr="004241ED">
        <w:rPr>
          <w:rFonts w:hAnsi="Times New Roman" w:cs="Times New Roman"/>
          <w:sz w:val="24"/>
          <w:szCs w:val="24"/>
          <w:u w:val="single"/>
        </w:rPr>
        <w:t>Z</w:t>
      </w:r>
      <w:r w:rsidRPr="004241ED">
        <w:rPr>
          <w:rFonts w:hAnsi="Times New Roman" w:cs="Times New Roman"/>
          <w:sz w:val="24"/>
          <w:szCs w:val="24"/>
          <w:u w:val="single"/>
          <w:lang w:val="ru-RU"/>
        </w:rPr>
        <w:t>» является призером интеллектуальных игр «Что? Где? Когда?»</w:t>
      </w:r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0" w:firstLine="7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индивидуальные беседы с учащимися на темы: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 «Правила поведения на уроках и переменах», «Детская психика», «Внутренний мир подростка», «Права ребенка» и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т</w:t>
      </w:r>
      <w:proofErr w:type="gramStart"/>
      <w:r w:rsidRPr="004241ED">
        <w:rPr>
          <w:rFonts w:hAnsi="Times New Roman" w:cs="Times New Roman"/>
          <w:sz w:val="24"/>
          <w:szCs w:val="24"/>
          <w:lang w:val="ru-RU"/>
        </w:rPr>
        <w:t>.д</w:t>
      </w:r>
      <w:proofErr w:type="spellEnd"/>
      <w:proofErr w:type="gramEnd"/>
      <w:r w:rsidRPr="004241ED">
        <w:rPr>
          <w:rFonts w:hAnsi="Times New Roman" w:cs="Times New Roman"/>
          <w:sz w:val="24"/>
          <w:szCs w:val="24"/>
          <w:lang w:val="ru-RU"/>
        </w:rPr>
        <w:t>;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0" w:firstLine="7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индивидуальные беседы с родителями</w:t>
      </w:r>
      <w:r w:rsidRPr="004241ED">
        <w:rPr>
          <w:rFonts w:hAnsi="Times New Roman" w:cs="Times New Roman"/>
          <w:b/>
          <w:sz w:val="24"/>
          <w:szCs w:val="24"/>
          <w:lang w:val="ru-RU"/>
        </w:rPr>
        <w:t>: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проводились индивидуальные беседы по вопросам учебы, поведения детей;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b/>
          <w:sz w:val="24"/>
          <w:szCs w:val="24"/>
          <w:u w:val="single"/>
          <w:lang w:val="ru-RU"/>
        </w:rPr>
        <w:t>родительские собрания</w:t>
      </w:r>
      <w:r w:rsidRPr="004241ED">
        <w:rPr>
          <w:rFonts w:hAnsi="Times New Roman" w:cs="Times New Roman"/>
          <w:sz w:val="24"/>
          <w:szCs w:val="24"/>
          <w:lang w:val="ru-RU"/>
        </w:rPr>
        <w:t>: на  родительских собраниях рассматривались такие вопросы, как «Права и обязанности ребенка», лекция «Нравственность – как основа успешного учебного процесса», «Компьютерная зависимость. Дети и интернет», беседы о правильном питании и по сохранению здоровья, профилактика правонарушений, безнадзорности, употребления ПАВ, суицида и экстремизма, по правилам дорожного движения и безопасности жизнедеятельности детей, алкоголя, наркомании и другие. Проводились индивидуальные беседы по вопросам учебы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>.</w:t>
      </w:r>
    </w:p>
    <w:p w:rsidR="000C1580" w:rsidRPr="004241ED" w:rsidRDefault="000C1580" w:rsidP="00CC2881">
      <w:pPr>
        <w:numPr>
          <w:ilvl w:val="0"/>
          <w:numId w:val="16"/>
        </w:numPr>
        <w:spacing w:beforeAutospacing="0" w:afterAutospacing="0"/>
        <w:ind w:right="180"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Даны инструктажи – беседа о правилах безопасного поведения во время весенних и летних каникул</w:t>
      </w:r>
    </w:p>
    <w:p w:rsidR="00542BC1" w:rsidRPr="004241ED" w:rsidRDefault="00542BC1" w:rsidP="00542BC1">
      <w:pPr>
        <w:pStyle w:val="a4"/>
        <w:rPr>
          <w:rFonts w:hAnsi="Times New Roman" w:cs="Times New Roman"/>
          <w:i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4241ED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241ED">
        <w:rPr>
          <w:rFonts w:hAnsi="Times New Roman" w:cs="Times New Roman"/>
          <w:sz w:val="24"/>
          <w:szCs w:val="24"/>
          <w:lang w:val="ru-RU"/>
        </w:rPr>
        <w:t xml:space="preserve"> «Школьный театр». В Школе с 1 сентября 2022 года организован театральный коллектив "Маленький актер"». Разработана программа дополнительного образования. Руководителями</w:t>
      </w:r>
      <w:bookmarkStart w:id="0" w:name="_GoBack"/>
      <w:bookmarkEnd w:id="0"/>
      <w:r w:rsidRPr="004241ED">
        <w:rPr>
          <w:rFonts w:hAnsi="Times New Roman" w:cs="Times New Roman"/>
          <w:sz w:val="24"/>
          <w:szCs w:val="24"/>
          <w:lang w:val="ru-RU"/>
        </w:rPr>
        <w:t xml:space="preserve"> театральной студии являются советник директора Иванова А.Ю. и учитель начальных классов Круглова О.П. Составлены план и график проведения занятий театрального коллектива</w:t>
      </w:r>
      <w:r w:rsidRPr="004241ED">
        <w:rPr>
          <w:rFonts w:hAnsi="Times New Roman" w:cs="Times New Roman"/>
          <w:i/>
          <w:sz w:val="24"/>
          <w:szCs w:val="24"/>
          <w:lang w:val="ru-RU"/>
        </w:rPr>
        <w:t xml:space="preserve">. </w:t>
      </w:r>
    </w:p>
    <w:p w:rsidR="00542BC1" w:rsidRPr="004241ED" w:rsidRDefault="00542BC1" w:rsidP="00542BC1">
      <w:pPr>
        <w:spacing w:beforeAutospacing="0" w:afterAutospacing="0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0C1580" w:rsidRPr="004241ED" w:rsidRDefault="000C1580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 xml:space="preserve">  На начало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 xml:space="preserve"> 2022/23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учебного года в Школе сформировано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</w:t>
      </w:r>
    </w:p>
    <w:p w:rsidR="000C1580" w:rsidRPr="004241ED" w:rsidRDefault="000C1580" w:rsidP="000C1580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41ED">
        <w:rPr>
          <w:rFonts w:hAnsi="Times New Roman" w:cs="Times New Roman"/>
          <w:sz w:val="24"/>
          <w:szCs w:val="24"/>
          <w:lang w:val="ru-RU"/>
        </w:rPr>
        <w:t>Эффективность воспитательной работы школы в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году оценивалась по результатам анкетирования обучающихся и их родителей, анкетирования педагогов, а также</w:t>
      </w:r>
      <w:r w:rsidRPr="004241ED">
        <w:rPr>
          <w:rFonts w:hAnsi="Times New Roman" w:cs="Times New Roman"/>
          <w:sz w:val="24"/>
          <w:szCs w:val="24"/>
        </w:rPr>
        <w:t> 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по результатам оценки личностных результатов школьников в динамике (по сравнению с предыдущим </w:t>
      </w:r>
      <w:r w:rsidRPr="004241ED">
        <w:rPr>
          <w:rFonts w:hAnsi="Times New Roman" w:cs="Times New Roman"/>
          <w:sz w:val="24"/>
          <w:szCs w:val="24"/>
          <w:lang w:val="ru-RU"/>
        </w:rPr>
        <w:lastRenderedPageBreak/>
        <w:t>периодом). На основании этих данных можно сделать вывод о хорошем уровне организации воспитательной работы школы в</w:t>
      </w:r>
      <w:r w:rsidR="00542BC1" w:rsidRPr="004241ED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4241ED">
        <w:rPr>
          <w:rFonts w:hAnsi="Times New Roman" w:cs="Times New Roman"/>
          <w:sz w:val="24"/>
          <w:szCs w:val="24"/>
          <w:lang w:val="ru-RU"/>
        </w:rPr>
        <w:t xml:space="preserve"> году.</w:t>
      </w:r>
    </w:p>
    <w:p w:rsidR="000C1580" w:rsidRPr="00542BC1" w:rsidRDefault="000C1580" w:rsidP="000C1580">
      <w:pPr>
        <w:ind w:firstLine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</w:t>
      </w:r>
      <w:r w:rsidR="00F94C90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8967DF" w:rsidRDefault="0041534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D82801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D82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82801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 w:rsidR="00D82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5"/>
        <w:gridCol w:w="7067"/>
        <w:gridCol w:w="2258"/>
      </w:tblGrid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D828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15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415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415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53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96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F94C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415345" w:rsidP="00217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217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 w:rsidP="00217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217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177DF" w:rsidRDefault="00217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896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D82801" w:rsidRDefault="00D8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6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57269" w:rsidRDefault="00257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D82801" w:rsidRDefault="00D8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96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Pr="00257269" w:rsidRDefault="00D828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8A59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A597A" w:rsidRPr="00EC5C0B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8A597A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8A597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8A597A"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967DF" w:rsidRDefault="00415345">
      <w:pPr>
        <w:rPr>
          <w:rFonts w:hAnsi="Times New Roman" w:cs="Times New Roman"/>
          <w:color w:val="000000"/>
          <w:sz w:val="24"/>
          <w:szCs w:val="24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442431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42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"/>
        <w:gridCol w:w="900"/>
        <w:gridCol w:w="714"/>
        <w:gridCol w:w="735"/>
        <w:gridCol w:w="825"/>
        <w:gridCol w:w="472"/>
        <w:gridCol w:w="662"/>
        <w:gridCol w:w="635"/>
        <w:gridCol w:w="782"/>
        <w:gridCol w:w="583"/>
        <w:gridCol w:w="693"/>
        <w:gridCol w:w="672"/>
        <w:gridCol w:w="745"/>
        <w:gridCol w:w="620"/>
      </w:tblGrid>
      <w:tr w:rsidR="008967DF" w:rsidTr="005133AD"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967DF" w:rsidTr="005133AD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967DF" w:rsidTr="005133AD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ичество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чество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ичество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чество</w:t>
            </w:r>
            <w:proofErr w:type="spellEnd"/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8967DF" w:rsidTr="005133A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8A597A" w:rsidRDefault="0035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8A597A" w:rsidRDefault="0035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8F7A16" w:rsidRDefault="008F7A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5133A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44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7F3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8F7A16" w:rsidRDefault="008F7A16" w:rsidP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 w:rsidP="005133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8F7A16" w:rsidP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5133A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4424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35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7F3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8F7A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8F7A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5133A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 w:rsidP="0035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5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 w:rsidP="00355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550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7F31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8F7A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513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5133AD" w:rsidRDefault="008F7A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8F7A1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</w:t>
      </w:r>
      <w:r w:rsidR="008F7A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607115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понизился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60711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60711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(в 202</w:t>
      </w:r>
      <w:r w:rsidR="009E2FB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-м был </w:t>
      </w:r>
      <w:r w:rsidR="00512A14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512A1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E2FB5">
        <w:rPr>
          <w:rFonts w:hAnsi="Times New Roman" w:cs="Times New Roman"/>
          <w:color w:val="000000"/>
          <w:sz w:val="24"/>
          <w:szCs w:val="24"/>
          <w:lang w:val="ru-RU"/>
        </w:rPr>
        <w:t>высился</w:t>
      </w:r>
      <w:r w:rsidR="00512A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60711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E2F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967DF" w:rsidRDefault="00415345">
      <w:pPr>
        <w:rPr>
          <w:rFonts w:hAnsi="Times New Roman" w:cs="Times New Roman"/>
          <w:color w:val="000000"/>
          <w:sz w:val="24"/>
          <w:szCs w:val="24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</w:t>
      </w:r>
      <w:r w:rsidR="005A0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"/>
        <w:gridCol w:w="900"/>
        <w:gridCol w:w="714"/>
        <w:gridCol w:w="735"/>
        <w:gridCol w:w="683"/>
        <w:gridCol w:w="614"/>
        <w:gridCol w:w="662"/>
        <w:gridCol w:w="635"/>
        <w:gridCol w:w="640"/>
        <w:gridCol w:w="725"/>
        <w:gridCol w:w="693"/>
        <w:gridCol w:w="672"/>
        <w:gridCol w:w="604"/>
        <w:gridCol w:w="761"/>
      </w:tblGrid>
      <w:tr w:rsidR="008967DF" w:rsidTr="000A1AD7"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967DF" w:rsidTr="000A1AD7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967DF" w:rsidTr="000A1AD7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 w:rsidP="000A1A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2B1B12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A1AD7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0A1AD7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B47A3E" w:rsidP="005A0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A0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B47A3E" w:rsidP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B1B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2B1B12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B47A3E" w:rsidRDefault="002B1B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на 1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, процент учащихся, окончивших на «5», по</w:t>
      </w:r>
      <w:r w:rsidR="00B52697">
        <w:rPr>
          <w:rFonts w:hAnsi="Times New Roman" w:cs="Times New Roman"/>
          <w:color w:val="000000"/>
          <w:sz w:val="24"/>
          <w:szCs w:val="24"/>
          <w:lang w:val="ru-RU"/>
        </w:rPr>
        <w:t>низи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лся на 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177A62">
        <w:rPr>
          <w:rFonts w:hAnsi="Times New Roman" w:cs="Times New Roman"/>
          <w:color w:val="000000"/>
          <w:sz w:val="24"/>
          <w:szCs w:val="24"/>
          <w:lang w:val="ru-RU"/>
        </w:rPr>
        <w:t>ов.</w:t>
      </w:r>
    </w:p>
    <w:p w:rsidR="008967DF" w:rsidRDefault="00415345">
      <w:pPr>
        <w:rPr>
          <w:rFonts w:hAnsi="Times New Roman" w:cs="Times New Roman"/>
          <w:color w:val="000000"/>
          <w:sz w:val="24"/>
          <w:szCs w:val="24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</w:t>
      </w:r>
      <w:r w:rsidR="005B1A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"/>
        <w:gridCol w:w="900"/>
        <w:gridCol w:w="714"/>
        <w:gridCol w:w="735"/>
        <w:gridCol w:w="683"/>
        <w:gridCol w:w="614"/>
        <w:gridCol w:w="662"/>
        <w:gridCol w:w="635"/>
        <w:gridCol w:w="640"/>
        <w:gridCol w:w="725"/>
        <w:gridCol w:w="551"/>
        <w:gridCol w:w="814"/>
        <w:gridCol w:w="604"/>
        <w:gridCol w:w="761"/>
      </w:tblGrid>
      <w:tr w:rsidR="008967DF" w:rsidTr="009C48CC"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967DF" w:rsidTr="009C48CC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967DF" w:rsidTr="009C48CC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967DF" w:rsidTr="009C48C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9C48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9C48C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 w:rsidTr="009C48CC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C48CC" w:rsidRDefault="005B1A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67DF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</w:t>
      </w:r>
      <w:r w:rsidR="00CB00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 w:rsidR="00CB004B">
        <w:rPr>
          <w:rFonts w:hAnsi="Times New Roman" w:cs="Times New Roman"/>
          <w:color w:val="000000"/>
          <w:sz w:val="24"/>
          <w:szCs w:val="24"/>
          <w:lang w:val="ru-RU"/>
        </w:rPr>
        <w:t>понизилось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B5269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B00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процент учащихся, окончивших на «5», </w:t>
      </w:r>
      <w:r w:rsidR="00B5269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на </w:t>
      </w:r>
      <w:r w:rsidR="00CB00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5269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B004B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063B6" w:rsidRPr="007D2A8A" w:rsidRDefault="008063B6" w:rsidP="008063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Одиннадцатиклассники</w:t>
      </w:r>
      <w:proofErr w:type="spellEnd"/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97"/>
        <w:gridCol w:w="1078"/>
        <w:gridCol w:w="1175"/>
      </w:tblGrid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6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63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8063B6" w:rsidRDefault="008063B6" w:rsidP="008063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(один ученик ОВЗ, получил свидетельство)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получили «зачет».</w:t>
      </w:r>
    </w:p>
    <w:p w:rsidR="008063B6" w:rsidRDefault="008063B6" w:rsidP="004241E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2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063B6" w:rsidRDefault="008063B6" w:rsidP="004241E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8063B6" w:rsidTr="00801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8063B6" w:rsidTr="00801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24133" w:rsidRDefault="008063B6" w:rsidP="00801707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24133" w:rsidRDefault="008063B6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92A39" w:rsidRDefault="00892A39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63B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892A39" w:rsidRDefault="00892A39" w:rsidP="00801707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92A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892A3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892A3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892A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6"/>
        <w:gridCol w:w="2989"/>
        <w:gridCol w:w="1160"/>
        <w:gridCol w:w="1100"/>
        <w:gridCol w:w="1669"/>
      </w:tblGrid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0F14E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0F14E8" w:rsidRDefault="000F14E8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0F14E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 w:rsidR="000F14E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0F1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0F14E8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93"/>
        <w:gridCol w:w="785"/>
        <w:gridCol w:w="510"/>
        <w:gridCol w:w="785"/>
        <w:gridCol w:w="570"/>
        <w:gridCol w:w="897"/>
        <w:gridCol w:w="510"/>
      </w:tblGrid>
      <w:tr w:rsidR="00A7604D" w:rsidTr="0080170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Pr="00A7604D" w:rsidRDefault="00A7604D" w:rsidP="00A760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A7604D" w:rsidTr="0080170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604D" w:rsidRDefault="00A7604D" w:rsidP="008017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04D" w:rsidRDefault="00A7604D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32EC2" w:rsidTr="0080170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2EC2" w:rsidRPr="007D2A8A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1B6281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A7604D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2EC2" w:rsidTr="0080170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2EC2" w:rsidRPr="007D2A8A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CF46A7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CF46A7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232EC2" w:rsidTr="0080170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2EC2" w:rsidRPr="007D2A8A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CF46A7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CF46A7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232EC2" w:rsidTr="0080170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2EC2" w:rsidRPr="007D2A8A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CF46A7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2EC2" w:rsidTr="0080170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2EC2" w:rsidRPr="007D2A8A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9E038C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1(ОВЗ)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EC2" w:rsidRPr="00232EC2" w:rsidRDefault="00232EC2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8063B6" w:rsidRPr="00AE22C0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</w:t>
      </w:r>
      <w:proofErr w:type="spellStart"/>
      <w:r w:rsidR="00AE2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="00AE2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были допущены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47"/>
        <w:gridCol w:w="2903"/>
      </w:tblGrid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3B6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</w:tbl>
    <w:p w:rsidR="008063B6" w:rsidRPr="00AE22C0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ЕГЭ по русскому языку сдавали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 11-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справились с экзаменом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, кроме одного.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22C0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22C0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22C0">
        <w:rPr>
          <w:rFonts w:hAnsi="Times New Roman" w:cs="Times New Roman"/>
          <w:color w:val="000000"/>
          <w:sz w:val="24"/>
          <w:szCs w:val="24"/>
          <w:lang w:val="ru-RU"/>
        </w:rPr>
        <w:t>обучающихся (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AE22C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063B6" w:rsidRPr="00AE22C0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2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4"/>
        <w:gridCol w:w="390"/>
      </w:tblGrid>
      <w:tr w:rsidR="00AE22C0" w:rsidRPr="00AE22C0" w:rsidTr="0080170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801707">
            <w:pPr>
              <w:rPr>
                <w:lang w:val="ru-RU"/>
              </w:rPr>
            </w:pPr>
            <w:r w:rsidRPr="00AE22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AE22C0">
            <w:pPr>
              <w:rPr>
                <w:lang w:val="ru-RU"/>
              </w:rPr>
            </w:pPr>
            <w:r w:rsidRPr="00AE22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</w:p>
        </w:tc>
      </w:tr>
      <w:tr w:rsidR="00AE22C0" w:rsidTr="0080170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22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AE22C0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7D2A8A" w:rsidRDefault="00AE22C0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E22C0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7D2A8A" w:rsidRDefault="00AE22C0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2A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2C0" w:rsidRPr="00AE22C0" w:rsidRDefault="00AE22C0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ЕГЭ по математике на профильном уровне сдавали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. Все обучающиеся успешно справились с экзаменом. Средний балл – </w:t>
      </w:r>
      <w:r w:rsidR="00AE22C0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требуется 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математика на профильном уровне.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6B11EC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Default="006B11EC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Pr="0034299B" w:rsidRDefault="006B11EC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Pr="0034299B" w:rsidRDefault="006B11EC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6B11EC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Default="006B11EC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Pr="0034299B" w:rsidRDefault="006B11EC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1EC" w:rsidRDefault="006B11EC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6B11EC" w:rsidRDefault="006B11EC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6B11EC" w:rsidRDefault="006B11EC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</w:tbl>
    <w:p w:rsidR="008063B6" w:rsidRPr="007D2A8A" w:rsidRDefault="008063B6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обучающиеся чаще всего выбирали обществознание. Из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предмет выбрали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84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Биологию 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выбрали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%) обучающихся,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химию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(9%), английский язык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сдавал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%) человек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процент. Качество сдачи экзаменов и средний балл свидетельствуют о том, что уровень знаний обучающихся выше среднего по всем предметам</w:t>
      </w:r>
      <w:proofErr w:type="gramStart"/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B11EC">
        <w:rPr>
          <w:rFonts w:hAnsi="Times New Roman" w:cs="Times New Roman"/>
          <w:color w:val="000000"/>
          <w:sz w:val="24"/>
          <w:szCs w:val="24"/>
          <w:lang w:val="ru-RU"/>
        </w:rPr>
        <w:t>русский язык 1 не смог сдать)</w:t>
      </w:r>
    </w:p>
    <w:p w:rsidR="008063B6" w:rsidRDefault="008063B6" w:rsidP="008063B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ЕГЭ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4"/>
        <w:gridCol w:w="2563"/>
        <w:gridCol w:w="1786"/>
        <w:gridCol w:w="1669"/>
      </w:tblGrid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783" w:rsidRDefault="00482783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783" w:rsidRDefault="00482783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2783" w:rsidRDefault="00482783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801707" w:rsidRDefault="00482783" w:rsidP="00162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801707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801707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162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162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162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482783" w:rsidTr="0048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8017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162F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162F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063B6" w:rsidRPr="007D2A8A" w:rsidRDefault="00482783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>ыпускники 11-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завершили учебный год и получили аттестаты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(кроме 1)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 2021/22</w:t>
      </w:r>
      <w:r w:rsidR="008063B6">
        <w:rPr>
          <w:rFonts w:hAnsi="Times New Roman" w:cs="Times New Roman"/>
          <w:color w:val="000000"/>
          <w:sz w:val="24"/>
          <w:szCs w:val="24"/>
        </w:rPr>
        <w:t> 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063B6">
        <w:rPr>
          <w:rFonts w:hAnsi="Times New Roman" w:cs="Times New Roman"/>
          <w:color w:val="000000"/>
          <w:sz w:val="24"/>
          <w:szCs w:val="24"/>
        </w:rPr>
        <w:t> 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063B6"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8063B6" w:rsidRPr="004241ED" w:rsidTr="00801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Pr="007D2A8A" w:rsidRDefault="008063B6" w:rsidP="00801707">
            <w:pPr>
              <w:rPr>
                <w:lang w:val="ru-RU"/>
              </w:rPr>
            </w:pPr>
            <w:r w:rsidRPr="007D2A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482783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Default="00482783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617A31" w:rsidRDefault="00482783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AD58B6" w:rsidRDefault="00482783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0D2185" w:rsidRDefault="00482783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783" w:rsidRPr="00482783" w:rsidRDefault="00482783" w:rsidP="008017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063B6" w:rsidRPr="007D2A8A" w:rsidRDefault="008063B6" w:rsidP="008063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2021–2022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3650"/>
        <w:gridCol w:w="792"/>
        <w:gridCol w:w="3081"/>
      </w:tblGrid>
      <w:tr w:rsidR="008063B6" w:rsidTr="00801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3B6" w:rsidRDefault="008063B6" w:rsidP="008017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E39E1" w:rsidTr="001B2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Елизавета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BE39E1" w:rsidRDefault="00BE39E1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Викторова Лариса Ивановна</w:t>
            </w:r>
          </w:p>
        </w:tc>
      </w:tr>
      <w:tr w:rsidR="00BE39E1" w:rsidTr="001B2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80170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 Милана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9E1" w:rsidTr="001B2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BE39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Иван Альбертович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Pr="00FF41A1" w:rsidRDefault="00BE39E1" w:rsidP="008017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9E1" w:rsidTr="001B23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Анастасия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8017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9E1" w:rsidRDefault="00BE39E1" w:rsidP="001B23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63B6" w:rsidRPr="007D2A8A" w:rsidRDefault="008063B6" w:rsidP="004241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8063B6" w:rsidRPr="007D2A8A" w:rsidRDefault="008063B6" w:rsidP="004241E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Обучающиеся 9-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 xml:space="preserve">, выпускники 11 класса </w:t>
      </w:r>
      <w:r w:rsidR="00162FB6" w:rsidRPr="007D2A8A">
        <w:rPr>
          <w:rFonts w:hAnsi="Times New Roman" w:cs="Times New Roman"/>
          <w:color w:val="000000"/>
          <w:sz w:val="24"/>
          <w:szCs w:val="24"/>
          <w:lang w:val="ru-RU"/>
        </w:rPr>
        <w:t>стопроцентную</w:t>
      </w:r>
      <w:r w:rsidR="00162FB6">
        <w:rPr>
          <w:rFonts w:hAnsi="Times New Roman" w:cs="Times New Roman"/>
          <w:color w:val="000000"/>
          <w:sz w:val="24"/>
          <w:szCs w:val="24"/>
        </w:rPr>
        <w:t> </w:t>
      </w:r>
      <w:r w:rsidR="00162FB6" w:rsidRPr="007D2A8A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 w:rsidR="00162FB6">
        <w:rPr>
          <w:rFonts w:hAnsi="Times New Roman" w:cs="Times New Roman"/>
          <w:color w:val="000000"/>
          <w:sz w:val="24"/>
          <w:szCs w:val="24"/>
        </w:rPr>
        <w:t> </w:t>
      </w:r>
      <w:r w:rsidR="00162FB6" w:rsidRPr="007D2A8A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, кроме русского языка (1 не сдал)</w:t>
      </w:r>
    </w:p>
    <w:p w:rsidR="008063B6" w:rsidRPr="007D2A8A" w:rsidRDefault="008063B6" w:rsidP="004241E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получили 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 xml:space="preserve">19 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063B6" w:rsidRPr="007D2A8A" w:rsidRDefault="008063B6" w:rsidP="004241ED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 11-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аттестат с отличием и медаль «За особые успехи в учении»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62FB6">
        <w:rPr>
          <w:rFonts w:hAnsi="Times New Roman" w:cs="Times New Roman"/>
          <w:color w:val="000000"/>
          <w:sz w:val="24"/>
          <w:szCs w:val="24"/>
          <w:lang w:val="ru-RU"/>
        </w:rPr>
        <w:t xml:space="preserve">а  (34 </w:t>
      </w:r>
      <w:r w:rsidRPr="007D2A8A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:rsidR="008063B6" w:rsidRPr="00EC5C0B" w:rsidRDefault="008063B6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8967DF" w:rsidRPr="00737618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ВПР показали </w:t>
      </w:r>
      <w:r w:rsidR="005019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 одинаковые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</w:t>
      </w:r>
      <w:r w:rsidR="005019D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итоговой оценкой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четверть по русскому языку и математике в</w:t>
      </w:r>
      <w:r w:rsidR="005019D0">
        <w:rPr>
          <w:rFonts w:hAnsi="Times New Roman" w:cs="Times New Roman"/>
          <w:color w:val="000000"/>
          <w:sz w:val="24"/>
          <w:szCs w:val="24"/>
          <w:lang w:val="ru-RU"/>
        </w:rPr>
        <w:t xml:space="preserve">о всех 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классах. </w:t>
      </w: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8967DF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594AE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</w:t>
      </w:r>
      <w:r w:rsidR="00594AE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594AEE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594AE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в олимпиадах и конкурсах всероссийского, регионального, муниципального и школьного уровней.</w:t>
      </w:r>
    </w:p>
    <w:p w:rsidR="005019D0" w:rsidRDefault="005019D0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19D0" w:rsidRPr="000C1580" w:rsidRDefault="005019D0" w:rsidP="000C1580">
      <w:pPr>
        <w:spacing w:line="240" w:lineRule="atLeast"/>
        <w:jc w:val="center"/>
        <w:rPr>
          <w:rFonts w:eastAsia="Calibri"/>
          <w:b/>
          <w:lang w:val="ru-RU"/>
        </w:rPr>
      </w:pPr>
      <w:r w:rsidRPr="000C1580">
        <w:rPr>
          <w:rFonts w:eastAsia="Calibri"/>
          <w:b/>
          <w:lang w:val="ru-RU"/>
        </w:rPr>
        <w:t>Список победителей и призёров   учащихся МБОУ «</w:t>
      </w:r>
      <w:proofErr w:type="spellStart"/>
      <w:r w:rsidRPr="000C1580">
        <w:rPr>
          <w:rFonts w:eastAsia="Calibri"/>
          <w:b/>
          <w:lang w:val="ru-RU"/>
        </w:rPr>
        <w:t>Новобайбатыревская</w:t>
      </w:r>
      <w:proofErr w:type="spellEnd"/>
      <w:r w:rsidRPr="000C1580">
        <w:rPr>
          <w:rFonts w:eastAsia="Calibri"/>
          <w:b/>
          <w:lang w:val="ru-RU"/>
        </w:rPr>
        <w:t xml:space="preserve"> СОШ»</w:t>
      </w:r>
    </w:p>
    <w:p w:rsidR="005019D0" w:rsidRPr="000C1580" w:rsidRDefault="005019D0" w:rsidP="000C1580">
      <w:pPr>
        <w:spacing w:line="240" w:lineRule="atLeast"/>
        <w:jc w:val="center"/>
        <w:rPr>
          <w:rFonts w:eastAsia="Calibri"/>
          <w:b/>
          <w:lang w:val="ru-RU"/>
        </w:rPr>
      </w:pPr>
      <w:r w:rsidRPr="000C1580">
        <w:rPr>
          <w:rFonts w:eastAsia="Calibri"/>
          <w:b/>
          <w:lang w:val="ru-RU"/>
        </w:rPr>
        <w:t>на муниципальном этапе всероссийской олимпиады школьников</w:t>
      </w:r>
    </w:p>
    <w:p w:rsidR="005019D0" w:rsidRPr="000C1580" w:rsidRDefault="005019D0" w:rsidP="000C1580">
      <w:pPr>
        <w:spacing w:line="240" w:lineRule="atLeast"/>
        <w:jc w:val="center"/>
        <w:rPr>
          <w:rFonts w:eastAsia="Calibri"/>
          <w:b/>
        </w:rPr>
      </w:pPr>
      <w:proofErr w:type="gramStart"/>
      <w:r w:rsidRPr="000C1580">
        <w:rPr>
          <w:rFonts w:eastAsia="Calibri"/>
          <w:b/>
        </w:rPr>
        <w:t>в</w:t>
      </w:r>
      <w:proofErr w:type="gramEnd"/>
      <w:r w:rsidRPr="000C1580">
        <w:rPr>
          <w:rFonts w:eastAsia="Calibri"/>
          <w:b/>
        </w:rPr>
        <w:t xml:space="preserve"> 202</w:t>
      </w:r>
      <w:r w:rsidR="00F12940">
        <w:rPr>
          <w:rFonts w:eastAsia="Calibri"/>
          <w:b/>
          <w:lang w:val="ru-RU"/>
        </w:rPr>
        <w:t>2</w:t>
      </w:r>
      <w:r w:rsidRPr="000C1580">
        <w:rPr>
          <w:rFonts w:eastAsia="Calibri"/>
          <w:b/>
        </w:rPr>
        <w:t xml:space="preserve"> </w:t>
      </w:r>
      <w:proofErr w:type="spellStart"/>
      <w:r w:rsidRPr="000C1580">
        <w:rPr>
          <w:rFonts w:eastAsia="Calibri"/>
          <w:b/>
        </w:rPr>
        <w:t>году</w:t>
      </w:r>
      <w:proofErr w:type="spellEnd"/>
    </w:p>
    <w:p w:rsidR="005019D0" w:rsidRPr="00DD3EA4" w:rsidRDefault="005019D0" w:rsidP="005019D0">
      <w:pPr>
        <w:jc w:val="center"/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2125"/>
        <w:gridCol w:w="852"/>
        <w:gridCol w:w="2126"/>
        <w:gridCol w:w="1808"/>
      </w:tblGrid>
      <w:tr w:rsidR="005019D0" w:rsidTr="005019D0">
        <w:tc>
          <w:tcPr>
            <w:tcW w:w="534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Предмет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Место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Ф.И.О.</w:t>
            </w:r>
          </w:p>
          <w:p w:rsidR="005019D0" w:rsidRPr="00DD3EA4" w:rsidRDefault="005019D0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учащегося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Ф.И.О. учителя</w:t>
            </w:r>
          </w:p>
        </w:tc>
      </w:tr>
      <w:tr w:rsidR="005019D0" w:rsidTr="005019D0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019D0" w:rsidRPr="00DD3EA4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Региональный этап</w:t>
            </w:r>
          </w:p>
        </w:tc>
      </w:tr>
      <w:tr w:rsidR="004A7964" w:rsidTr="007C51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КРК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Крысов Никита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rPr>
                <w:rFonts w:eastAsia="Calibri"/>
              </w:rPr>
            </w:pPr>
            <w:r w:rsidRPr="00DD3EA4">
              <w:rPr>
                <w:rFonts w:eastAsia="Calibri"/>
              </w:rPr>
              <w:t>Павлова С.А.</w:t>
            </w:r>
          </w:p>
        </w:tc>
      </w:tr>
      <w:tr w:rsidR="004A7964" w:rsidTr="007C519F">
        <w:tc>
          <w:tcPr>
            <w:tcW w:w="534" w:type="dxa"/>
            <w:tcBorders>
              <w:top w:val="single" w:sz="4" w:space="0" w:color="auto"/>
            </w:tcBorders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 w:rsidRPr="00DD3EA4">
              <w:rPr>
                <w:rFonts w:eastAsia="Calibri"/>
              </w:rPr>
              <w:t>Чувашский язык и литература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A7964" w:rsidRPr="00DD3EA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7964" w:rsidRPr="00C600DF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Бобров Гурий</w:t>
            </w:r>
          </w:p>
        </w:tc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</w:p>
        </w:tc>
      </w:tr>
      <w:tr w:rsidR="004A7964" w:rsidTr="007C519F">
        <w:tc>
          <w:tcPr>
            <w:tcW w:w="534" w:type="dxa"/>
            <w:tcBorders>
              <w:top w:val="single" w:sz="4" w:space="0" w:color="auto"/>
            </w:tcBorders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6" w:type="dxa"/>
            <w:vMerge/>
          </w:tcPr>
          <w:p w:rsidR="004A7964" w:rsidRPr="00DD3EA4" w:rsidRDefault="004A7964" w:rsidP="005019D0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A796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Крысов Никита</w:t>
            </w:r>
          </w:p>
        </w:tc>
        <w:tc>
          <w:tcPr>
            <w:tcW w:w="1808" w:type="dxa"/>
            <w:vMerge/>
            <w:tcBorders>
              <w:right w:val="single" w:sz="4" w:space="0" w:color="auto"/>
            </w:tcBorders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</w:p>
        </w:tc>
      </w:tr>
      <w:tr w:rsidR="005019D0" w:rsidTr="005019D0">
        <w:tc>
          <w:tcPr>
            <w:tcW w:w="2660" w:type="dxa"/>
            <w:gridSpan w:val="2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125" w:type="dxa"/>
          </w:tcPr>
          <w:p w:rsidR="005019D0" w:rsidRDefault="005019D0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 ПБ и 2ПР=3</w:t>
            </w:r>
          </w:p>
        </w:tc>
        <w:tc>
          <w:tcPr>
            <w:tcW w:w="852" w:type="dxa"/>
          </w:tcPr>
          <w:p w:rsidR="005019D0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019D0" w:rsidRDefault="005019D0" w:rsidP="005019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8" w:type="dxa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</w:p>
        </w:tc>
      </w:tr>
      <w:tr w:rsidR="005019D0" w:rsidTr="005019D0">
        <w:tc>
          <w:tcPr>
            <w:tcW w:w="9571" w:type="dxa"/>
            <w:gridSpan w:val="6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МЭ ВОШ </w:t>
            </w:r>
          </w:p>
        </w:tc>
      </w:tr>
      <w:tr w:rsidR="005019D0" w:rsidTr="005019D0">
        <w:tc>
          <w:tcPr>
            <w:tcW w:w="534" w:type="dxa"/>
          </w:tcPr>
          <w:p w:rsidR="005019D0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</w:tcPr>
          <w:p w:rsidR="005019D0" w:rsidRDefault="005019D0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852" w:type="dxa"/>
          </w:tcPr>
          <w:p w:rsidR="005019D0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126" w:type="dxa"/>
          </w:tcPr>
          <w:p w:rsidR="005019D0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Викентьев Роман</w:t>
            </w:r>
          </w:p>
        </w:tc>
        <w:tc>
          <w:tcPr>
            <w:tcW w:w="1808" w:type="dxa"/>
          </w:tcPr>
          <w:p w:rsidR="005019D0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Смирнов А.П.</w:t>
            </w:r>
          </w:p>
        </w:tc>
      </w:tr>
      <w:tr w:rsidR="004A7964" w:rsidRPr="0059277D" w:rsidTr="005019D0">
        <w:tc>
          <w:tcPr>
            <w:tcW w:w="534" w:type="dxa"/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26" w:type="dxa"/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ИИМШ русский язык</w:t>
            </w:r>
          </w:p>
        </w:tc>
        <w:tc>
          <w:tcPr>
            <w:tcW w:w="2125" w:type="dxa"/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852" w:type="dxa"/>
          </w:tcPr>
          <w:p w:rsidR="004A796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Грибова Мария</w:t>
            </w:r>
          </w:p>
        </w:tc>
        <w:tc>
          <w:tcPr>
            <w:tcW w:w="1808" w:type="dxa"/>
            <w:vMerge w:val="restart"/>
          </w:tcPr>
          <w:p w:rsidR="004A7964" w:rsidRDefault="004A7964" w:rsidP="004A79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Алексеева М.Л.</w:t>
            </w:r>
          </w:p>
        </w:tc>
      </w:tr>
      <w:tr w:rsidR="004A7964" w:rsidRPr="0059277D" w:rsidTr="005019D0">
        <w:tc>
          <w:tcPr>
            <w:tcW w:w="534" w:type="dxa"/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126" w:type="dxa"/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ИИМШ</w:t>
            </w:r>
          </w:p>
        </w:tc>
        <w:tc>
          <w:tcPr>
            <w:tcW w:w="2125" w:type="dxa"/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852" w:type="dxa"/>
          </w:tcPr>
          <w:p w:rsidR="004A7964" w:rsidRDefault="004A7964" w:rsidP="005019D0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4A7964" w:rsidRDefault="004A7964" w:rsidP="005019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Ананьев Тимур</w:t>
            </w:r>
          </w:p>
        </w:tc>
        <w:tc>
          <w:tcPr>
            <w:tcW w:w="1808" w:type="dxa"/>
            <w:vMerge/>
          </w:tcPr>
          <w:p w:rsidR="004A7964" w:rsidRDefault="004A7964" w:rsidP="005019D0">
            <w:pPr>
              <w:jc w:val="center"/>
              <w:rPr>
                <w:rFonts w:eastAsia="Calibri"/>
              </w:rPr>
            </w:pPr>
          </w:p>
        </w:tc>
      </w:tr>
      <w:tr w:rsidR="005019D0" w:rsidTr="005019D0">
        <w:tc>
          <w:tcPr>
            <w:tcW w:w="2660" w:type="dxa"/>
            <w:gridSpan w:val="2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2125" w:type="dxa"/>
          </w:tcPr>
          <w:p w:rsidR="005019D0" w:rsidRDefault="004A7964" w:rsidP="004A796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019D0">
              <w:rPr>
                <w:rFonts w:eastAsia="Calibri"/>
              </w:rPr>
              <w:t xml:space="preserve"> ПБ и </w:t>
            </w:r>
            <w:r>
              <w:rPr>
                <w:rFonts w:eastAsia="Calibri"/>
              </w:rPr>
              <w:t>2</w:t>
            </w:r>
            <w:r w:rsidR="005019D0">
              <w:rPr>
                <w:rFonts w:eastAsia="Calibri"/>
              </w:rPr>
              <w:t xml:space="preserve"> ПР=</w:t>
            </w:r>
            <w:r>
              <w:rPr>
                <w:rFonts w:eastAsia="Calibri"/>
              </w:rPr>
              <w:t>3</w:t>
            </w:r>
          </w:p>
        </w:tc>
        <w:tc>
          <w:tcPr>
            <w:tcW w:w="852" w:type="dxa"/>
          </w:tcPr>
          <w:p w:rsidR="005019D0" w:rsidRDefault="005019D0" w:rsidP="005019D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5019D0" w:rsidRDefault="005019D0" w:rsidP="005019D0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8" w:type="dxa"/>
          </w:tcPr>
          <w:p w:rsidR="005019D0" w:rsidRDefault="005019D0" w:rsidP="005019D0">
            <w:pPr>
              <w:jc w:val="center"/>
              <w:rPr>
                <w:rFonts w:eastAsia="Calibri"/>
              </w:rPr>
            </w:pPr>
          </w:p>
        </w:tc>
      </w:tr>
    </w:tbl>
    <w:p w:rsidR="005019D0" w:rsidRPr="00EC5C0B" w:rsidRDefault="005019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09"/>
        <w:gridCol w:w="826"/>
        <w:gridCol w:w="850"/>
        <w:gridCol w:w="992"/>
        <w:gridCol w:w="993"/>
        <w:gridCol w:w="1275"/>
        <w:gridCol w:w="993"/>
        <w:gridCol w:w="1158"/>
        <w:gridCol w:w="1060"/>
        <w:gridCol w:w="811"/>
      </w:tblGrid>
      <w:tr w:rsidR="008967DF" w:rsidTr="009E5BD0"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5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8967DF" w:rsidRPr="004241ED" w:rsidTr="009E5BD0"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F12940" w:rsidTr="009E5BD0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A27CEF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12940" w:rsidTr="009E5BD0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940" w:rsidRPr="009E5BD0" w:rsidRDefault="00F12940" w:rsidP="007C51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67DF" w:rsidTr="009E5BD0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F12940" w:rsidRDefault="00415345" w:rsidP="00F12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F129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F12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F12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9E5B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F12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F12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0C61EA" w:rsidRDefault="000C61EA" w:rsidP="009E5B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0C61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9E5BD0" w:rsidRDefault="009E5B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967DF" w:rsidRPr="00EC5C0B" w:rsidRDefault="008967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 w:rsidP="00990B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ФУНКЦИОНИРОВАНИЯ ВНУТРЕННЕЙ СИСТЕМЫ ОЦЕНКИ </w:t>
      </w:r>
    </w:p>
    <w:p w:rsidR="00990B9F" w:rsidRPr="00990B9F" w:rsidRDefault="00990B9F" w:rsidP="00990B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»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Внутренняя система оценки качества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ориентирована на решение следующих задач:</w:t>
      </w:r>
    </w:p>
    <w:p w:rsidR="00990B9F" w:rsidRPr="00990B9F" w:rsidRDefault="00990B9F" w:rsidP="004241E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990B9F" w:rsidRPr="00990B9F" w:rsidRDefault="00990B9F" w:rsidP="004241ED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990B9F" w:rsidRPr="00990B9F" w:rsidRDefault="00990B9F" w:rsidP="004241ED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990B9F" w:rsidRPr="00990B9F" w:rsidRDefault="00990B9F" w:rsidP="004241ED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результатов деятельности педагогических кадров как основа аттестационных процедур;</w:t>
      </w:r>
    </w:p>
    <w:p w:rsidR="00990B9F" w:rsidRPr="00990B9F" w:rsidRDefault="00990B9F" w:rsidP="004241ED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990B9F" w:rsidRDefault="00990B9F" w:rsidP="004241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0B9F" w:rsidRDefault="00990B9F" w:rsidP="004241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0B9F" w:rsidRDefault="00990B9F" w:rsidP="004241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0B9F" w:rsidRPr="00990B9F" w:rsidRDefault="00990B9F" w:rsidP="004241ED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990B9F" w:rsidRPr="00990B9F" w:rsidRDefault="00990B9F" w:rsidP="004241ED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</w:t>
      </w:r>
      <w:proofErr w:type="spellStart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и 10-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в период адаптации;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990B9F" w:rsidRPr="00990B9F" w:rsidRDefault="00990B9F" w:rsidP="004241ED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156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 (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1–11-х классов).</w:t>
      </w:r>
    </w:p>
    <w:p w:rsidR="00990B9F" w:rsidRPr="00990B9F" w:rsidRDefault="00990B9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9F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8967DF" w:rsidRPr="00EC5C0B" w:rsidRDefault="008967DF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967DF" w:rsidRPr="00EC5C0B" w:rsidRDefault="00415345" w:rsidP="004241E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967DF" w:rsidRPr="00EC5C0B" w:rsidRDefault="00415345" w:rsidP="004241E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967DF" w:rsidRDefault="00415345" w:rsidP="004241E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9E5B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 </w:t>
      </w:r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9E5BD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. Из них один человек имеет среднее специальное образование и обучается в педагогическом университете.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A1C0B" w:rsidRPr="001A1C0B" w:rsidRDefault="00415345" w:rsidP="004241ED">
      <w:pPr>
        <w:pStyle w:val="a4"/>
        <w:numPr>
          <w:ilvl w:val="0"/>
          <w:numId w:val="1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32 процента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– основной, 28 процентов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– средней школы</w:t>
      </w:r>
      <w:r w:rsidR="005164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 xml:space="preserve"> и 32 процента педагогов дополнительного образования нуждались в совершенствовании компетенций, а более 24 процентов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22 процента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педагогов начальной, 18 процентов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– основной, 12 процентов – средней школы и 20 процентов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педагогов дополнительного образования нуждаются в совершенствовании компетенций, и только 12 процентов</w:t>
      </w:r>
      <w:r w:rsidRPr="001A1C0B">
        <w:rPr>
          <w:rFonts w:hAnsi="Times New Roman" w:cs="Times New Roman"/>
          <w:color w:val="000000"/>
          <w:sz w:val="24"/>
          <w:szCs w:val="24"/>
        </w:rPr>
        <w:t> </w:t>
      </w: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учителей считают, что им не хватает компетенций для подготовки к дистанционным занятиям. </w:t>
      </w:r>
    </w:p>
    <w:p w:rsidR="008967DF" w:rsidRPr="001A1C0B" w:rsidRDefault="00415345" w:rsidP="004241ED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C0B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ИКТ‑компетенций, работе с цифровыми инструментами и необходимости работы с новыми кадрами по данному направлению.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педагогов испытывают затруднения в подборе заданий, 17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не видят значимости в применении такого формата заданий, 23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«</w:t>
      </w:r>
      <w:proofErr w:type="spellStart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потенциала МБОУ «</w:t>
      </w:r>
      <w:proofErr w:type="spellStart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«</w:t>
      </w:r>
      <w:proofErr w:type="spellStart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E27E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8967DF" w:rsidRPr="00EC5C0B" w:rsidRDefault="008967D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27E1A" w:rsidRDefault="00E27E1A" w:rsidP="00E27E1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7E1A" w:rsidRDefault="00E27E1A" w:rsidP="00CC2881">
      <w:pPr>
        <w:numPr>
          <w:ilvl w:val="0"/>
          <w:numId w:val="1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5305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7E1A" w:rsidRDefault="00E27E1A" w:rsidP="00CC2881">
      <w:pPr>
        <w:numPr>
          <w:ilvl w:val="0"/>
          <w:numId w:val="1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7E1A" w:rsidRDefault="00E27E1A" w:rsidP="00CC2881">
      <w:pPr>
        <w:numPr>
          <w:ilvl w:val="0"/>
          <w:numId w:val="1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3643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7E1A" w:rsidRDefault="00E27E1A" w:rsidP="00CC2881">
      <w:pPr>
        <w:numPr>
          <w:ilvl w:val="0"/>
          <w:numId w:val="15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3150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7E1A" w:rsidRDefault="00E27E1A" w:rsidP="00E27E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27E1A" w:rsidRDefault="00E27E1A" w:rsidP="00E27E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Look w:val="0600"/>
      </w:tblPr>
      <w:tblGrid>
        <w:gridCol w:w="490"/>
        <w:gridCol w:w="3905"/>
        <w:gridCol w:w="2797"/>
        <w:gridCol w:w="2858"/>
      </w:tblGrid>
      <w:tr w:rsidR="00E27E1A" w:rsidRPr="004241ED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1905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27E1A" w:rsidTr="00D618F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E1A" w:rsidRDefault="00E27E1A" w:rsidP="00D618FB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E27E1A" w:rsidRDefault="00E27E1A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E27E1A" w:rsidRDefault="00E27E1A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 500  дисков, сетевые образовательные ресурсы – 30, мультимедийные средства (презентации, электронные энциклопедии, дидактические материалы) – 150.</w:t>
      </w:r>
    </w:p>
    <w:p w:rsidR="00E27E1A" w:rsidRDefault="00E27E1A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E27E1A" w:rsidRDefault="00E27E1A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27E1A" w:rsidRDefault="00E27E1A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«</w:t>
      </w:r>
      <w:proofErr w:type="spellStart"/>
      <w:r w:rsidR="00DB1257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DB125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» составляет 67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8967DF" w:rsidRPr="00EC5C0B" w:rsidRDefault="008967DF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B27B10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B27B1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8967DF" w:rsidRDefault="00415345" w:rsidP="00CC288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67DF" w:rsidRDefault="00415345" w:rsidP="00CC288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67DF" w:rsidRDefault="00415345" w:rsidP="00CC288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67DF" w:rsidRDefault="00B27B10" w:rsidP="00CC288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4153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5345"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41534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415345">
        <w:rPr>
          <w:rFonts w:hAnsi="Times New Roman" w:cs="Times New Roman"/>
          <w:color w:val="000000"/>
          <w:sz w:val="24"/>
          <w:szCs w:val="24"/>
        </w:rPr>
        <w:t>;</w:t>
      </w:r>
    </w:p>
    <w:p w:rsidR="008967DF" w:rsidRPr="00EC5C0B" w:rsidRDefault="00415345" w:rsidP="00CC288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кабинет ОБЖ.</w:t>
      </w:r>
    </w:p>
    <w:p w:rsidR="008967DF" w:rsidRPr="00EC5C0B" w:rsidRDefault="00415345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B27B10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оборудованы спортивный и актовый залы</w:t>
      </w:r>
      <w:proofErr w:type="gramStart"/>
      <w:r w:rsidR="00B27B10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B27B10" w:rsidRPr="004E3F3D" w:rsidRDefault="00B27B10" w:rsidP="000C158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материально-технического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наибольшие нарекания со стороны участников образовательных отношений в период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для обучения в традиционном формате. Так, 65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опрошенных отмечают наличие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компьютерной техники, образовательных онлайн-платформ, доступ к интернету и пр. При этом 32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считают, что материально-техническая база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частично готова к реализации программ в дистанционном или смешанном формате. 35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B27B10" w:rsidRPr="004E3F3D" w:rsidRDefault="00B27B10" w:rsidP="000C158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потребности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в материально-технических ресурсах. Для чего администрацией будет подготовлен отчет по оснащенности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4E3F3D">
        <w:rPr>
          <w:rFonts w:hAnsi="Times New Roman" w:cs="Times New Roman"/>
          <w:color w:val="000000"/>
          <w:sz w:val="24"/>
          <w:szCs w:val="24"/>
          <w:lang w:val="ru-RU"/>
        </w:rPr>
        <w:t xml:space="preserve">  и план развития цифровой среды.</w:t>
      </w:r>
    </w:p>
    <w:p w:rsidR="008967DF" w:rsidRPr="00EC5C0B" w:rsidRDefault="008967DF" w:rsidP="000C1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DF" w:rsidRPr="00EC5C0B" w:rsidRDefault="00415345" w:rsidP="004241ED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EC5C0B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8967DF" w:rsidRPr="00EC5C0B" w:rsidRDefault="004153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967DF" w:rsidRPr="00EC5C0B" w:rsidRDefault="004153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</w:t>
      </w:r>
      <w:r w:rsidR="00325A9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08"/>
        <w:gridCol w:w="1509"/>
        <w:gridCol w:w="1433"/>
      </w:tblGrid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967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736E3C" w:rsidRDefault="00325A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736E3C" w:rsidRDefault="00736E3C" w:rsidP="00325A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25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736E3C" w:rsidRDefault="00736E3C" w:rsidP="00325A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25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736E3C" w:rsidRDefault="00325A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736E3C" w:rsidP="0073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 w:rsidP="0073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736E3C" w:rsidRDefault="00736E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325A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325A9E" w:rsidP="00325A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325A9E" w:rsidP="00325A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73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736E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73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736E3C" w:rsidP="00736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C700B3" w:rsidP="00C700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AA24C6" w:rsidP="00AA24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AA24C6" w:rsidRDefault="00AA24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AA24C6" w:rsidRDefault="00AA24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AA24C6" w:rsidRDefault="00AA24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(58%)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(31%)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AA24C6" w:rsidP="00AA24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AA24C6" w:rsidP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2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AA24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153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(4%)</w:t>
            </w:r>
          </w:p>
        </w:tc>
      </w:tr>
      <w:tr w:rsidR="00052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EC5C0B" w:rsidRDefault="00052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0576CA" w:rsidRDefault="0005236D" w:rsidP="00D618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2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0576CA" w:rsidRDefault="0005236D" w:rsidP="00D618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2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0576CA" w:rsidRDefault="0005236D" w:rsidP="00D618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2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EC5C0B" w:rsidRDefault="00052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0576CA" w:rsidRDefault="0005236D" w:rsidP="00D618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52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EC5C0B" w:rsidRDefault="00052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Default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36D" w:rsidRPr="000576CA" w:rsidRDefault="0005236D" w:rsidP="00D618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20 (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0576C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967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8967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 w:rsidP="000523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052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96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Pr="00EC5C0B" w:rsidRDefault="00415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C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DF" w:rsidRDefault="004153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*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C700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средний 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ГИА-11 по русскому языку и математике рассчитывается на основании обобщенных результатов по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и ГВЭ.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подготовки обучающихся Школы. </w:t>
      </w:r>
    </w:p>
    <w:p w:rsidR="008967DF" w:rsidRPr="00EC5C0B" w:rsidRDefault="00415345" w:rsidP="004241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</w:t>
      </w:r>
      <w:proofErr w:type="gramStart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98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за первое полугодие 202</w:t>
      </w:r>
      <w:r w:rsidR="00C700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C700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5C0B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sectPr w:rsidR="008967DF" w:rsidRPr="00EC5C0B" w:rsidSect="004241ED">
      <w:pgSz w:w="11907" w:h="16839"/>
      <w:pgMar w:top="851" w:right="567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610A9"/>
    <w:multiLevelType w:val="hybridMultilevel"/>
    <w:tmpl w:val="D2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F0A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27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D5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71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14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11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0C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2B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316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6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E0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173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C3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1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7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72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36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421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B6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94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33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16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F3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93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65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B1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21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21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7"/>
  </w:num>
  <w:num w:numId="4">
    <w:abstractNumId w:val="14"/>
  </w:num>
  <w:num w:numId="5">
    <w:abstractNumId w:val="25"/>
  </w:num>
  <w:num w:numId="6">
    <w:abstractNumId w:val="10"/>
  </w:num>
  <w:num w:numId="7">
    <w:abstractNumId w:val="5"/>
  </w:num>
  <w:num w:numId="8">
    <w:abstractNumId w:val="22"/>
  </w:num>
  <w:num w:numId="9">
    <w:abstractNumId w:val="30"/>
  </w:num>
  <w:num w:numId="10">
    <w:abstractNumId w:val="20"/>
  </w:num>
  <w:num w:numId="11">
    <w:abstractNumId w:val="27"/>
  </w:num>
  <w:num w:numId="12">
    <w:abstractNumId w:val="8"/>
  </w:num>
  <w:num w:numId="13">
    <w:abstractNumId w:val="0"/>
  </w:num>
  <w:num w:numId="14">
    <w:abstractNumId w:val="1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13"/>
  </w:num>
  <w:num w:numId="21">
    <w:abstractNumId w:val="3"/>
  </w:num>
  <w:num w:numId="22">
    <w:abstractNumId w:val="2"/>
  </w:num>
  <w:num w:numId="23">
    <w:abstractNumId w:val="9"/>
  </w:num>
  <w:num w:numId="24">
    <w:abstractNumId w:val="18"/>
  </w:num>
  <w:num w:numId="25">
    <w:abstractNumId w:val="4"/>
  </w:num>
  <w:num w:numId="26">
    <w:abstractNumId w:val="17"/>
  </w:num>
  <w:num w:numId="27">
    <w:abstractNumId w:val="28"/>
  </w:num>
  <w:num w:numId="28">
    <w:abstractNumId w:val="15"/>
  </w:num>
  <w:num w:numId="29">
    <w:abstractNumId w:val="12"/>
  </w:num>
  <w:num w:numId="30">
    <w:abstractNumId w:val="21"/>
  </w:num>
  <w:num w:numId="31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5A06"/>
    <w:rsid w:val="0005236D"/>
    <w:rsid w:val="00053C6B"/>
    <w:rsid w:val="000809FD"/>
    <w:rsid w:val="000A1AD7"/>
    <w:rsid w:val="000C1580"/>
    <w:rsid w:val="000C61EA"/>
    <w:rsid w:val="000D2185"/>
    <w:rsid w:val="000F14E8"/>
    <w:rsid w:val="000F48F2"/>
    <w:rsid w:val="00123D81"/>
    <w:rsid w:val="00153444"/>
    <w:rsid w:val="00162FB6"/>
    <w:rsid w:val="001722DA"/>
    <w:rsid w:val="00177A62"/>
    <w:rsid w:val="001A1C0B"/>
    <w:rsid w:val="001A3DD8"/>
    <w:rsid w:val="001B23E6"/>
    <w:rsid w:val="001B77C2"/>
    <w:rsid w:val="00200F8E"/>
    <w:rsid w:val="002177DF"/>
    <w:rsid w:val="00232EC2"/>
    <w:rsid w:val="00257269"/>
    <w:rsid w:val="002B1B12"/>
    <w:rsid w:val="002D33B1"/>
    <w:rsid w:val="002D3591"/>
    <w:rsid w:val="00303B80"/>
    <w:rsid w:val="00320E0D"/>
    <w:rsid w:val="00325A9E"/>
    <w:rsid w:val="0034299B"/>
    <w:rsid w:val="00346488"/>
    <w:rsid w:val="003514A0"/>
    <w:rsid w:val="00355068"/>
    <w:rsid w:val="003762B2"/>
    <w:rsid w:val="00386486"/>
    <w:rsid w:val="0039057D"/>
    <w:rsid w:val="003E7DB7"/>
    <w:rsid w:val="00412C09"/>
    <w:rsid w:val="00415345"/>
    <w:rsid w:val="004241ED"/>
    <w:rsid w:val="00433FA3"/>
    <w:rsid w:val="00442431"/>
    <w:rsid w:val="004624D1"/>
    <w:rsid w:val="00466785"/>
    <w:rsid w:val="00482783"/>
    <w:rsid w:val="004A7964"/>
    <w:rsid w:val="004F7E17"/>
    <w:rsid w:val="005019D0"/>
    <w:rsid w:val="00512A14"/>
    <w:rsid w:val="005133AD"/>
    <w:rsid w:val="00516407"/>
    <w:rsid w:val="00542BC1"/>
    <w:rsid w:val="0059277D"/>
    <w:rsid w:val="00594AEE"/>
    <w:rsid w:val="00595F9F"/>
    <w:rsid w:val="005A05CE"/>
    <w:rsid w:val="005A0A35"/>
    <w:rsid w:val="005B1AB3"/>
    <w:rsid w:val="005B58BA"/>
    <w:rsid w:val="0060682B"/>
    <w:rsid w:val="00607115"/>
    <w:rsid w:val="00653AF6"/>
    <w:rsid w:val="00671A67"/>
    <w:rsid w:val="006A20AE"/>
    <w:rsid w:val="006B11EC"/>
    <w:rsid w:val="006D4D58"/>
    <w:rsid w:val="00736E3C"/>
    <w:rsid w:val="00737618"/>
    <w:rsid w:val="00765C3B"/>
    <w:rsid w:val="007C0B4C"/>
    <w:rsid w:val="007C519F"/>
    <w:rsid w:val="007F31FD"/>
    <w:rsid w:val="00801707"/>
    <w:rsid w:val="008063B6"/>
    <w:rsid w:val="0081491B"/>
    <w:rsid w:val="0081702D"/>
    <w:rsid w:val="00824133"/>
    <w:rsid w:val="00892A39"/>
    <w:rsid w:val="00892EBA"/>
    <w:rsid w:val="008967DF"/>
    <w:rsid w:val="008A597A"/>
    <w:rsid w:val="008E702C"/>
    <w:rsid w:val="008F7A16"/>
    <w:rsid w:val="009469E2"/>
    <w:rsid w:val="009641C7"/>
    <w:rsid w:val="00966ED1"/>
    <w:rsid w:val="00972A5F"/>
    <w:rsid w:val="00987DB7"/>
    <w:rsid w:val="00990B9F"/>
    <w:rsid w:val="009A488D"/>
    <w:rsid w:val="009C48CC"/>
    <w:rsid w:val="009E038C"/>
    <w:rsid w:val="009E2FB5"/>
    <w:rsid w:val="009E5BD0"/>
    <w:rsid w:val="00A0799F"/>
    <w:rsid w:val="00A10E6D"/>
    <w:rsid w:val="00A24DFE"/>
    <w:rsid w:val="00A7604D"/>
    <w:rsid w:val="00A86CDD"/>
    <w:rsid w:val="00AA24C6"/>
    <w:rsid w:val="00AD41AF"/>
    <w:rsid w:val="00AE22C0"/>
    <w:rsid w:val="00B27B10"/>
    <w:rsid w:val="00B47A3E"/>
    <w:rsid w:val="00B52697"/>
    <w:rsid w:val="00B66300"/>
    <w:rsid w:val="00B73A5A"/>
    <w:rsid w:val="00B82460"/>
    <w:rsid w:val="00BA12C3"/>
    <w:rsid w:val="00BE39E1"/>
    <w:rsid w:val="00C20A24"/>
    <w:rsid w:val="00C700B3"/>
    <w:rsid w:val="00C77B10"/>
    <w:rsid w:val="00C9304A"/>
    <w:rsid w:val="00CB004B"/>
    <w:rsid w:val="00CC2881"/>
    <w:rsid w:val="00CD62F7"/>
    <w:rsid w:val="00CF1B6E"/>
    <w:rsid w:val="00CF200E"/>
    <w:rsid w:val="00D618FB"/>
    <w:rsid w:val="00D82801"/>
    <w:rsid w:val="00DA06D4"/>
    <w:rsid w:val="00DB1257"/>
    <w:rsid w:val="00DE531B"/>
    <w:rsid w:val="00E023C0"/>
    <w:rsid w:val="00E27E1A"/>
    <w:rsid w:val="00E438A1"/>
    <w:rsid w:val="00E90CD5"/>
    <w:rsid w:val="00EC5C0B"/>
    <w:rsid w:val="00ED0DC4"/>
    <w:rsid w:val="00EE5446"/>
    <w:rsid w:val="00F01E19"/>
    <w:rsid w:val="00F12940"/>
    <w:rsid w:val="00F54BF9"/>
    <w:rsid w:val="00F57507"/>
    <w:rsid w:val="00F7583C"/>
    <w:rsid w:val="00F8349E"/>
    <w:rsid w:val="00F94C90"/>
    <w:rsid w:val="00FD4A0C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019D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0B"/>
    <w:pPr>
      <w:ind w:left="720"/>
      <w:contextualSpacing/>
    </w:pPr>
  </w:style>
  <w:style w:type="character" w:customStyle="1" w:styleId="c5">
    <w:name w:val="c5"/>
    <w:basedOn w:val="a0"/>
    <w:rsid w:val="00CD62F7"/>
  </w:style>
  <w:style w:type="character" w:customStyle="1" w:styleId="c7">
    <w:name w:val="c7"/>
    <w:basedOn w:val="a0"/>
    <w:rsid w:val="00CD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F286-A5EB-439A-A585-2CBBB60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2022-04-12T07:37:00Z</cp:lastPrinted>
  <dcterms:created xsi:type="dcterms:W3CDTF">2023-05-02T13:42:00Z</dcterms:created>
  <dcterms:modified xsi:type="dcterms:W3CDTF">2023-05-02T13:42:00Z</dcterms:modified>
</cp:coreProperties>
</file>