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D8" w:rsidRPr="006809D8" w:rsidRDefault="006809D8" w:rsidP="006809D8">
      <w:pPr>
        <w:spacing w:after="0"/>
        <w:ind w:firstLine="708"/>
        <w:jc w:val="center"/>
        <w:rPr>
          <w:rFonts w:ascii="Times New Roman" w:hAnsi="Times New Roman" w:cs="Times New Roman"/>
          <w:b/>
        </w:rPr>
      </w:pPr>
      <w:r w:rsidRPr="006809D8">
        <w:rPr>
          <w:rFonts w:ascii="Times New Roman" w:hAnsi="Times New Roman" w:cs="Times New Roman"/>
          <w:b/>
        </w:rPr>
        <w:t>Вредные вещества в сварочном аэрозоле</w:t>
      </w:r>
    </w:p>
    <w:p w:rsidR="0064688C" w:rsidRPr="0019519E" w:rsidRDefault="00C23208" w:rsidP="00E63B62">
      <w:pPr>
        <w:spacing w:after="0"/>
        <w:ind w:firstLine="708"/>
        <w:jc w:val="both"/>
        <w:rPr>
          <w:rFonts w:ascii="Times New Roman" w:hAnsi="Times New Roman" w:cs="Times New Roman"/>
        </w:rPr>
      </w:pPr>
      <w:r w:rsidRPr="0019519E">
        <w:rPr>
          <w:rFonts w:ascii="Times New Roman" w:hAnsi="Times New Roman" w:cs="Times New Roman"/>
        </w:rPr>
        <w:t>С</w:t>
      </w:r>
      <w:r w:rsidR="0019519E">
        <w:rPr>
          <w:rFonts w:ascii="Times New Roman" w:hAnsi="Times New Roman" w:cs="Times New Roman"/>
        </w:rPr>
        <w:t>варочный аэрозоль</w:t>
      </w:r>
      <w:r w:rsidRPr="0019519E">
        <w:rPr>
          <w:rFonts w:ascii="Times New Roman" w:hAnsi="Times New Roman" w:cs="Times New Roman"/>
        </w:rPr>
        <w:t xml:space="preserve"> представляют собой </w:t>
      </w:r>
      <w:r w:rsidR="00BC1AF9" w:rsidRPr="0019519E">
        <w:rPr>
          <w:rFonts w:ascii="Times New Roman" w:hAnsi="Times New Roman" w:cs="Times New Roman"/>
        </w:rPr>
        <w:t xml:space="preserve">твердые и газообразные токсические вещества, выделяющиеся </w:t>
      </w:r>
      <w:r w:rsidRPr="0019519E">
        <w:rPr>
          <w:rFonts w:ascii="Times New Roman" w:hAnsi="Times New Roman" w:cs="Times New Roman"/>
        </w:rPr>
        <w:t>при дуговых, плазменных и других высокотемпературных газопламенных способах сварки, наплавки, резки и напыления металлов.</w:t>
      </w:r>
      <w:r w:rsidR="0064688C" w:rsidRPr="00B50275">
        <w:rPr>
          <w:rFonts w:ascii="Times New Roman" w:hAnsi="Times New Roman" w:cs="Times New Roman"/>
        </w:rPr>
        <w:t xml:space="preserve"> </w:t>
      </w:r>
      <w:r w:rsidR="00B50275" w:rsidRPr="00B50275">
        <w:rPr>
          <w:rFonts w:ascii="Times New Roman" w:hAnsi="Times New Roman" w:cs="Times New Roman"/>
        </w:rPr>
        <w:t>В основном с</w:t>
      </w:r>
      <w:r w:rsidR="0064688C" w:rsidRPr="00B50275">
        <w:rPr>
          <w:rFonts w:ascii="Times New Roman" w:hAnsi="Times New Roman" w:cs="Times New Roman"/>
        </w:rPr>
        <w:t xml:space="preserve">варочные аэрозоли содержат различные </w:t>
      </w:r>
      <w:hyperlink r:id="rId5" w:tgtFrame="_blank" w:history="1">
        <w:r w:rsidR="00B50275" w:rsidRPr="00B50275">
          <w:rPr>
            <w:rStyle w:val="a5"/>
            <w:rFonts w:ascii="Times New Roman" w:hAnsi="Times New Roman" w:cs="Times New Roman"/>
            <w:color w:val="auto"/>
            <w:u w:val="none"/>
          </w:rPr>
          <w:t>аэрозоли металлов</w:t>
        </w:r>
      </w:hyperlink>
      <w:r w:rsidR="00B50275" w:rsidRPr="00B50275">
        <w:rPr>
          <w:rFonts w:ascii="Times New Roman" w:hAnsi="Times New Roman" w:cs="Times New Roman"/>
        </w:rPr>
        <w:t xml:space="preserve"> и их окислов (железа, марганца, хрома, ванадия, вольфрама, алюминия, титана, цинка, меди, никеля и др.), газообразных фтористых соединений и многих других элементов</w:t>
      </w:r>
      <w:r w:rsidR="0064688C" w:rsidRPr="00B50275">
        <w:rPr>
          <w:rFonts w:ascii="Times New Roman" w:hAnsi="Times New Roman" w:cs="Times New Roman"/>
        </w:rPr>
        <w:t>.</w:t>
      </w:r>
      <w:r w:rsidR="0064688C" w:rsidRPr="0019519E">
        <w:rPr>
          <w:rFonts w:ascii="Times New Roman" w:hAnsi="Times New Roman" w:cs="Times New Roman"/>
        </w:rPr>
        <w:t xml:space="preserve"> Количество и состав образующихся </w:t>
      </w:r>
      <w:r w:rsidR="0064688C">
        <w:rPr>
          <w:rFonts w:ascii="Times New Roman" w:hAnsi="Times New Roman" w:cs="Times New Roman"/>
        </w:rPr>
        <w:t>сварочных аэрозолей</w:t>
      </w:r>
      <w:r w:rsidR="0064688C" w:rsidRPr="0019519E">
        <w:rPr>
          <w:rFonts w:ascii="Times New Roman" w:hAnsi="Times New Roman" w:cs="Times New Roman"/>
        </w:rPr>
        <w:t xml:space="preserve"> зависят от химического состава сварочных материалов, свариваемых металлов, способов и режимов сварки, наплавки, резки и пайки металлов.</w:t>
      </w:r>
      <w:r w:rsidR="00E63B62">
        <w:rPr>
          <w:rFonts w:ascii="Times New Roman" w:hAnsi="Times New Roman" w:cs="Times New Roman"/>
        </w:rPr>
        <w:t xml:space="preserve"> </w:t>
      </w:r>
    </w:p>
    <w:p w:rsidR="0056259D" w:rsidRDefault="00B54FA5" w:rsidP="00E63B62">
      <w:pPr>
        <w:ind w:firstLine="708"/>
        <w:jc w:val="both"/>
        <w:rPr>
          <w:rFonts w:ascii="Times New Roman" w:hAnsi="Times New Roman" w:cs="Times New Roman"/>
        </w:rPr>
      </w:pPr>
      <w:r w:rsidRPr="0019519E">
        <w:rPr>
          <w:rFonts w:ascii="Times New Roman" w:hAnsi="Times New Roman" w:cs="Times New Roman"/>
        </w:rPr>
        <w:t xml:space="preserve">При проведении сварочных работ выделяется большое количество вредных для здоровья веществ. Под воздействием высоких температур высвобождаются </w:t>
      </w:r>
      <w:r w:rsidR="00B50275">
        <w:rPr>
          <w:rFonts w:ascii="Times New Roman" w:hAnsi="Times New Roman" w:cs="Times New Roman"/>
        </w:rPr>
        <w:t>вредные вещества</w:t>
      </w:r>
      <w:r w:rsidRPr="0019519E">
        <w:rPr>
          <w:rFonts w:ascii="Times New Roman" w:hAnsi="Times New Roman" w:cs="Times New Roman"/>
        </w:rPr>
        <w:t>, которые оказывают токсичное действие на дыхательные пути. Сварщик</w:t>
      </w:r>
      <w:r w:rsidR="00B50275">
        <w:rPr>
          <w:rFonts w:ascii="Times New Roman" w:hAnsi="Times New Roman" w:cs="Times New Roman"/>
        </w:rPr>
        <w:t xml:space="preserve"> находится в зоне выделения этих вредных веществ</w:t>
      </w:r>
      <w:r w:rsidR="007D18CA">
        <w:rPr>
          <w:rFonts w:ascii="Times New Roman" w:hAnsi="Times New Roman" w:cs="Times New Roman"/>
        </w:rPr>
        <w:t xml:space="preserve">. </w:t>
      </w:r>
    </w:p>
    <w:p w:rsidR="00AF07EA" w:rsidRPr="00AF07EA" w:rsidRDefault="00AF07EA" w:rsidP="00AF07EA">
      <w:pPr>
        <w:spacing w:line="300" w:lineRule="atLeast"/>
        <w:ind w:firstLine="709"/>
        <w:jc w:val="both"/>
        <w:rPr>
          <w:rFonts w:ascii="Times New Roman" w:hAnsi="Times New Roman" w:cs="Times New Roman"/>
          <w:b/>
          <w:bCs/>
          <w:iCs/>
        </w:rPr>
      </w:pPr>
      <w:r w:rsidRPr="00AF07EA">
        <w:rPr>
          <w:rFonts w:ascii="Times New Roman" w:hAnsi="Times New Roman" w:cs="Times New Roman"/>
          <w:b/>
          <w:bCs/>
          <w:iCs/>
        </w:rPr>
        <w:t>Разберём некоторые из веществ, выделяемых при сварочных работах:</w:t>
      </w:r>
    </w:p>
    <w:p w:rsidR="00ED0E68" w:rsidRPr="008E1BF5" w:rsidRDefault="008E1BF5" w:rsidP="00E57D60">
      <w:pPr>
        <w:jc w:val="both"/>
        <w:rPr>
          <w:rFonts w:ascii="Times New Roman" w:hAnsi="Times New Roman" w:cs="Times New Roman"/>
        </w:rPr>
      </w:pPr>
      <w:r>
        <w:rPr>
          <w:rFonts w:ascii="Times New Roman" w:hAnsi="Times New Roman" w:cs="Times New Roman"/>
          <w:b/>
          <w:bCs/>
          <w:i/>
          <w:iCs/>
        </w:rPr>
        <w:t>Марганец</w:t>
      </w:r>
      <w:r w:rsidR="00ED0E68" w:rsidRPr="00E57D60">
        <w:rPr>
          <w:rFonts w:ascii="Times New Roman" w:hAnsi="Times New Roman" w:cs="Times New Roman"/>
        </w:rPr>
        <w:t xml:space="preserve"> </w:t>
      </w:r>
      <w:r w:rsidRPr="008E1BF5">
        <w:rPr>
          <w:rFonts w:ascii="Times New Roman" w:hAnsi="Times New Roman" w:cs="Times New Roman"/>
        </w:rPr>
        <w:t>забивает канальцы нервных клеток. Снижается проводимость нервного импульса, как следствие повышается утомляемость, сонливость, снижается быстрота реакции, работоспособность, появляются головокружение, депрессивные, подавленные состояния.</w:t>
      </w:r>
    </w:p>
    <w:p w:rsidR="008E1BF5" w:rsidRPr="008E1BF5" w:rsidRDefault="00ED0E68" w:rsidP="008E1BF5">
      <w:pPr>
        <w:spacing w:before="100" w:beforeAutospacing="1" w:after="100" w:afterAutospacing="1"/>
        <w:jc w:val="both"/>
        <w:rPr>
          <w:rFonts w:ascii="Times New Roman" w:hAnsi="Times New Roman" w:cs="Times New Roman"/>
        </w:rPr>
      </w:pPr>
      <w:r w:rsidRPr="008E1BF5">
        <w:rPr>
          <w:rFonts w:ascii="Times New Roman" w:hAnsi="Times New Roman" w:cs="Times New Roman"/>
          <w:b/>
          <w:bCs/>
          <w:i/>
          <w:iCs/>
        </w:rPr>
        <w:t>Хром</w:t>
      </w:r>
      <w:r w:rsidRPr="008E1BF5">
        <w:rPr>
          <w:rFonts w:ascii="Times New Roman" w:hAnsi="Times New Roman" w:cs="Times New Roman"/>
          <w:i/>
          <w:iCs/>
        </w:rPr>
        <w:t>,</w:t>
      </w:r>
      <w:r w:rsidRPr="008E1BF5">
        <w:rPr>
          <w:rFonts w:ascii="Times New Roman" w:hAnsi="Times New Roman" w:cs="Times New Roman"/>
        </w:rPr>
        <w:t xml:space="preserve"> как легирующая добавка в составе сварочных материалов, попадает в организм через дыхательные пути и начинает действовать уже в верхних дыхательных путях.</w:t>
      </w:r>
      <w:r w:rsidR="008E1BF5" w:rsidRPr="008E1BF5">
        <w:rPr>
          <w:rFonts w:ascii="Times New Roman" w:hAnsi="Times New Roman" w:cs="Times New Roman"/>
        </w:rPr>
        <w:t xml:space="preserve"> </w:t>
      </w:r>
      <w:r w:rsidR="008E1BF5" w:rsidRPr="00885CED">
        <w:rPr>
          <w:rFonts w:ascii="Times New Roman" w:hAnsi="Times New Roman" w:cs="Times New Roman"/>
          <w:b/>
          <w:bCs/>
          <w:i/>
        </w:rPr>
        <w:t>Соединения хрома</w:t>
      </w:r>
      <w:r w:rsidR="008E1BF5" w:rsidRPr="008E1BF5">
        <w:rPr>
          <w:rFonts w:ascii="Times New Roman" w:hAnsi="Times New Roman" w:cs="Times New Roman"/>
        </w:rPr>
        <w:t xml:space="preserve"> способны накапливаться в организме, вызывая головные боли, заболевания пищеварительных органов, малокровие.</w:t>
      </w:r>
    </w:p>
    <w:p w:rsidR="00ED0E68" w:rsidRDefault="00ED0E68" w:rsidP="00C74ECE">
      <w:pPr>
        <w:pStyle w:val="a4"/>
        <w:spacing w:line="276" w:lineRule="auto"/>
        <w:jc w:val="both"/>
        <w:rPr>
          <w:sz w:val="22"/>
          <w:szCs w:val="22"/>
        </w:rPr>
      </w:pPr>
      <w:r w:rsidRPr="008E1BF5">
        <w:rPr>
          <w:b/>
          <w:bCs/>
          <w:i/>
          <w:iCs/>
          <w:sz w:val="22"/>
          <w:szCs w:val="22"/>
        </w:rPr>
        <w:t>Фтор</w:t>
      </w:r>
      <w:r w:rsidRPr="008E1BF5">
        <w:rPr>
          <w:sz w:val="22"/>
          <w:szCs w:val="22"/>
        </w:rPr>
        <w:t xml:space="preserve"> в форме разных химических соединений действует на сварщиков при применении сварочных материалов с шлакообразующей основой фтористо-кальциевого вида. Под влиянием фтористых соединений развиваются дерматиты, иногда язвы. Поражение дыхательных путей служит причиной бронхитов, пневмонии. Хроническое отравление наблюдается после продолжительного влияния малых концентраций фтора. Фтор способствует выводу из организма кальция, что замедляет его обмен в костной ткани и увеличивает ломкость костей. Отмечаются также изменения в бронхах и легких.</w:t>
      </w:r>
    </w:p>
    <w:p w:rsidR="00F12191" w:rsidRPr="00F12191" w:rsidRDefault="00F12191" w:rsidP="00F12191">
      <w:pPr>
        <w:spacing w:after="0" w:line="300" w:lineRule="atLeast"/>
        <w:jc w:val="both"/>
        <w:rPr>
          <w:rFonts w:ascii="Times New Roman" w:hAnsi="Times New Roman" w:cs="Times New Roman"/>
          <w:iCs/>
        </w:rPr>
      </w:pPr>
      <w:r w:rsidRPr="00F12191">
        <w:rPr>
          <w:rFonts w:ascii="Times New Roman" w:hAnsi="Times New Roman" w:cs="Times New Roman"/>
          <w:b/>
          <w:i/>
          <w:iCs/>
        </w:rPr>
        <w:t>Двуокись кремния</w:t>
      </w:r>
      <w:r w:rsidRPr="00F12191">
        <w:rPr>
          <w:rFonts w:ascii="Times New Roman" w:hAnsi="Times New Roman" w:cs="Times New Roman"/>
          <w:iCs/>
        </w:rPr>
        <w:t xml:space="preserve"> оказывает разрушающее действие на органы дыхательной системы, что приводит к постоянной одышке, боли в груди, сухому кашлю.</w:t>
      </w:r>
    </w:p>
    <w:p w:rsidR="00A46C5B" w:rsidRPr="00A46C5B" w:rsidRDefault="00A46C5B" w:rsidP="00A46C5B">
      <w:pPr>
        <w:spacing w:before="100" w:beforeAutospacing="1" w:after="100" w:afterAutospacing="1"/>
        <w:jc w:val="both"/>
        <w:rPr>
          <w:rFonts w:ascii="Times New Roman" w:hAnsi="Times New Roman" w:cs="Times New Roman"/>
        </w:rPr>
      </w:pPr>
      <w:r w:rsidRPr="00A46C5B">
        <w:rPr>
          <w:rFonts w:ascii="Times New Roman" w:hAnsi="Times New Roman" w:cs="Times New Roman"/>
          <w:b/>
          <w:bCs/>
          <w:i/>
        </w:rPr>
        <w:t>Азота диоксид</w:t>
      </w:r>
      <w:r w:rsidRPr="00A46C5B">
        <w:rPr>
          <w:rFonts w:ascii="Times New Roman" w:hAnsi="Times New Roman" w:cs="Times New Roman"/>
        </w:rPr>
        <w:t xml:space="preserve"> воздействует в основном на дыхательные пути и легкие, он раздражает дыхательные пути, в больших концентрациях вызывает отёк лёгких</w:t>
      </w:r>
      <w:r w:rsidRPr="00A46C5B">
        <w:rPr>
          <w:rFonts w:ascii="Times New Roman" w:hAnsi="Times New Roman" w:cs="Times New Roman"/>
          <w:b/>
          <w:bCs/>
        </w:rPr>
        <w:t xml:space="preserve">,  </w:t>
      </w:r>
      <w:r w:rsidRPr="00A46C5B">
        <w:rPr>
          <w:rFonts w:ascii="Times New Roman" w:hAnsi="Times New Roman" w:cs="Times New Roman"/>
        </w:rPr>
        <w:t>а также вызывает изменения состава крови, в частности, уменьшает содержание в крови гемоглобина. </w:t>
      </w:r>
    </w:p>
    <w:p w:rsidR="00C9276F" w:rsidRPr="00C9276F" w:rsidRDefault="00C9276F" w:rsidP="00D55076">
      <w:pPr>
        <w:spacing w:before="100" w:beforeAutospacing="1" w:after="100" w:afterAutospacing="1"/>
        <w:jc w:val="both"/>
        <w:rPr>
          <w:rFonts w:ascii="Times New Roman" w:hAnsi="Times New Roman" w:cs="Times New Roman"/>
        </w:rPr>
      </w:pPr>
      <w:r w:rsidRPr="00EE19EB">
        <w:rPr>
          <w:rFonts w:ascii="Times New Roman" w:hAnsi="Times New Roman" w:cs="Times New Roman"/>
          <w:b/>
          <w:bCs/>
          <w:i/>
        </w:rPr>
        <w:t>Озон</w:t>
      </w:r>
      <w:r w:rsidRPr="00C9276F">
        <w:rPr>
          <w:rFonts w:ascii="Times New Roman" w:hAnsi="Times New Roman" w:cs="Times New Roman"/>
          <w:b/>
          <w:bCs/>
        </w:rPr>
        <w:t xml:space="preserve"> </w:t>
      </w:r>
      <w:r w:rsidRPr="00C9276F">
        <w:rPr>
          <w:rFonts w:ascii="Times New Roman" w:hAnsi="Times New Roman" w:cs="Times New Roman"/>
        </w:rPr>
        <w:t>— газ, токсичный при вдыхании. Он раздражает слизистую оболочку глаз и дыхательных путей. Патологоанатомические исследования показали характерную картину отравления озоном: кровь не свертывается, легкие пронизаны множеством сливных кровоизлияний. </w:t>
      </w:r>
    </w:p>
    <w:p w:rsidR="00721A16" w:rsidRDefault="00721A16" w:rsidP="00721A16">
      <w:pPr>
        <w:spacing w:before="100" w:beforeAutospacing="1" w:after="100" w:afterAutospacing="1"/>
        <w:jc w:val="both"/>
        <w:rPr>
          <w:rFonts w:ascii="Times New Roman" w:hAnsi="Times New Roman" w:cs="Times New Roman"/>
        </w:rPr>
      </w:pPr>
      <w:r w:rsidRPr="0042547E">
        <w:rPr>
          <w:rFonts w:ascii="Times New Roman" w:hAnsi="Times New Roman" w:cs="Times New Roman"/>
          <w:b/>
          <w:bCs/>
          <w:i/>
        </w:rPr>
        <w:t>Углерод оксид</w:t>
      </w:r>
      <w:r w:rsidRPr="00721A16">
        <w:rPr>
          <w:rFonts w:ascii="Times New Roman" w:hAnsi="Times New Roman" w:cs="Times New Roman"/>
        </w:rPr>
        <w:t xml:space="preserve"> (угарный газ) — бесцветный газ, имеет кисловатый вкус и запах; будучи тяжелее воздуха в 1,5 раза, уходит вниз из зоны дыхания, однако, накапливаясь в помещении, вытесняет кислород и при концентрации свыше 1 % приводит к раздражению дыхательных путей, вызыва</w:t>
      </w:r>
      <w:r w:rsidR="00FE1119">
        <w:rPr>
          <w:rFonts w:ascii="Times New Roman" w:hAnsi="Times New Roman" w:cs="Times New Roman"/>
        </w:rPr>
        <w:t>ет сильную    головную   боль, </w:t>
      </w:r>
      <w:r w:rsidR="00C71C52">
        <w:rPr>
          <w:rFonts w:ascii="Times New Roman" w:hAnsi="Times New Roman" w:cs="Times New Roman"/>
        </w:rPr>
        <w:t>слабость, головокружение, </w:t>
      </w:r>
      <w:r w:rsidRPr="00721A16">
        <w:rPr>
          <w:rFonts w:ascii="Times New Roman" w:hAnsi="Times New Roman" w:cs="Times New Roman"/>
        </w:rPr>
        <w:t>туман перед глазами, тошно</w:t>
      </w:r>
      <w:r w:rsidR="00C71C52">
        <w:rPr>
          <w:rFonts w:ascii="Times New Roman" w:hAnsi="Times New Roman" w:cs="Times New Roman"/>
        </w:rPr>
        <w:t xml:space="preserve">ту и рвоту, мышечную слабость, </w:t>
      </w:r>
      <w:r w:rsidRPr="00721A16">
        <w:rPr>
          <w:rFonts w:ascii="Times New Roman" w:hAnsi="Times New Roman" w:cs="Times New Roman"/>
        </w:rPr>
        <w:t>потерю сознания.</w:t>
      </w:r>
    </w:p>
    <w:p w:rsidR="00610A8F" w:rsidRPr="00610A8F" w:rsidRDefault="00610A8F" w:rsidP="00610A8F">
      <w:pPr>
        <w:spacing w:after="0" w:line="300" w:lineRule="atLeast"/>
        <w:jc w:val="both"/>
        <w:rPr>
          <w:rFonts w:ascii="Times New Roman" w:hAnsi="Times New Roman" w:cs="Times New Roman"/>
          <w:iCs/>
        </w:rPr>
      </w:pPr>
      <w:r w:rsidRPr="00610A8F">
        <w:rPr>
          <w:rFonts w:ascii="Times New Roman" w:hAnsi="Times New Roman" w:cs="Times New Roman"/>
          <w:b/>
          <w:i/>
          <w:iCs/>
        </w:rPr>
        <w:lastRenderedPageBreak/>
        <w:t>Окись и пары цинка</w:t>
      </w:r>
      <w:r w:rsidRPr="00610A8F">
        <w:rPr>
          <w:rFonts w:ascii="Times New Roman" w:hAnsi="Times New Roman" w:cs="Times New Roman"/>
          <w:iCs/>
        </w:rPr>
        <w:t xml:space="preserve"> часто образуются в процессе сваривания и наплавке цинково-медных сплавов. Высокая концентрация паров цинка может привести к химическим отравлениям организма, проявляющимся преимущественно в лихорадке. Окиси и пары свинца могут образовываться в процессе газовой сварки деталей аккумуляторов. Влияние свинца негативно сказывается на состоянии ЦНС и органов пищеварения.</w:t>
      </w:r>
    </w:p>
    <w:p w:rsidR="00085A19" w:rsidRPr="00085A19" w:rsidRDefault="00085A19" w:rsidP="00085A19">
      <w:pPr>
        <w:spacing w:before="100" w:beforeAutospacing="1" w:after="100" w:afterAutospacing="1"/>
        <w:jc w:val="both"/>
        <w:rPr>
          <w:rFonts w:ascii="Times New Roman" w:hAnsi="Times New Roman" w:cs="Times New Roman"/>
        </w:rPr>
      </w:pPr>
      <w:r w:rsidRPr="00885CED">
        <w:rPr>
          <w:rFonts w:ascii="Times New Roman" w:hAnsi="Times New Roman" w:cs="Times New Roman"/>
          <w:b/>
          <w:bCs/>
          <w:i/>
        </w:rPr>
        <w:t>Окись титана</w:t>
      </w:r>
      <w:r w:rsidRPr="00085A19">
        <w:rPr>
          <w:rFonts w:ascii="Times New Roman" w:hAnsi="Times New Roman" w:cs="Times New Roman"/>
        </w:rPr>
        <w:t xml:space="preserve"> вызывает заболевания легких. Кроме того, на организм неблагоприятно воздействуют </w:t>
      </w:r>
      <w:r w:rsidRPr="00885CED">
        <w:rPr>
          <w:rFonts w:ascii="Times New Roman" w:hAnsi="Times New Roman" w:cs="Times New Roman"/>
          <w:b/>
          <w:bCs/>
          <w:i/>
        </w:rPr>
        <w:t>соединения алюминия, вольфрама, железа, ванадия, меди, никеля</w:t>
      </w:r>
      <w:r w:rsidRPr="00085A19">
        <w:rPr>
          <w:rFonts w:ascii="Times New Roman" w:hAnsi="Times New Roman" w:cs="Times New Roman"/>
        </w:rPr>
        <w:t xml:space="preserve"> и других элементов.</w:t>
      </w:r>
    </w:p>
    <w:p w:rsidR="004F2923" w:rsidRPr="0042547E" w:rsidRDefault="004F2923" w:rsidP="0042547E">
      <w:pPr>
        <w:spacing w:after="0" w:line="300" w:lineRule="atLeast"/>
        <w:ind w:firstLine="360"/>
        <w:jc w:val="both"/>
        <w:rPr>
          <w:rFonts w:ascii="Times New Roman" w:hAnsi="Times New Roman" w:cs="Times New Roman"/>
          <w:iCs/>
        </w:rPr>
      </w:pPr>
      <w:r w:rsidRPr="0042547E">
        <w:rPr>
          <w:rFonts w:ascii="Times New Roman" w:hAnsi="Times New Roman" w:cs="Times New Roman"/>
          <w:iCs/>
        </w:rPr>
        <w:t>Помимо аэрозолей и газов неблагоприятное влияние на работающих в сварочных производствах оказывает еще ряд явлений, не устраняющихся с помощью вентиляции</w:t>
      </w:r>
      <w:r w:rsidR="00C71C52">
        <w:rPr>
          <w:rFonts w:ascii="Times New Roman" w:hAnsi="Times New Roman" w:cs="Times New Roman"/>
          <w:iCs/>
        </w:rPr>
        <w:t xml:space="preserve">, но в совокупности с вредными веществами ухудшающих условия </w:t>
      </w:r>
      <w:r w:rsidRPr="0042547E">
        <w:rPr>
          <w:rFonts w:ascii="Times New Roman" w:hAnsi="Times New Roman" w:cs="Times New Roman"/>
          <w:iCs/>
        </w:rPr>
        <w:t>труда</w:t>
      </w:r>
      <w:r w:rsidR="00C71C52">
        <w:rPr>
          <w:rFonts w:ascii="Times New Roman" w:hAnsi="Times New Roman" w:cs="Times New Roman"/>
          <w:iCs/>
        </w:rPr>
        <w:t>. Это</w:t>
      </w:r>
      <w:r w:rsidRPr="0042547E">
        <w:rPr>
          <w:rFonts w:ascii="Times New Roman" w:hAnsi="Times New Roman" w:cs="Times New Roman"/>
          <w:iCs/>
        </w:rPr>
        <w:t xml:space="preserve"> — лучистая энергия сварочной дуги, ультрафиолетовая и инфракрасная радиация, вызывающие ожоги открытых частей тела и иногда (особенно летом) перегрев организма; шум, который</w:t>
      </w:r>
      <w:r w:rsidR="00C71C52">
        <w:rPr>
          <w:rFonts w:ascii="Times New Roman" w:hAnsi="Times New Roman" w:cs="Times New Roman"/>
          <w:iCs/>
        </w:rPr>
        <w:t xml:space="preserve"> в сочетании с ультразвуковыми </w:t>
      </w:r>
      <w:r w:rsidRPr="0042547E">
        <w:rPr>
          <w:rFonts w:ascii="Times New Roman" w:hAnsi="Times New Roman" w:cs="Times New Roman"/>
          <w:iCs/>
        </w:rPr>
        <w:t>колебаниями вызывает стойкое понижение слуха у работающих. Помимо шумов, создаваемых сваркой, большим шумом сопровождаются заго</w:t>
      </w:r>
      <w:bookmarkStart w:id="0" w:name="_GoBack"/>
      <w:bookmarkEnd w:id="0"/>
      <w:r w:rsidRPr="0042547E">
        <w:rPr>
          <w:rFonts w:ascii="Times New Roman" w:hAnsi="Times New Roman" w:cs="Times New Roman"/>
          <w:iCs/>
        </w:rPr>
        <w:t xml:space="preserve">товительные операции (рихтовка, правка, сборка) и особенно плазменно-дуговая резка. Создают шум и плохо сбалансированные вентиляционные установки (или смонтированные без </w:t>
      </w:r>
      <w:proofErr w:type="spellStart"/>
      <w:r w:rsidRPr="0042547E">
        <w:rPr>
          <w:rFonts w:ascii="Times New Roman" w:hAnsi="Times New Roman" w:cs="Times New Roman"/>
          <w:iCs/>
        </w:rPr>
        <w:t>виброоснований</w:t>
      </w:r>
      <w:proofErr w:type="spellEnd"/>
      <w:r w:rsidRPr="0042547E">
        <w:rPr>
          <w:rFonts w:ascii="Times New Roman" w:hAnsi="Times New Roman" w:cs="Times New Roman"/>
          <w:iCs/>
        </w:rPr>
        <w:t>).</w:t>
      </w:r>
    </w:p>
    <w:p w:rsidR="004F2923" w:rsidRPr="0042547E" w:rsidRDefault="004F2923" w:rsidP="0042547E">
      <w:pPr>
        <w:spacing w:after="0" w:line="300" w:lineRule="atLeast"/>
        <w:ind w:firstLine="360"/>
        <w:jc w:val="both"/>
        <w:rPr>
          <w:rFonts w:ascii="Times New Roman" w:hAnsi="Times New Roman" w:cs="Times New Roman"/>
          <w:iCs/>
        </w:rPr>
      </w:pPr>
      <w:r w:rsidRPr="0042547E">
        <w:rPr>
          <w:rFonts w:ascii="Times New Roman" w:hAnsi="Times New Roman" w:cs="Times New Roman"/>
          <w:iCs/>
        </w:rPr>
        <w:t xml:space="preserve">Как видно, причин профессиональных заболеваний сварщиков, газорезчиков и других работников сварочных производств много. Знание гигиенических особенностей основных видов сварки и резки способствует успешной борьбе за создание благоприятных условий труда, требуемой чистоты воздуха в рабочей зоне путем разработки рациональных и эффективных систем местной и </w:t>
      </w:r>
      <w:proofErr w:type="spellStart"/>
      <w:r w:rsidRPr="0042547E">
        <w:rPr>
          <w:rFonts w:ascii="Times New Roman" w:hAnsi="Times New Roman" w:cs="Times New Roman"/>
          <w:iCs/>
        </w:rPr>
        <w:t>общеобменной</w:t>
      </w:r>
      <w:proofErr w:type="spellEnd"/>
      <w:r w:rsidRPr="0042547E">
        <w:rPr>
          <w:rFonts w:ascii="Times New Roman" w:hAnsi="Times New Roman" w:cs="Times New Roman"/>
          <w:iCs/>
        </w:rPr>
        <w:t xml:space="preserve"> вентиляции, применения средств индивидуальной защиты глаз, рук и т. д. Практика показывает, что вентиляция в совокупности с комплексом мероприятий технологического и организационного характера позволяет снизить концентрации вредных веществ до предельно допустимых и способствует значительному оздоровлению условий труда работающих в сварочных цехах.</w:t>
      </w:r>
    </w:p>
    <w:p w:rsidR="004F2923" w:rsidRPr="0042547E" w:rsidRDefault="004F2923" w:rsidP="004F2923">
      <w:pPr>
        <w:spacing w:line="300" w:lineRule="atLeast"/>
        <w:ind w:firstLine="360"/>
        <w:jc w:val="both"/>
        <w:rPr>
          <w:rFonts w:ascii="Times New Roman" w:hAnsi="Times New Roman" w:cs="Times New Roman"/>
          <w:iCs/>
        </w:rPr>
      </w:pPr>
      <w:r w:rsidRPr="0042547E">
        <w:rPr>
          <w:rFonts w:ascii="Times New Roman" w:hAnsi="Times New Roman" w:cs="Times New Roman"/>
          <w:iCs/>
        </w:rPr>
        <w:t>Из всего вышесказанного необходимо сделать серьёзный вывод, что при сварочных работах организм человека испытывает на себе не только физическое влияние тепла и света, но и серьёзные химические воздействия. В связи с чем, людям которые тесно связаны со сварочными работами, настоятельно рекомендуется пользоваться средствами защиты дыхательных путей, а так же периодически проходить профилактические процедуры по улучшению здоровья.</w:t>
      </w:r>
    </w:p>
    <w:p w:rsidR="001107FB" w:rsidRDefault="001107FB" w:rsidP="001107FB">
      <w:pPr>
        <w:spacing w:after="0"/>
        <w:ind w:firstLine="708"/>
        <w:jc w:val="righ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Химик-эксперт Белобородова В.А.</w:t>
      </w:r>
    </w:p>
    <w:p w:rsidR="001107FB" w:rsidRPr="00833C8A" w:rsidRDefault="001107FB" w:rsidP="001107FB">
      <w:pPr>
        <w:pStyle w:val="a6"/>
        <w:jc w:val="right"/>
        <w:rPr>
          <w:color w:val="000000"/>
          <w:shd w:val="clear" w:color="auto" w:fill="FFFFFF"/>
        </w:rPr>
      </w:pPr>
      <w:r w:rsidRPr="00833C8A">
        <w:rPr>
          <w:color w:val="000000"/>
          <w:shd w:val="clear" w:color="auto" w:fill="FFFFFF"/>
        </w:rPr>
        <w:t>(Филиал ФБУЗ «Центр гигиены и эпидемиологии в Чувашской Республике-Чувашии в г. Новочебоксарск)</w:t>
      </w:r>
    </w:p>
    <w:p w:rsidR="004F2923" w:rsidRPr="0019519E" w:rsidRDefault="004F2923">
      <w:pPr>
        <w:rPr>
          <w:rFonts w:ascii="Times New Roman" w:hAnsi="Times New Roman" w:cs="Times New Roman"/>
        </w:rPr>
      </w:pPr>
    </w:p>
    <w:sectPr w:rsidR="004F2923" w:rsidRPr="00195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20693"/>
    <w:multiLevelType w:val="multilevel"/>
    <w:tmpl w:val="CFC8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030A6"/>
    <w:multiLevelType w:val="hybridMultilevel"/>
    <w:tmpl w:val="065C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9E"/>
    <w:rsid w:val="00085A19"/>
    <w:rsid w:val="000B2380"/>
    <w:rsid w:val="001107FB"/>
    <w:rsid w:val="00127E7C"/>
    <w:rsid w:val="0019519E"/>
    <w:rsid w:val="0042547E"/>
    <w:rsid w:val="004B346B"/>
    <w:rsid w:val="004F2923"/>
    <w:rsid w:val="0056259D"/>
    <w:rsid w:val="00567D9E"/>
    <w:rsid w:val="00610A8F"/>
    <w:rsid w:val="0064688C"/>
    <w:rsid w:val="006809D8"/>
    <w:rsid w:val="00721A16"/>
    <w:rsid w:val="007D18CA"/>
    <w:rsid w:val="00833C8A"/>
    <w:rsid w:val="00846417"/>
    <w:rsid w:val="00885CED"/>
    <w:rsid w:val="008E1BF5"/>
    <w:rsid w:val="0091352B"/>
    <w:rsid w:val="00A46C5B"/>
    <w:rsid w:val="00AF07EA"/>
    <w:rsid w:val="00B07CFE"/>
    <w:rsid w:val="00B40902"/>
    <w:rsid w:val="00B50275"/>
    <w:rsid w:val="00B54FA5"/>
    <w:rsid w:val="00BC1AF9"/>
    <w:rsid w:val="00C23208"/>
    <w:rsid w:val="00C71C52"/>
    <w:rsid w:val="00C74ECE"/>
    <w:rsid w:val="00C9276F"/>
    <w:rsid w:val="00D55076"/>
    <w:rsid w:val="00E57D60"/>
    <w:rsid w:val="00E63B62"/>
    <w:rsid w:val="00ED0E68"/>
    <w:rsid w:val="00EE19EB"/>
    <w:rsid w:val="00F12191"/>
    <w:rsid w:val="00FE1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9F09"/>
  <w15:docId w15:val="{42684508-9056-4C30-8B9B-303DFCDE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2380"/>
    <w:rPr>
      <w:b/>
      <w:bCs/>
    </w:rPr>
  </w:style>
  <w:style w:type="paragraph" w:styleId="a4">
    <w:name w:val="Normal (Web)"/>
    <w:basedOn w:val="a"/>
    <w:uiPriority w:val="99"/>
    <w:semiHidden/>
    <w:unhideWhenUsed/>
    <w:rsid w:val="00ED0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50275"/>
    <w:rPr>
      <w:color w:val="0000FF"/>
      <w:u w:val="single"/>
    </w:rPr>
  </w:style>
  <w:style w:type="paragraph" w:styleId="a6">
    <w:name w:val="List Paragraph"/>
    <w:basedOn w:val="a"/>
    <w:uiPriority w:val="34"/>
    <w:qFormat/>
    <w:rsid w:val="004B346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9233">
      <w:bodyDiv w:val="1"/>
      <w:marLeft w:val="0"/>
      <w:marRight w:val="0"/>
      <w:marTop w:val="0"/>
      <w:marBottom w:val="0"/>
      <w:divBdr>
        <w:top w:val="none" w:sz="0" w:space="0" w:color="auto"/>
        <w:left w:val="none" w:sz="0" w:space="0" w:color="auto"/>
        <w:bottom w:val="none" w:sz="0" w:space="0" w:color="auto"/>
        <w:right w:val="none" w:sz="0" w:space="0" w:color="auto"/>
      </w:divBdr>
    </w:div>
    <w:div w:id="578976659">
      <w:bodyDiv w:val="1"/>
      <w:marLeft w:val="0"/>
      <w:marRight w:val="0"/>
      <w:marTop w:val="0"/>
      <w:marBottom w:val="0"/>
      <w:divBdr>
        <w:top w:val="none" w:sz="0" w:space="0" w:color="auto"/>
        <w:left w:val="none" w:sz="0" w:space="0" w:color="auto"/>
        <w:bottom w:val="none" w:sz="0" w:space="0" w:color="auto"/>
        <w:right w:val="none" w:sz="0" w:space="0" w:color="auto"/>
      </w:divBdr>
    </w:div>
    <w:div w:id="1022433535">
      <w:bodyDiv w:val="1"/>
      <w:marLeft w:val="0"/>
      <w:marRight w:val="0"/>
      <w:marTop w:val="0"/>
      <w:marBottom w:val="0"/>
      <w:divBdr>
        <w:top w:val="none" w:sz="0" w:space="0" w:color="auto"/>
        <w:left w:val="none" w:sz="0" w:space="0" w:color="auto"/>
        <w:bottom w:val="none" w:sz="0" w:space="0" w:color="auto"/>
        <w:right w:val="none" w:sz="0" w:space="0" w:color="auto"/>
      </w:divBdr>
    </w:div>
    <w:div w:id="142090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t-welding.ru/articles/vrednoe-vliyanie-svarochnoj-dug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esk</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Хораськин Кирилл Александрович</cp:lastModifiedBy>
  <cp:revision>28</cp:revision>
  <dcterms:created xsi:type="dcterms:W3CDTF">2022-03-28T09:19:00Z</dcterms:created>
  <dcterms:modified xsi:type="dcterms:W3CDTF">2023-04-04T07:44:00Z</dcterms:modified>
</cp:coreProperties>
</file>