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05" w:rsidRPr="00FD1C4C" w:rsidRDefault="00253A97" w:rsidP="00E27BFB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FD1C4C">
        <w:rPr>
          <w:rFonts w:hAnsi="Times New Roman" w:cs="Times New Roman"/>
          <w:color w:val="000000"/>
          <w:sz w:val="20"/>
          <w:szCs w:val="20"/>
          <w:lang w:val="ru-RU"/>
        </w:rPr>
        <w:t>Приложение</w:t>
      </w:r>
      <w:r w:rsidR="00FD1C4C" w:rsidRPr="00FD1C4C">
        <w:rPr>
          <w:rFonts w:hAnsi="Times New Roman" w:cs="Times New Roman"/>
          <w:color w:val="000000"/>
          <w:sz w:val="20"/>
          <w:szCs w:val="20"/>
          <w:lang w:val="ru-RU"/>
        </w:rPr>
        <w:t xml:space="preserve"> № 1</w:t>
      </w:r>
      <w:r w:rsidR="00E27BFB" w:rsidRPr="00FD1C4C">
        <w:rPr>
          <w:rFonts w:hAnsi="Times New Roman" w:cs="Times New Roman"/>
          <w:color w:val="000000"/>
          <w:sz w:val="20"/>
          <w:szCs w:val="20"/>
          <w:lang w:val="ru-RU"/>
        </w:rPr>
        <w:t>1</w:t>
      </w:r>
      <w:r w:rsidRPr="00FD1C4C">
        <w:rPr>
          <w:sz w:val="20"/>
          <w:szCs w:val="20"/>
          <w:lang w:val="ru-RU"/>
        </w:rPr>
        <w:br/>
      </w:r>
      <w:r w:rsidRPr="00FD1C4C">
        <w:rPr>
          <w:rFonts w:hAnsi="Times New Roman" w:cs="Times New Roman"/>
          <w:color w:val="000000"/>
          <w:sz w:val="20"/>
          <w:szCs w:val="20"/>
          <w:lang w:val="ru-RU"/>
        </w:rPr>
        <w:t xml:space="preserve">к приказу </w:t>
      </w:r>
      <w:r w:rsidR="005A2F5F" w:rsidRPr="00FD1C4C">
        <w:rPr>
          <w:rFonts w:hAnsi="Times New Roman" w:cs="Times New Roman"/>
          <w:color w:val="000000"/>
          <w:sz w:val="20"/>
          <w:szCs w:val="20"/>
          <w:lang w:val="ru-RU"/>
        </w:rPr>
        <w:t>МБ</w:t>
      </w:r>
      <w:r w:rsidR="00CB6668" w:rsidRPr="00FD1C4C">
        <w:rPr>
          <w:rFonts w:hAnsi="Times New Roman" w:cs="Times New Roman"/>
          <w:color w:val="000000"/>
          <w:sz w:val="20"/>
          <w:szCs w:val="20"/>
          <w:lang w:val="ru-RU"/>
        </w:rPr>
        <w:t xml:space="preserve">ОУ </w:t>
      </w:r>
      <w:r w:rsidR="00FD1C4C" w:rsidRPr="00FD1C4C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proofErr w:type="spellStart"/>
      <w:r w:rsidR="00FD1C4C" w:rsidRPr="00FD1C4C">
        <w:rPr>
          <w:rFonts w:hAnsi="Times New Roman" w:cs="Times New Roman"/>
          <w:color w:val="000000"/>
          <w:sz w:val="20"/>
          <w:szCs w:val="20"/>
          <w:lang w:val="ru-RU"/>
        </w:rPr>
        <w:t>Ювановская</w:t>
      </w:r>
      <w:proofErr w:type="spellEnd"/>
      <w:r w:rsidR="00FD1C4C" w:rsidRPr="00FD1C4C">
        <w:rPr>
          <w:rFonts w:hAnsi="Times New Roman" w:cs="Times New Roman"/>
          <w:color w:val="000000"/>
          <w:sz w:val="20"/>
          <w:szCs w:val="20"/>
          <w:lang w:val="ru-RU"/>
        </w:rPr>
        <w:t xml:space="preserve"> СОШ»</w:t>
      </w:r>
      <w:r w:rsidRPr="00FD1C4C">
        <w:rPr>
          <w:sz w:val="20"/>
          <w:szCs w:val="20"/>
          <w:lang w:val="ru-RU"/>
        </w:rPr>
        <w:br/>
      </w:r>
      <w:r w:rsidR="00E746CA" w:rsidRPr="00E746CA"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 w:rsidR="00E746CA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E746CA" w:rsidRPr="00E746CA">
        <w:rPr>
          <w:rFonts w:hAnsi="Times New Roman" w:cs="Times New Roman"/>
          <w:color w:val="000000"/>
          <w:sz w:val="20"/>
          <w:szCs w:val="20"/>
          <w:lang w:val="ru-RU"/>
        </w:rPr>
        <w:t xml:space="preserve">79 – ОД </w:t>
      </w:r>
      <w:r w:rsidR="00E746CA">
        <w:rPr>
          <w:rFonts w:hAnsi="Times New Roman" w:cs="Times New Roman"/>
          <w:color w:val="000000"/>
          <w:sz w:val="20"/>
          <w:szCs w:val="20"/>
          <w:lang w:val="ru-RU"/>
        </w:rPr>
        <w:t xml:space="preserve">от </w:t>
      </w:r>
      <w:r w:rsidR="00E746CA" w:rsidRPr="00E746CA">
        <w:rPr>
          <w:rFonts w:hAnsi="Times New Roman" w:cs="Times New Roman"/>
          <w:color w:val="000000"/>
          <w:sz w:val="20"/>
          <w:szCs w:val="20"/>
          <w:lang w:val="ru-RU"/>
        </w:rPr>
        <w:t xml:space="preserve">07.09.2022      </w:t>
      </w:r>
    </w:p>
    <w:p w:rsidR="00E524CF" w:rsidRDefault="00253A97" w:rsidP="00E524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8D42B1">
        <w:rPr>
          <w:lang w:val="ru-RU"/>
        </w:rPr>
        <w:br/>
      </w: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определению поставщиков (подрядчиков, исполнителей)</w:t>
      </w:r>
      <w:r w:rsidR="00E524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E524CF" w:rsidRPr="00E524CF" w:rsidRDefault="00E524CF" w:rsidP="00E524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FD1C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Ювановская</w:t>
      </w:r>
      <w:proofErr w:type="spellEnd"/>
      <w:r w:rsidR="00FD1C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AC5A05" w:rsidRPr="008D42B1" w:rsidRDefault="00253A97" w:rsidP="00FD1C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C5A05" w:rsidRPr="00253A97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 Положение определяет цели, задачи, функции, полномочия и порядок деятельн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6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бюджетного</w:t>
      </w:r>
      <w:r w:rsidR="002772DA" w:rsidRPr="00253A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общеобразовательного учреждения «</w:t>
      </w:r>
      <w:proofErr w:type="spellStart"/>
      <w:r w:rsidR="00FD1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Ювановская</w:t>
      </w:r>
      <w:proofErr w:type="spellEnd"/>
      <w:r w:rsidR="00FD1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  <w:r w:rsidR="002772DA" w:rsidRPr="00253A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="00FD1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Ядринского</w:t>
      </w:r>
      <w:proofErr w:type="spellEnd"/>
      <w:r w:rsidR="00FD1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 </w:t>
      </w:r>
      <w:r w:rsidR="002772DA" w:rsidRPr="00253A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Чувашской Республики</w:t>
      </w:r>
      <w:r w:rsidRPr="00253A9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Pr="00253A97">
        <w:rPr>
          <w:rFonts w:hAnsi="Times New Roman" w:cs="Times New Roman"/>
          <w:color w:val="000000"/>
          <w:sz w:val="24"/>
          <w:szCs w:val="24"/>
        </w:rPr>
        <w:t> </w:t>
      </w:r>
      <w:r w:rsidRPr="00253A97">
        <w:rPr>
          <w:rFonts w:hAnsi="Times New Roman" w:cs="Times New Roman"/>
          <w:color w:val="000000"/>
          <w:sz w:val="24"/>
          <w:szCs w:val="24"/>
          <w:lang w:val="ru-RU"/>
        </w:rPr>
        <w:t>комиссия) путем проведения конкурентных процедур.</w:t>
      </w:r>
    </w:p>
    <w:p w:rsidR="00AC5A05" w:rsidRPr="00FD1C4C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1C4C">
        <w:rPr>
          <w:rFonts w:hAnsi="Times New Roman" w:cs="Times New Roman"/>
          <w:bCs/>
          <w:color w:val="000000"/>
          <w:sz w:val="24"/>
          <w:szCs w:val="24"/>
          <w:lang w:val="ru-RU"/>
        </w:rPr>
        <w:t>1.2. Основные понятия: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пальных нужд либо в установленных настоящим федеральным законом случаях с напра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ления приглашения принять участие в определении поставщика (подрядчика, исполнит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ля), и завершаются заключением контракта;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ла, за исключением юридического лица, местом регистрации которого является госуда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ответствии с Федеральным законом от 14 июля 2022 года № 255-ФЗ «О контроле за де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поставщик (подрядчик, исполнитель)</w:t>
      </w:r>
      <w:r w:rsidR="00982A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участник закупки, с которым в соответствии с настоящим Федеральным законом заключен контракт;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конкурсы (открытый конкурс в электронной форме (далее – электронный конкурс),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крытый конкурс, закрытый конкурс в электронной форме (далее – закрытый электронный конкурс)) – конкурентный способ определения поставщика. Победителем конкурса призн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ется участник закупки, который предложил </w:t>
      </w:r>
      <w:r w:rsidR="002772DA" w:rsidRPr="008D42B1">
        <w:rPr>
          <w:rFonts w:hAnsi="Times New Roman" w:cs="Times New Roman"/>
          <w:color w:val="000000"/>
          <w:sz w:val="24"/>
          <w:szCs w:val="24"/>
          <w:lang w:val="ru-RU"/>
        </w:rPr>
        <w:t>лучшие условия исполнения контракта,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зая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крытый аукцион, закрытый аукцион в электронной форме (далее – закрытый электронный аукцион)) – конкурентный способ определения поставщика. Победителем аукциона пр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закупке), и который предложил по 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 № 44-ФЗ) наиболее низкую цену контракта, наименьшую сумму цен таких единиц либо в случае, предусмотренном пунктом 9 части 3 статьи 49 Закона № 44-ФЗ, – наиболее высокий размер платы, подлежащей внесению участником закупки за заключение контракта;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 – конк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новленным в извещении об осуществлении закупки, и который предложил наиболее ни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кую цену контракта, наименьшую сумму цен единиц товаров, работ, услуг (в случае, предусмотренном ч. 24 ст. 22 Закона № 44-ФЗ).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электронная площадка – сайт в информационно-телекоммуникационной сети Интернет, соответствующий установленным в соответствии с пунктами 1 и 2 части 2 статьи 24.1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тых способов определения поставщиков (подрядчиков, исполнителей) в электронной фо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питале которого иностранным гражданам, лицам без гражданства, иностранным юридич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ским лицам принадлежит не более чем 25 процентов долей (акций) такого общества и 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торое владеет электронной площадкой, в том числе необходимыми для ее функциониров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ния программно-аппаратными средствами, обеспечивает ее функционирование, а также 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ответствует установленным в соответствии с пунктами 1 и 2 части 2 статьи 24.1 Закона № 44-ФЗ требованиям и включено в утвержденный Правительством Российской Федерации перечень операторов электронных площадок;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ветствии с пунктами 1 и 3 части 2 статьи 24.1 Закона № 44-ФЗ требованиям информацио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ная система, доступ к которой осуществляется с использованием защищенных каналов св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контракт со встречными инвестиционными обязательствами – контракт на поставку тов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ра, оказание услуги, заключенный в соответствии со статьей 111.4 </w:t>
      </w:r>
      <w:r w:rsidR="00787E41">
        <w:rPr>
          <w:rFonts w:hAnsi="Times New Roman" w:cs="Times New Roman"/>
          <w:color w:val="000000"/>
          <w:sz w:val="24"/>
          <w:szCs w:val="24"/>
          <w:lang w:val="ru-RU"/>
        </w:rPr>
        <w:t>ФЗ №44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предусматр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ства, технологически связанных между собой), предназначенного для оказания такой усл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ги.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1.3. Процедуры по определению поставщиков (подрядчиков, исполнителей) проводятся контрактным управляющим заказчика.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AC5A05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1.5. В процессе осуществления своих 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комиссия взаимодействует с контрак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ным управляющим заказчика и специализированной организацией (в случае ее привлеч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ния заказчиком) в порядке, установленном настоящим Положением.</w:t>
      </w:r>
    </w:p>
    <w:p w:rsidR="00FD1C4C" w:rsidRPr="008D42B1" w:rsidRDefault="00FD1C4C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A05" w:rsidRPr="008D42B1" w:rsidRDefault="00253A97" w:rsidP="00FD1C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AC5A05" w:rsidRDefault="00253A97" w:rsidP="00FD1C4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ской Федерации,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№ 44-ФЗ,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135-ФЗ «О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конкуренции» (далее – Закон о защите конкуренции), иными действующими норм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тивными правовыми актами Российской Федерации, приказами и распоряжениями заказч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ка и настоящим Положением.</w:t>
      </w:r>
    </w:p>
    <w:p w:rsidR="00FD1C4C" w:rsidRPr="008D42B1" w:rsidRDefault="00FD1C4C" w:rsidP="00FD1C4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A05" w:rsidRPr="008D42B1" w:rsidRDefault="00253A97" w:rsidP="00FD1C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конкурсов,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аукционов,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</w:t>
      </w:r>
      <w:r w:rsidR="008D42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5A05" w:rsidRPr="008D42B1" w:rsidRDefault="00253A97" w:rsidP="00FD1C4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AC5A05" w:rsidRPr="008D42B1" w:rsidRDefault="00253A97" w:rsidP="00FD1C4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ставщиков (подрядчиков, исполнителей).</w:t>
      </w:r>
    </w:p>
    <w:p w:rsidR="00AC5A05" w:rsidRPr="008D42B1" w:rsidRDefault="00253A97" w:rsidP="00FD1C4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ской Федерации.</w:t>
      </w:r>
    </w:p>
    <w:p w:rsidR="00AC5A05" w:rsidRPr="008D42B1" w:rsidRDefault="00253A97" w:rsidP="00FD1C4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ставщиков (подрядчиков, исполнителей).</w:t>
      </w:r>
    </w:p>
    <w:p w:rsidR="00AC5A05" w:rsidRDefault="00253A97" w:rsidP="00FD1C4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цедур определения поставщиков (подрядчиков, исполнителей), в случаях, установленных действующим законодательством.</w:t>
      </w:r>
    </w:p>
    <w:p w:rsidR="00FD1C4C" w:rsidRPr="008D42B1" w:rsidRDefault="00FD1C4C" w:rsidP="00FD1C4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A05" w:rsidRPr="008D42B1" w:rsidRDefault="00253A97" w:rsidP="00FD1C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комиссии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</w:t>
      </w:r>
      <w:r w:rsidR="008D42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AC5A05" w:rsidRPr="008D42B1" w:rsidRDefault="00253A97" w:rsidP="00FD1C4C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явки на участие в закупке;</w:t>
      </w:r>
    </w:p>
    <w:p w:rsidR="00AC5A05" w:rsidRPr="008D42B1" w:rsidRDefault="00253A97" w:rsidP="00FD1C4C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рых принято решение о признании соответствующими извещению об осуществлении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AC5A05" w:rsidRPr="00C66798" w:rsidRDefault="00253A97" w:rsidP="00FD1C4C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первых частей заявок на участие в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купке усиленными электронными подписями</w:t>
      </w:r>
      <w:r w:rsidR="00C6679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6798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="00C667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6798">
        <w:rPr>
          <w:rFonts w:hAnsi="Times New Roman" w:cs="Times New Roman"/>
          <w:color w:val="000000"/>
          <w:sz w:val="24"/>
          <w:szCs w:val="24"/>
          <w:lang w:val="ru-RU"/>
        </w:rPr>
        <w:t>формирует заказчик с использов</w:t>
      </w:r>
      <w:r w:rsidRPr="00C6679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6798">
        <w:rPr>
          <w:rFonts w:hAnsi="Times New Roman" w:cs="Times New Roman"/>
          <w:color w:val="000000"/>
          <w:sz w:val="24"/>
          <w:szCs w:val="24"/>
          <w:lang w:val="ru-RU"/>
        </w:rPr>
        <w:t>нием электронной площадки.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нее даты окончания срока рассмотрения и оценки первых частей заявок на участие в заку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ке, установленной в извещении об осуществлении закупки</w:t>
      </w:r>
      <w:r w:rsidR="00787E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AC5A05" w:rsidRPr="008D42B1" w:rsidRDefault="00253A97" w:rsidP="00FD1C4C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кументы, направленные оператором электронной площадки, и принимают решение о пр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AC5A05" w:rsidRPr="008D42B1" w:rsidRDefault="00253A97" w:rsidP="00FD1C4C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рых принято решение о признании соответствующими извещению об осуществлении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AC5A05" w:rsidRDefault="00253A97" w:rsidP="00FD1C4C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купке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AC5A05" w:rsidRPr="008D42B1" w:rsidRDefault="00253A97" w:rsidP="00FD1C4C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AC5A05" w:rsidRPr="008D42B1" w:rsidRDefault="00253A97" w:rsidP="00FD1C4C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купке, первая и вторая части которой признаны соответствующими извещению об ос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ществлении закупки, порядковый номер в порядке уменьшения степени выгодности соде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жащихся в таких заявках условий исполнения контракта и с учетом положений нормати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явке на участие в закупке, которая поступила ранее других заявок на участие в закупке, 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держащих такие же условия;</w:t>
      </w:r>
    </w:p>
    <w:p w:rsidR="00AC5A05" w:rsidRDefault="00253A97" w:rsidP="00FD1C4C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полнителя)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ответствии с положениями Закона № 44-ФЗ.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ка (подрядчика, исполнителя), установленной в извещении об осуществлении закупки чл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ны комиссии по осуществлению закупок:</w:t>
      </w:r>
    </w:p>
    <w:p w:rsidR="00AC5A05" w:rsidRPr="008D42B1" w:rsidRDefault="00253A97" w:rsidP="00FD1C4C">
      <w:pPr>
        <w:numPr>
          <w:ilvl w:val="0"/>
          <w:numId w:val="5"/>
        </w:numPr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AC5A05" w:rsidRPr="008D42B1" w:rsidRDefault="00253A97" w:rsidP="00FD1C4C">
      <w:pPr>
        <w:numPr>
          <w:ilvl w:val="0"/>
          <w:numId w:val="5"/>
        </w:numPr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жения после подачи ценового предложения, предусмотренного </w:t>
      </w:r>
      <w:proofErr w:type="spellStart"/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щика (подрядчика, исполнителя) присваивается первый номер;</w:t>
      </w:r>
    </w:p>
    <w:p w:rsidR="00AC5A05" w:rsidRDefault="00253A97" w:rsidP="00FD1C4C">
      <w:pPr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полнителя)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ответствии с положениями Закона № 44-ФЗ.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ка (подрядчика, исполнителя), установленных в извещении об осуществлении закупки, члены комиссии по осуществлению закупок:</w:t>
      </w:r>
    </w:p>
    <w:p w:rsidR="00AC5A05" w:rsidRPr="008D42B1" w:rsidRDefault="00253A97" w:rsidP="00FD1C4C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AC5A05" w:rsidRPr="008D42B1" w:rsidRDefault="00253A97" w:rsidP="00FD1C4C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щению об осуществлении закупки, порядковый номер в порядке возрастания цены ко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AC5A05" w:rsidRDefault="00253A97" w:rsidP="00FD1C4C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полнителя).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ствия в соответствии с положениями Закона № 44-ФЗ.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 проведения закрытого электронного конкурса в обязанности Комиссии входит сл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дующее</w:t>
      </w:r>
      <w:r w:rsidR="002B47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4.4.1.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AC5A05" w:rsidRDefault="00253A97" w:rsidP="00FD1C4C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рассматривает такие информацию и документы в части соответствия их требован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AC5A05" w:rsidRDefault="00253A97" w:rsidP="00FD1C4C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подписывают протокол рассмотрения запросов о предоставлении документации о закупке.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="002B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4.4.2. Комиссия по осуществлению закупок принимает решение об отказе участнику заку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ки в предоставлении документации о закупке в случае:</w:t>
      </w:r>
    </w:p>
    <w:p w:rsidR="00AC5A05" w:rsidRPr="008D42B1" w:rsidRDefault="00253A97" w:rsidP="00FD1C4C">
      <w:pPr>
        <w:numPr>
          <w:ilvl w:val="0"/>
          <w:numId w:val="8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0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AC5A05" w:rsidRPr="008D42B1" w:rsidRDefault="00253A97" w:rsidP="00FD1C4C">
      <w:pPr>
        <w:numPr>
          <w:ilvl w:val="0"/>
          <w:numId w:val="8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0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AC5A05" w:rsidRPr="008D42B1" w:rsidRDefault="00253A97" w:rsidP="00FD1C4C">
      <w:pPr>
        <w:numPr>
          <w:ilvl w:val="0"/>
          <w:numId w:val="8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0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ментах, предусмотренных пунктом 5 части 1 статьи 75 Закона № 44-ФЗ.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ка (подрядчика, исполнителя), установленной в документации о закупке, члены комиссии по осуществлению закупок:</w:t>
      </w:r>
    </w:p>
    <w:p w:rsidR="00AC5A05" w:rsidRPr="008D42B1" w:rsidRDefault="00253A97" w:rsidP="00FD1C4C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 и в отношении каждой 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AC5A05" w:rsidRPr="008D42B1" w:rsidRDefault="00253A97" w:rsidP="00FD1C4C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AC5A05" w:rsidRPr="008D42B1" w:rsidRDefault="00253A97" w:rsidP="00FD1C4C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C5A05" w:rsidRPr="008D42B1" w:rsidRDefault="00253A97" w:rsidP="00FD1C4C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ствия в соответствии с положениями Закона № 44-ФЗ.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4.5. При осуществлении процедуры определения поставщика (подрядчика, исполнителя) путем проведения закрытого электронного аукциона в обязанности Комиссии входит сл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дующее</w:t>
      </w:r>
      <w:r w:rsidR="002B47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AC5A05" w:rsidRDefault="00253A97" w:rsidP="00FD1C4C">
      <w:pPr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AC5A05" w:rsidRDefault="00253A97" w:rsidP="00FD1C4C">
      <w:pPr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0"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запросов о предоставлении документации о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купке.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4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4.5.2.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ка (подрядчика, исполнителя), установленной в документации о закупке, члены комиссии по осуществлению закупок:</w:t>
      </w:r>
    </w:p>
    <w:p w:rsidR="00AC5A05" w:rsidRPr="008D42B1" w:rsidRDefault="00253A97" w:rsidP="00FD1C4C">
      <w:pPr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0" w:firstLine="27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 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стью 2 статьи 76 Закона № 44-ФЗ, несоответствия таких информации и документов док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ментации о закупке;</w:t>
      </w:r>
    </w:p>
    <w:p w:rsidR="00AC5A05" w:rsidRPr="008D42B1" w:rsidRDefault="00253A97" w:rsidP="00FD1C4C">
      <w:pPr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0" w:firstLine="27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. 1 п. 9 ч. 3 ст. 49 Закона № 44-ФЗ, присваиваются в порядке убыв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ния размера ценового предложения участника закупки), и с учетом положений нормати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ивается первый номер;</w:t>
      </w:r>
    </w:p>
    <w:p w:rsidR="00AC5A05" w:rsidRDefault="00253A97" w:rsidP="00FD1C4C">
      <w:pPr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0" w:firstLine="278"/>
        <w:jc w:val="both"/>
        <w:rPr>
          <w:rFonts w:hAnsi="Times New Roman" w:cs="Times New Roman"/>
          <w:color w:val="000000"/>
          <w:sz w:val="24"/>
          <w:szCs w:val="24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полнителя)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4.5.3. 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ствия в соответствии с положениями Закона № 44-ФЗ.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ЗАКРЫТЫЙ КОНКУРС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конкурса в обязанности Комиссии входит следующее</w:t>
      </w:r>
      <w:r w:rsidR="002B47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4.6.1. Не ранее окончания срока подачи заявок на участие в закупке комиссия вскрывает поступившие заказчику до окончания такого срока конверты с заявками на участие в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купке.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Не позднее десяти рабочих дней со дня, следующего за датой окончания срока под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чи заявок на участие в закупке, но не позднее даты подведения итогов определения п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ставщика (подрядчика, исполнителя), установленной в документации о закупке, члены 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миссии: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4.6.2.1.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щей документации о закупке или об отклонении заявки на участие в закупке;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4.6.2.2. 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частью 1 статьи 32 Федерального закона № 44-ФЗ (в случае установл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ния таких критериев в документации о закупке);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4.6.2.3. На основании результатов оценки, предусмотренной пунктом 4.6.2.2 настоящего положения, присваивают каждой заявке на участие в закупке, которая признана соотве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ствующей документации о закупке, порядковый номер в порядке уменьшения степени 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годности содержащихся в таких заявках условий исполнения контракта и с учетом полож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4.6.3.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комиссии подписывают протокол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подведения итогов определения поставщика (подрядчика, исполнителя).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4.6.4. При осуществлении процедуры определения поставщика (подрядчика, исполнителя) путем проведения закрытого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конкурса Комиссия также выполняет иные действия в соо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ветствии с положениями Закона № 44-ФЗ.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ЗАКРЫТЫЙ АУКЦИОН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аукциона в обязанности Комиссии входит следующее.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4.7.1. Не ранее окончания срока подачи заявок на участие в закупке комиссия вскрывает поступившие заказчику до окончания такого срока конверты с заявками на участие в з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купке.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Не позднее десяти рабочих дней со дня, следующего за датой окончания срока под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чи заявок на участие в закупке, но не позднее даты окончания срока рассмотрения заявок на участие в закупке, установленной в документации о закупке, члены комиссии: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4.7.2.1.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щей документации о закупке или об отклонении заявки на участие в закупке в случаях, предусмотренных пунктами 1, 2, 5–10 части 11 статьи 73 Федерального закона № 44-ФЗ, а также в случае непредставления информации и документов, предусмотренных пунктом 3 части 1 статьи 74 Федерального закона № 44-ФЗ, несоответствия таких информации и 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кументов документации о закупке;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4.7.2.2. Подписывают протокол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рассмотрения заявок на участие в закупке, который соста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ляет заказчик.</w:t>
      </w:r>
    </w:p>
    <w:p w:rsidR="00AC5A05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4.7.3. При осуществлении процедуры определения поставщика (подрядчика, исполнителя) путем проведения закрытого аукциона Комиссия также выполняет иные действия в соо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ветствии с положениями Закона № 44-ФЗ.</w:t>
      </w:r>
    </w:p>
    <w:p w:rsidR="00FD1C4C" w:rsidRPr="008D42B1" w:rsidRDefault="00FD1C4C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A05" w:rsidRPr="008D42B1" w:rsidRDefault="00253A97" w:rsidP="00FD1C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Единой комиссии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 основе. Персональный состав Комиссии, ее председатель, секретарь и члены Комиссии утверждаются приказом заказчика.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 человек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включить в комиссию контрактного управляющего</w:t>
      </w:r>
      <w:r w:rsidR="002B47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 целесоо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разности совмещения двух административно значимых должностей.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ства. Число таких лиц должно составлять не менее чем 50 процентов общего числа членов комиссии.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 професси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нальную переподготовку или повышение квалификации в сфере закупок, а также лиц, 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ладающих специальными знаниями, относящимися к объекту закупки.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 w:rsidR="002B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:rsidR="00AC5A05" w:rsidRPr="008D42B1" w:rsidRDefault="00253A97" w:rsidP="00FD1C4C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стие в конкурсе;</w:t>
      </w:r>
    </w:p>
    <w:p w:rsidR="00AC5A05" w:rsidRPr="008D42B1" w:rsidRDefault="00253A97" w:rsidP="00FD1C4C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имеющие личную заинтересованность в результатах определения п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 xml:space="preserve">ставщика (подрядчика, исполнителя). Понятие "личная заинтересованность" используется в 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значении, указанном в Федеральном законе от 25 декабря 2008 года № 273-ФЗ "О против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действии коррупции";</w:t>
      </w:r>
    </w:p>
    <w:p w:rsidR="00AC5A05" w:rsidRPr="008D42B1" w:rsidRDefault="00253A97" w:rsidP="00FD1C4C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C5A05" w:rsidRPr="008D42B1" w:rsidRDefault="00253A97" w:rsidP="00FD1C4C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органов контроля, указанных в части 1 статьи 99 настоящего Федерал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ного закона, непосредственно осуществляющие контроль в сфере закупок.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здании комиссии, обязан незамедлительно заменить их другими физическими лицами, 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торые лично не заинтересованы в результатах определения поставщиков (подрядчиков, 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полнителей) и на которых не способны оказывать влияние участники закупок, а также ф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Член комиссии об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зан незамедлительно сообщить заказчику, принявшему решение о создании комиссии, о возникновении обстоятельств, предусмотренных пунктом 5.5 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ренным положениями пункта 5.5 настоящего положения.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вует не менее чем 50 процентов общего числа ее членов. Члены комиссии могут участв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 коми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сии осуществляется не позднее чем за два рабочих дня до даты проведения такого засед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ния посредством направления приглашений, содержащих сведения о повестке дня засед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ния. Подготовка приглашения, представление его на подписание председателю и направл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ние членам комиссии осуществляется секретарем комиссии.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общее руководство работой Комиссии и обеспечивает выполнение насто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щего положения;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 раб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те экспертов.</w:t>
      </w:r>
    </w:p>
    <w:p w:rsidR="00AC5A05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5.10. Секретарь Комиссии осуществляет подготовку заседаний Комиссии, включая офор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сии необходимыми материалами). Обеспечивает взаимодействие с контрактным управл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ющим в соответствии с должностной инструкцией контрактного управляющего.</w:t>
      </w:r>
    </w:p>
    <w:p w:rsidR="00FD1C4C" w:rsidRPr="008D42B1" w:rsidRDefault="00FD1C4C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A05" w:rsidRPr="008D42B1" w:rsidRDefault="00253A97" w:rsidP="00FD1C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Единой комиссии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6.1. Члены Комиссии вправе: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 с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ставляющими заявку на участие в закупке;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6.2. Члены Комиссии обязаны: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присутствовать на заседаниях Комиссии, за исключением случаев, вызванных уваж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тельными причинами (временная нетрудоспособность, командировка и другие уважител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ные причины);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принимать решения в пределах своей компетенции;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–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ленной заказчику в соответствии с частью 23 статьи 34 Закона от 05.04.2013 № 44-ФЗ.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 44-ФЗ 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AC5A05" w:rsidRPr="008D42B1" w:rsidRDefault="00253A97" w:rsidP="00FD1C4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 года по решению заказчика может осуществляться ротация членов Комиссии. Такая ротация заключается в замене не менее 50 процентов членов К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42B1">
        <w:rPr>
          <w:rFonts w:hAnsi="Times New Roman" w:cs="Times New Roman"/>
          <w:color w:val="000000"/>
          <w:sz w:val="24"/>
          <w:szCs w:val="24"/>
          <w:lang w:val="ru-RU"/>
        </w:rPr>
        <w:t>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AC5A05" w:rsidRPr="008D42B1" w:rsidSect="00982A42">
      <w:pgSz w:w="11907" w:h="16839"/>
      <w:pgMar w:top="993" w:right="992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A16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E0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B2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01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92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96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35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64C65F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6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71E06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90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5FEE"/>
    <w:rsid w:val="00253A97"/>
    <w:rsid w:val="002772DA"/>
    <w:rsid w:val="002B47BB"/>
    <w:rsid w:val="002B50DB"/>
    <w:rsid w:val="002D33B1"/>
    <w:rsid w:val="002D3591"/>
    <w:rsid w:val="003514A0"/>
    <w:rsid w:val="003F63DD"/>
    <w:rsid w:val="004F7E17"/>
    <w:rsid w:val="005A05CE"/>
    <w:rsid w:val="005A2F5F"/>
    <w:rsid w:val="00653AF6"/>
    <w:rsid w:val="00787E41"/>
    <w:rsid w:val="008D42B1"/>
    <w:rsid w:val="00982A42"/>
    <w:rsid w:val="009D1DEE"/>
    <w:rsid w:val="00A77F87"/>
    <w:rsid w:val="00AC5A05"/>
    <w:rsid w:val="00B73A5A"/>
    <w:rsid w:val="00BA78AC"/>
    <w:rsid w:val="00BC64C3"/>
    <w:rsid w:val="00C66798"/>
    <w:rsid w:val="00CB6668"/>
    <w:rsid w:val="00E27BFB"/>
    <w:rsid w:val="00E438A1"/>
    <w:rsid w:val="00E524CF"/>
    <w:rsid w:val="00E746CA"/>
    <w:rsid w:val="00F01E19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5329</Words>
  <Characters>30379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школа</cp:lastModifiedBy>
  <cp:revision>5</cp:revision>
  <dcterms:created xsi:type="dcterms:W3CDTF">2023-01-31T05:15:00Z</dcterms:created>
  <dcterms:modified xsi:type="dcterms:W3CDTF">2023-01-31T05:28:00Z</dcterms:modified>
</cp:coreProperties>
</file>