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17"/>
        <w:tblOverlap w:val="never"/>
        <w:tblW w:w="14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1"/>
        <w:gridCol w:w="2032"/>
        <w:gridCol w:w="3382"/>
        <w:gridCol w:w="4195"/>
        <w:gridCol w:w="947"/>
        <w:gridCol w:w="2571"/>
      </w:tblGrid>
      <w:tr w:rsidR="00D85A82" w:rsidRPr="00F94633" w:rsidTr="00D85A82">
        <w:trPr>
          <w:cantSplit/>
          <w:trHeight w:val="254"/>
        </w:trPr>
        <w:tc>
          <w:tcPr>
            <w:tcW w:w="1081" w:type="dxa"/>
            <w:vMerge w:val="restart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108"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Код направления подготовки</w:t>
            </w:r>
            <w:r w:rsidRPr="00F9463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2032" w:type="dxa"/>
            <w:vMerge w:val="restart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39"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Наименование направления </w:t>
            </w:r>
            <w:r w:rsidRPr="00F9463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br/>
              <w:t>подготовки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right="-39"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Квалификация</w:t>
            </w:r>
          </w:p>
        </w:tc>
        <w:tc>
          <w:tcPr>
            <w:tcW w:w="3382" w:type="dxa"/>
            <w:vMerge w:val="restart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103"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Наименование направленнности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right="-103"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(специализации) образовательной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right="-103"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программы</w:t>
            </w:r>
          </w:p>
        </w:tc>
        <w:tc>
          <w:tcPr>
            <w:tcW w:w="4195" w:type="dxa"/>
            <w:vMerge w:val="restart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10"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Подразделения учреждения и органа УИС,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right="10"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осуществляющие комплектование</w:t>
            </w:r>
          </w:p>
        </w:tc>
        <w:tc>
          <w:tcPr>
            <w:tcW w:w="947" w:type="dxa"/>
            <w:vMerge w:val="restart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10"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Формы и сроки </w:t>
            </w:r>
            <w:r w:rsidRPr="00F9463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br/>
              <w:t>обучения</w:t>
            </w:r>
          </w:p>
        </w:tc>
        <w:tc>
          <w:tcPr>
            <w:tcW w:w="2571" w:type="dxa"/>
            <w:vMerge w:val="restart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10"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Перечень ЕГЭ по направлениям </w:t>
            </w:r>
            <w:r w:rsidRPr="00F9463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br/>
              <w:t>подготовки, специальностям</w:t>
            </w:r>
          </w:p>
        </w:tc>
      </w:tr>
      <w:tr w:rsidR="00D85A82" w:rsidRPr="00F94633" w:rsidTr="00D85A82">
        <w:trPr>
          <w:cantSplit/>
          <w:trHeight w:val="194"/>
        </w:trPr>
        <w:tc>
          <w:tcPr>
            <w:tcW w:w="1081" w:type="dxa"/>
            <w:vMerge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108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32" w:type="dxa"/>
            <w:vMerge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39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82" w:type="dxa"/>
            <w:vMerge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103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95" w:type="dxa"/>
            <w:vMerge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10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Merge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10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vMerge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10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85A82" w:rsidRPr="00F94633" w:rsidTr="00D85A82">
        <w:trPr>
          <w:trHeight w:val="164"/>
        </w:trPr>
        <w:tc>
          <w:tcPr>
            <w:tcW w:w="14208" w:type="dxa"/>
            <w:gridSpan w:val="6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Владимирский юридический институт ФСИН России</w:t>
            </w:r>
          </w:p>
        </w:tc>
      </w:tr>
      <w:tr w:rsidR="00D85A82" w:rsidRPr="00F94633" w:rsidTr="00D85A82">
        <w:trPr>
          <w:trHeight w:val="326"/>
        </w:trPr>
        <w:tc>
          <w:tcPr>
            <w:tcW w:w="1081" w:type="dxa"/>
            <w:vMerge w:val="restart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108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40.05.02</w:t>
            </w:r>
          </w:p>
        </w:tc>
        <w:tc>
          <w:tcPr>
            <w:tcW w:w="2032" w:type="dxa"/>
            <w:vMerge w:val="restart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5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Правоохранительная деятельность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right="-5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Юрист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оперативно – розыскная деятельность</w:t>
            </w:r>
          </w:p>
        </w:tc>
        <w:tc>
          <w:tcPr>
            <w:tcW w:w="41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оперативные подразделения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очно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 лет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571" w:type="dxa"/>
            <w:vMerge w:val="restart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обществознание </w:t>
            </w: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 xml:space="preserve">(профильный) </w:t>
            </w: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русский язык, история</w:t>
            </w:r>
          </w:p>
        </w:tc>
      </w:tr>
      <w:tr w:rsidR="00D85A82" w:rsidRPr="00F94633" w:rsidTr="00D85A82">
        <w:trPr>
          <w:trHeight w:val="353"/>
        </w:trPr>
        <w:tc>
          <w:tcPr>
            <w:tcW w:w="1081" w:type="dxa"/>
            <w:vMerge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108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32" w:type="dxa"/>
            <w:vMerge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5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воспитательно-правовая деятельность</w:t>
            </w:r>
          </w:p>
        </w:tc>
        <w:tc>
          <w:tcPr>
            <w:tcW w:w="41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подразделения воспитательной работы с осужденными</w:t>
            </w:r>
          </w:p>
        </w:tc>
        <w:tc>
          <w:tcPr>
            <w:tcW w:w="947" w:type="dxa"/>
            <w:vMerge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vMerge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85A82" w:rsidRPr="00F94633" w:rsidTr="00D85A82">
        <w:trPr>
          <w:trHeight w:val="353"/>
        </w:trPr>
        <w:tc>
          <w:tcPr>
            <w:tcW w:w="1081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108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40.03.01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5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Юриспруденция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right="-83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Бакалавр</w:t>
            </w:r>
          </w:p>
        </w:tc>
        <w:tc>
          <w:tcPr>
            <w:tcW w:w="33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5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организация исполнения наказаний, 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right="-5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не связанных с изоляцией осужденных 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right="-5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общества</w:t>
            </w:r>
          </w:p>
        </w:tc>
        <w:tc>
          <w:tcPr>
            <w:tcW w:w="41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подразделения по исполнению наказаний 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без лишения свободы</w:t>
            </w:r>
          </w:p>
        </w:tc>
        <w:tc>
          <w:tcPr>
            <w:tcW w:w="947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очно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 года</w:t>
            </w:r>
          </w:p>
        </w:tc>
        <w:tc>
          <w:tcPr>
            <w:tcW w:w="2571" w:type="dxa"/>
            <w:vMerge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85A82" w:rsidRPr="00F94633" w:rsidTr="00D85A82">
        <w:trPr>
          <w:trHeight w:val="164"/>
        </w:trPr>
        <w:tc>
          <w:tcPr>
            <w:tcW w:w="14208" w:type="dxa"/>
            <w:gridSpan w:val="6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Вологодский институт права и экономики ФСИН России</w:t>
            </w:r>
          </w:p>
        </w:tc>
      </w:tr>
      <w:tr w:rsidR="00D85A82" w:rsidRPr="00F94633" w:rsidTr="00D85A82">
        <w:trPr>
          <w:trHeight w:val="492"/>
        </w:trPr>
        <w:tc>
          <w:tcPr>
            <w:tcW w:w="1081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108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40.05.02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Правоохранительная деятельность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Юрист</w:t>
            </w:r>
          </w:p>
        </w:tc>
        <w:tc>
          <w:tcPr>
            <w:tcW w:w="3382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воспитательно-правовая деятельность</w:t>
            </w:r>
          </w:p>
        </w:tc>
        <w:tc>
          <w:tcPr>
            <w:tcW w:w="4195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подразделения воспитательной работы с осужденными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заочно</w:t>
            </w: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*</w:t>
            </w: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6 лет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обществознание </w:t>
            </w: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 xml:space="preserve">(профильный) </w:t>
            </w: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русский язык, история</w:t>
            </w:r>
          </w:p>
        </w:tc>
      </w:tr>
      <w:tr w:rsidR="00D85A82" w:rsidRPr="00F94633" w:rsidTr="00D85A82">
        <w:trPr>
          <w:trHeight w:val="241"/>
        </w:trPr>
        <w:tc>
          <w:tcPr>
            <w:tcW w:w="14208" w:type="dxa"/>
            <w:gridSpan w:val="6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Воронежский институт ФСИН России</w:t>
            </w:r>
          </w:p>
        </w:tc>
      </w:tr>
      <w:tr w:rsidR="00D85A82" w:rsidRPr="00F94633" w:rsidTr="00D85A82">
        <w:trPr>
          <w:trHeight w:val="524"/>
        </w:trPr>
        <w:tc>
          <w:tcPr>
            <w:tcW w:w="1081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108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11.05.04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5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Инфокоммуникационные технологии и системы специальной связи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Инженер</w:t>
            </w:r>
          </w:p>
        </w:tc>
        <w:tc>
          <w:tcPr>
            <w:tcW w:w="3382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системы коммутации и сети связи специального назначения</w:t>
            </w:r>
          </w:p>
        </w:tc>
        <w:tc>
          <w:tcPr>
            <w:tcW w:w="4195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подразделения инженерно-технического обеспечения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очно </w:t>
            </w: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5 лет</w:t>
            </w:r>
          </w:p>
        </w:tc>
        <w:tc>
          <w:tcPr>
            <w:tcW w:w="2571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математика </w:t>
            </w: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 xml:space="preserve">(профильный) </w:t>
            </w: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русский язык, физика</w:t>
            </w:r>
          </w:p>
        </w:tc>
      </w:tr>
      <w:tr w:rsidR="00D85A82" w:rsidRPr="00F94633" w:rsidTr="00D85A82">
        <w:trPr>
          <w:trHeight w:val="252"/>
        </w:trPr>
        <w:tc>
          <w:tcPr>
            <w:tcW w:w="14208" w:type="dxa"/>
            <w:gridSpan w:val="6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Пермский институт ФСИН России</w:t>
            </w:r>
          </w:p>
        </w:tc>
      </w:tr>
      <w:tr w:rsidR="00D85A82" w:rsidRPr="00F94633" w:rsidTr="00D85A82">
        <w:trPr>
          <w:cantSplit/>
          <w:trHeight w:val="732"/>
        </w:trPr>
        <w:tc>
          <w:tcPr>
            <w:tcW w:w="1081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108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40.03.01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5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Юриспруденция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right="-83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Бакалавр</w:t>
            </w:r>
          </w:p>
        </w:tc>
        <w:tc>
          <w:tcPr>
            <w:tcW w:w="3382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5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организация режима в УИС</w:t>
            </w:r>
          </w:p>
        </w:tc>
        <w:tc>
          <w:tcPr>
            <w:tcW w:w="4195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подразделения режима и надзора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очно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 года</w:t>
            </w:r>
          </w:p>
        </w:tc>
        <w:tc>
          <w:tcPr>
            <w:tcW w:w="2571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обществознание </w:t>
            </w: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(профильный)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русский язык, история</w:t>
            </w:r>
          </w:p>
        </w:tc>
      </w:tr>
      <w:tr w:rsidR="00D85A82" w:rsidRPr="00F94633" w:rsidTr="00D85A82">
        <w:trPr>
          <w:trHeight w:val="164"/>
        </w:trPr>
        <w:tc>
          <w:tcPr>
            <w:tcW w:w="14208" w:type="dxa"/>
            <w:gridSpan w:val="6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Самарский юридический институт ФСИН России</w:t>
            </w:r>
          </w:p>
        </w:tc>
      </w:tr>
      <w:tr w:rsidR="00D85A82" w:rsidRPr="00F94633" w:rsidTr="00D85A82">
        <w:trPr>
          <w:trHeight w:val="268"/>
        </w:trPr>
        <w:tc>
          <w:tcPr>
            <w:tcW w:w="1081" w:type="dxa"/>
            <w:vMerge w:val="restart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108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40.03.01</w:t>
            </w:r>
          </w:p>
        </w:tc>
        <w:tc>
          <w:tcPr>
            <w:tcW w:w="2032" w:type="dxa"/>
            <w:vMerge w:val="restart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5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Юриспруденция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Бакалавр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5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Организация режима в УИС</w:t>
            </w:r>
          </w:p>
        </w:tc>
        <w:tc>
          <w:tcPr>
            <w:tcW w:w="41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подразделения режима и надзора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очно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 года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vMerge w:val="restart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обществознание </w:t>
            </w: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 xml:space="preserve">(профильный) </w:t>
            </w: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русский язык, история</w:t>
            </w:r>
          </w:p>
        </w:tc>
      </w:tr>
      <w:tr w:rsidR="00D85A82" w:rsidRPr="00F94633" w:rsidTr="00D85A82">
        <w:trPr>
          <w:trHeight w:val="329"/>
        </w:trPr>
        <w:tc>
          <w:tcPr>
            <w:tcW w:w="1081" w:type="dxa"/>
            <w:vMerge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108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32" w:type="dxa"/>
            <w:vMerge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5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5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организация исполнения наказаний, 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right="-5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не связанных с изоляцией осужденных 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right="-5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общества</w:t>
            </w:r>
          </w:p>
        </w:tc>
        <w:tc>
          <w:tcPr>
            <w:tcW w:w="41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подразделения по исполнению наказаний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без лишения свободы</w:t>
            </w:r>
          </w:p>
        </w:tc>
        <w:tc>
          <w:tcPr>
            <w:tcW w:w="947" w:type="dxa"/>
            <w:vMerge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vMerge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85A82" w:rsidRPr="00F94633" w:rsidTr="00D85A82">
        <w:trPr>
          <w:trHeight w:val="597"/>
        </w:trPr>
        <w:tc>
          <w:tcPr>
            <w:tcW w:w="1081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108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40.05.02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Правоохранительная деятельность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Юрист</w:t>
            </w:r>
          </w:p>
        </w:tc>
        <w:tc>
          <w:tcPr>
            <w:tcW w:w="3382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5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обеспечение безопасности в УИС</w:t>
            </w:r>
          </w:p>
        </w:tc>
        <w:tc>
          <w:tcPr>
            <w:tcW w:w="4195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подразделения режима и надзора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заочно</w:t>
            </w: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*</w:t>
            </w: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 лет</w:t>
            </w:r>
          </w:p>
        </w:tc>
        <w:tc>
          <w:tcPr>
            <w:tcW w:w="2571" w:type="dxa"/>
            <w:vMerge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85A82" w:rsidRPr="00F94633" w:rsidTr="00D85A82">
        <w:trPr>
          <w:trHeight w:val="164"/>
        </w:trPr>
        <w:tc>
          <w:tcPr>
            <w:tcW w:w="14208" w:type="dxa"/>
            <w:gridSpan w:val="6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Псковский филиал Академии ФСИН России</w:t>
            </w:r>
          </w:p>
        </w:tc>
      </w:tr>
      <w:tr w:rsidR="00D85A82" w:rsidRPr="00F94633" w:rsidTr="00D85A82">
        <w:trPr>
          <w:trHeight w:val="355"/>
        </w:trPr>
        <w:tc>
          <w:tcPr>
            <w:tcW w:w="1081" w:type="dxa"/>
            <w:vMerge w:val="restart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108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40.03.01</w:t>
            </w:r>
          </w:p>
        </w:tc>
        <w:tc>
          <w:tcPr>
            <w:tcW w:w="2032" w:type="dxa"/>
            <w:vMerge w:val="restart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5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Юриспруденция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right="-83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Бакалавр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33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организация исполнения наказаний, 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firstLine="33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 связанных с изоляцией осужденных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firstLine="33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общества</w:t>
            </w:r>
          </w:p>
        </w:tc>
        <w:tc>
          <w:tcPr>
            <w:tcW w:w="41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подразделения по исполнению наказаний 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без лишения свободы</w:t>
            </w:r>
          </w:p>
        </w:tc>
        <w:tc>
          <w:tcPr>
            <w:tcW w:w="947" w:type="dxa"/>
            <w:vMerge w:val="restart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очно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 года</w:t>
            </w:r>
          </w:p>
        </w:tc>
        <w:tc>
          <w:tcPr>
            <w:tcW w:w="2571" w:type="dxa"/>
            <w:vMerge w:val="restart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обществознание </w:t>
            </w: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(профильный)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русский язык, история</w:t>
            </w:r>
          </w:p>
        </w:tc>
      </w:tr>
      <w:tr w:rsidR="00D85A82" w:rsidRPr="00F94633" w:rsidTr="00D85A82">
        <w:trPr>
          <w:trHeight w:val="254"/>
        </w:trPr>
        <w:tc>
          <w:tcPr>
            <w:tcW w:w="1081" w:type="dxa"/>
            <w:vMerge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108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32" w:type="dxa"/>
            <w:vMerge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5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5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организация режима в УИС</w:t>
            </w:r>
          </w:p>
        </w:tc>
        <w:tc>
          <w:tcPr>
            <w:tcW w:w="41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подразделения режима и надзора</w:t>
            </w:r>
          </w:p>
        </w:tc>
        <w:tc>
          <w:tcPr>
            <w:tcW w:w="947" w:type="dxa"/>
            <w:vMerge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vMerge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85A82" w:rsidRPr="00F94633" w:rsidTr="00D85A82">
        <w:trPr>
          <w:trHeight w:val="176"/>
        </w:trPr>
        <w:tc>
          <w:tcPr>
            <w:tcW w:w="14208" w:type="dxa"/>
            <w:gridSpan w:val="6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Академия ФСИН России (г. Рязань)</w:t>
            </w:r>
          </w:p>
        </w:tc>
      </w:tr>
      <w:tr w:rsidR="00D85A82" w:rsidRPr="00F94633" w:rsidTr="00D85A82">
        <w:trPr>
          <w:trHeight w:val="358"/>
        </w:trPr>
        <w:tc>
          <w:tcPr>
            <w:tcW w:w="1081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108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56.05.01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5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Тыловое обеспечение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right="-5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Специалист </w:t>
            </w:r>
          </w:p>
        </w:tc>
        <w:tc>
          <w:tcPr>
            <w:tcW w:w="3382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тыловое обеспечение в УИС</w:t>
            </w:r>
          </w:p>
        </w:tc>
        <w:tc>
          <w:tcPr>
            <w:tcW w:w="4195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подразделения тылового обеспечения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очно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 лет</w:t>
            </w:r>
          </w:p>
        </w:tc>
        <w:tc>
          <w:tcPr>
            <w:tcW w:w="2571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математика </w:t>
            </w: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(профильный)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русский язык, обществознание</w:t>
            </w:r>
          </w:p>
        </w:tc>
      </w:tr>
      <w:tr w:rsidR="00D85A82" w:rsidRPr="00F94633" w:rsidTr="00D85A82">
        <w:trPr>
          <w:trHeight w:val="574"/>
        </w:trPr>
        <w:tc>
          <w:tcPr>
            <w:tcW w:w="1081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108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40.05.02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Правоохранительная деятельность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Юрист</w:t>
            </w:r>
          </w:p>
        </w:tc>
        <w:tc>
          <w:tcPr>
            <w:tcW w:w="3382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воспитательно-правовая деятельность</w:t>
            </w:r>
          </w:p>
        </w:tc>
        <w:tc>
          <w:tcPr>
            <w:tcW w:w="4195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подразделения воспитательной работы с осужденными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очно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 лет</w:t>
            </w:r>
          </w:p>
        </w:tc>
        <w:tc>
          <w:tcPr>
            <w:tcW w:w="2571" w:type="dxa"/>
            <w:vMerge w:val="restart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обществознание </w:t>
            </w: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(профильный)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русский язык, история</w:t>
            </w:r>
          </w:p>
        </w:tc>
      </w:tr>
      <w:tr w:rsidR="00D85A82" w:rsidRPr="00F94633" w:rsidTr="00D85A82">
        <w:trPr>
          <w:trHeight w:val="440"/>
        </w:trPr>
        <w:tc>
          <w:tcPr>
            <w:tcW w:w="1081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108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40.03.01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5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Юриспруденция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right="-83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Бакалавр</w:t>
            </w:r>
          </w:p>
        </w:tc>
        <w:tc>
          <w:tcPr>
            <w:tcW w:w="3382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5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организация режима в УИС</w:t>
            </w:r>
          </w:p>
        </w:tc>
        <w:tc>
          <w:tcPr>
            <w:tcW w:w="4195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подразделения режима и надзора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очно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 года</w:t>
            </w:r>
          </w:p>
        </w:tc>
        <w:tc>
          <w:tcPr>
            <w:tcW w:w="2571" w:type="dxa"/>
            <w:vMerge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85A82" w:rsidRPr="00F94633" w:rsidTr="00D85A82">
        <w:trPr>
          <w:trHeight w:val="440"/>
        </w:trPr>
        <w:tc>
          <w:tcPr>
            <w:tcW w:w="1081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108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37.05.02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5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Психология служебной деятельности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right="-5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Психолог</w:t>
            </w:r>
          </w:p>
        </w:tc>
        <w:tc>
          <w:tcPr>
            <w:tcW w:w="3382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пенитенциарная психология</w:t>
            </w:r>
          </w:p>
        </w:tc>
        <w:tc>
          <w:tcPr>
            <w:tcW w:w="4195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подразделения психологической службы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очно </w:t>
            </w: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5 лет</w:t>
            </w:r>
          </w:p>
        </w:tc>
        <w:tc>
          <w:tcPr>
            <w:tcW w:w="2571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биология </w:t>
            </w: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(профильный)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русский язык,  обществознание</w:t>
            </w:r>
          </w:p>
        </w:tc>
      </w:tr>
      <w:tr w:rsidR="00D85A82" w:rsidRPr="00F94633" w:rsidTr="00D85A82">
        <w:trPr>
          <w:trHeight w:val="176"/>
        </w:trPr>
        <w:tc>
          <w:tcPr>
            <w:tcW w:w="14208" w:type="dxa"/>
            <w:gridSpan w:val="6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108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Университет ФСИН России (г. Санкт-Петербург)</w:t>
            </w:r>
          </w:p>
        </w:tc>
      </w:tr>
      <w:tr w:rsidR="00D85A82" w:rsidRPr="00F94633" w:rsidTr="00D85A82">
        <w:trPr>
          <w:trHeight w:val="521"/>
        </w:trPr>
        <w:tc>
          <w:tcPr>
            <w:tcW w:w="1081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right="-108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40.05.02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Правоохранительная деятельность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Юрист</w:t>
            </w:r>
          </w:p>
        </w:tc>
        <w:tc>
          <w:tcPr>
            <w:tcW w:w="3382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воспитательно-правовая деятельность</w:t>
            </w:r>
          </w:p>
        </w:tc>
        <w:tc>
          <w:tcPr>
            <w:tcW w:w="4195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подразделения воспитательной работы с осужденными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заочно</w:t>
            </w: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 лет</w:t>
            </w:r>
          </w:p>
        </w:tc>
        <w:tc>
          <w:tcPr>
            <w:tcW w:w="2571" w:type="dxa"/>
            <w:shd w:val="clear" w:color="auto" w:fill="auto"/>
            <w:noWrap/>
            <w:vAlign w:val="center"/>
          </w:tcPr>
          <w:p w:rsidR="00D85A82" w:rsidRPr="00F94633" w:rsidRDefault="00D85A82" w:rsidP="00D85A8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обществознание </w:t>
            </w: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 xml:space="preserve">(профильный) </w:t>
            </w:r>
            <w:r w:rsidRPr="00F94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русский язык, история</w:t>
            </w:r>
          </w:p>
        </w:tc>
      </w:tr>
    </w:tbl>
    <w:p w:rsidR="00D0123B" w:rsidRPr="00B5275F" w:rsidRDefault="006F2702" w:rsidP="00DC0CD7">
      <w:pPr>
        <w:pStyle w:val="a5"/>
        <w:spacing w:line="240" w:lineRule="auto"/>
        <w:ind w:firstLine="0"/>
        <w:rPr>
          <w:b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  <w:u w:val="single"/>
        </w:rPr>
        <w:drawing>
          <wp:anchor distT="0" distB="0" distL="114300" distR="114300" simplePos="0" relativeHeight="251658240" behindDoc="1" locked="0" layoutInCell="0" allowOverlap="0">
            <wp:simplePos x="0" y="0"/>
            <wp:positionH relativeFrom="column">
              <wp:posOffset>118276</wp:posOffset>
            </wp:positionH>
            <wp:positionV relativeFrom="paragraph">
              <wp:posOffset>-337930</wp:posOffset>
            </wp:positionV>
            <wp:extent cx="10042249" cy="7768949"/>
            <wp:effectExtent l="114300" t="57150" r="92351" b="60601"/>
            <wp:wrapNone/>
            <wp:docPr id="3" name="Рисунок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42249" cy="77689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0123B" w:rsidRPr="00C362E6" w:rsidRDefault="00F94633" w:rsidP="00C362E6">
      <w:pPr>
        <w:pStyle w:val="af1"/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sectPr w:rsidR="00D0123B" w:rsidRPr="00C362E6" w:rsidSect="006A4737">
      <w:headerReference w:type="even" r:id="rId9"/>
      <w:headerReference w:type="default" r:id="rId10"/>
      <w:pgSz w:w="16839" w:h="11907" w:orient="landscape" w:code="9"/>
      <w:pgMar w:top="720" w:right="720" w:bottom="340" w:left="720" w:header="301" w:footer="2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9D3" w:rsidRDefault="001C19D3" w:rsidP="00D0123B">
      <w:pPr>
        <w:spacing w:line="240" w:lineRule="auto"/>
      </w:pPr>
      <w:r>
        <w:separator/>
      </w:r>
    </w:p>
  </w:endnote>
  <w:endnote w:type="continuationSeparator" w:id="1">
    <w:p w:rsidR="001C19D3" w:rsidRDefault="001C19D3" w:rsidP="00D01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9D3" w:rsidRDefault="001C19D3">
      <w:pPr>
        <w:spacing w:line="240" w:lineRule="auto"/>
      </w:pPr>
      <w:r>
        <w:separator/>
      </w:r>
    </w:p>
  </w:footnote>
  <w:footnote w:type="continuationSeparator" w:id="1">
    <w:p w:rsidR="001C19D3" w:rsidRDefault="001C19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C7" w:rsidRDefault="00BE118B">
    <w:pPr>
      <w:pStyle w:val="af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2E49C7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E49C7" w:rsidRDefault="002E49C7">
    <w:pPr>
      <w:pStyle w:val="af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C7" w:rsidRDefault="002E49C7">
    <w:pPr>
      <w:pStyle w:val="af3"/>
      <w:framePr w:wrap="around" w:vAnchor="text" w:hAnchor="margin" w:xAlign="center" w:y="1"/>
      <w:rPr>
        <w:rStyle w:val="af4"/>
      </w:rPr>
    </w:pPr>
  </w:p>
  <w:p w:rsidR="002E49C7" w:rsidRDefault="002E49C7">
    <w:pPr>
      <w:pStyle w:val="af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2550"/>
    <w:multiLevelType w:val="hybridMultilevel"/>
    <w:tmpl w:val="4502BABA"/>
    <w:lvl w:ilvl="0" w:tplc="E29ABEAE">
      <w:start w:val="1"/>
      <w:numFmt w:val="decimal"/>
      <w:lvlText w:val="%1."/>
      <w:lvlJc w:val="left"/>
      <w:pPr>
        <w:ind w:left="1494" w:hanging="360"/>
      </w:pPr>
    </w:lvl>
    <w:lvl w:ilvl="1" w:tplc="A6DE0206">
      <w:start w:val="1"/>
      <w:numFmt w:val="lowerLetter"/>
      <w:lvlText w:val="%2."/>
      <w:lvlJc w:val="left"/>
      <w:pPr>
        <w:ind w:left="2214" w:hanging="360"/>
      </w:pPr>
    </w:lvl>
    <w:lvl w:ilvl="2" w:tplc="03ECCC8C">
      <w:start w:val="1"/>
      <w:numFmt w:val="lowerRoman"/>
      <w:lvlText w:val="%3."/>
      <w:lvlJc w:val="right"/>
      <w:pPr>
        <w:ind w:left="2934" w:hanging="180"/>
      </w:pPr>
    </w:lvl>
    <w:lvl w:ilvl="3" w:tplc="8D628B28">
      <w:start w:val="1"/>
      <w:numFmt w:val="decimal"/>
      <w:lvlText w:val="%4."/>
      <w:lvlJc w:val="left"/>
      <w:pPr>
        <w:ind w:left="3654" w:hanging="360"/>
      </w:pPr>
    </w:lvl>
    <w:lvl w:ilvl="4" w:tplc="F3F4790E">
      <w:start w:val="1"/>
      <w:numFmt w:val="lowerLetter"/>
      <w:lvlText w:val="%5."/>
      <w:lvlJc w:val="left"/>
      <w:pPr>
        <w:ind w:left="4374" w:hanging="360"/>
      </w:pPr>
    </w:lvl>
    <w:lvl w:ilvl="5" w:tplc="A092AB3A">
      <w:start w:val="1"/>
      <w:numFmt w:val="lowerRoman"/>
      <w:lvlText w:val="%6."/>
      <w:lvlJc w:val="right"/>
      <w:pPr>
        <w:ind w:left="5094" w:hanging="180"/>
      </w:pPr>
    </w:lvl>
    <w:lvl w:ilvl="6" w:tplc="47E6C122">
      <w:start w:val="1"/>
      <w:numFmt w:val="decimal"/>
      <w:lvlText w:val="%7."/>
      <w:lvlJc w:val="left"/>
      <w:pPr>
        <w:ind w:left="5814" w:hanging="360"/>
      </w:pPr>
    </w:lvl>
    <w:lvl w:ilvl="7" w:tplc="EC9E2790">
      <w:start w:val="1"/>
      <w:numFmt w:val="lowerLetter"/>
      <w:lvlText w:val="%8."/>
      <w:lvlJc w:val="left"/>
      <w:pPr>
        <w:ind w:left="6534" w:hanging="360"/>
      </w:pPr>
    </w:lvl>
    <w:lvl w:ilvl="8" w:tplc="3C1A3170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2017325"/>
    <w:multiLevelType w:val="hybridMultilevel"/>
    <w:tmpl w:val="3D728B7E"/>
    <w:lvl w:ilvl="0" w:tplc="E3C80428">
      <w:start w:val="4"/>
      <w:numFmt w:val="decimal"/>
      <w:lvlText w:val="%1."/>
      <w:lvlJc w:val="left"/>
      <w:pPr>
        <w:ind w:left="4325" w:hanging="360"/>
      </w:pPr>
    </w:lvl>
    <w:lvl w:ilvl="1" w:tplc="EEEEA970">
      <w:start w:val="1"/>
      <w:numFmt w:val="lowerLetter"/>
      <w:lvlText w:val="%2."/>
      <w:lvlJc w:val="left"/>
      <w:pPr>
        <w:ind w:left="4271" w:hanging="360"/>
      </w:pPr>
    </w:lvl>
    <w:lvl w:ilvl="2" w:tplc="AFF00D84">
      <w:start w:val="1"/>
      <w:numFmt w:val="lowerRoman"/>
      <w:lvlText w:val="%3."/>
      <w:lvlJc w:val="right"/>
      <w:pPr>
        <w:ind w:left="4991" w:hanging="180"/>
      </w:pPr>
    </w:lvl>
    <w:lvl w:ilvl="3" w:tplc="E504860C">
      <w:start w:val="1"/>
      <w:numFmt w:val="decimal"/>
      <w:lvlText w:val="%4."/>
      <w:lvlJc w:val="left"/>
      <w:pPr>
        <w:ind w:left="5711" w:hanging="360"/>
      </w:pPr>
    </w:lvl>
    <w:lvl w:ilvl="4" w:tplc="16727870">
      <w:start w:val="1"/>
      <w:numFmt w:val="lowerLetter"/>
      <w:lvlText w:val="%5."/>
      <w:lvlJc w:val="left"/>
      <w:pPr>
        <w:ind w:left="6431" w:hanging="360"/>
      </w:pPr>
    </w:lvl>
    <w:lvl w:ilvl="5" w:tplc="DCEE591C">
      <w:start w:val="1"/>
      <w:numFmt w:val="lowerRoman"/>
      <w:lvlText w:val="%6."/>
      <w:lvlJc w:val="right"/>
      <w:pPr>
        <w:ind w:left="7151" w:hanging="180"/>
      </w:pPr>
    </w:lvl>
    <w:lvl w:ilvl="6" w:tplc="F4226D0A">
      <w:start w:val="1"/>
      <w:numFmt w:val="decimal"/>
      <w:lvlText w:val="%7."/>
      <w:lvlJc w:val="left"/>
      <w:pPr>
        <w:ind w:left="7871" w:hanging="360"/>
      </w:pPr>
    </w:lvl>
    <w:lvl w:ilvl="7" w:tplc="9502F586">
      <w:start w:val="1"/>
      <w:numFmt w:val="lowerLetter"/>
      <w:lvlText w:val="%8."/>
      <w:lvlJc w:val="left"/>
      <w:pPr>
        <w:ind w:left="8591" w:hanging="360"/>
      </w:pPr>
    </w:lvl>
    <w:lvl w:ilvl="8" w:tplc="E1262314">
      <w:start w:val="1"/>
      <w:numFmt w:val="lowerRoman"/>
      <w:lvlText w:val="%9."/>
      <w:lvlJc w:val="right"/>
      <w:pPr>
        <w:ind w:left="9311" w:hanging="180"/>
      </w:pPr>
    </w:lvl>
  </w:abstractNum>
  <w:abstractNum w:abstractNumId="2">
    <w:nsid w:val="13875FCB"/>
    <w:multiLevelType w:val="hybridMultilevel"/>
    <w:tmpl w:val="781AE074"/>
    <w:lvl w:ilvl="0" w:tplc="6EFC3646">
      <w:start w:val="4"/>
      <w:numFmt w:val="decimal"/>
      <w:lvlText w:val="%1."/>
      <w:lvlJc w:val="left"/>
      <w:pPr>
        <w:ind w:left="3479" w:hanging="360"/>
      </w:pPr>
    </w:lvl>
    <w:lvl w:ilvl="1" w:tplc="6478BA90">
      <w:start w:val="1"/>
      <w:numFmt w:val="lowerLetter"/>
      <w:lvlText w:val="%2."/>
      <w:lvlJc w:val="left"/>
      <w:pPr>
        <w:ind w:left="3425" w:hanging="360"/>
      </w:pPr>
    </w:lvl>
    <w:lvl w:ilvl="2" w:tplc="94DE7AC8">
      <w:start w:val="1"/>
      <w:numFmt w:val="lowerRoman"/>
      <w:lvlText w:val="%3."/>
      <w:lvlJc w:val="right"/>
      <w:pPr>
        <w:ind w:left="4145" w:hanging="180"/>
      </w:pPr>
    </w:lvl>
    <w:lvl w:ilvl="3" w:tplc="D4C64028">
      <w:start w:val="1"/>
      <w:numFmt w:val="decimal"/>
      <w:lvlText w:val="%4."/>
      <w:lvlJc w:val="left"/>
      <w:pPr>
        <w:ind w:left="4865" w:hanging="360"/>
      </w:pPr>
    </w:lvl>
    <w:lvl w:ilvl="4" w:tplc="B65C5B12">
      <w:start w:val="1"/>
      <w:numFmt w:val="lowerLetter"/>
      <w:lvlText w:val="%5."/>
      <w:lvlJc w:val="left"/>
      <w:pPr>
        <w:ind w:left="5585" w:hanging="360"/>
      </w:pPr>
    </w:lvl>
    <w:lvl w:ilvl="5" w:tplc="3560F384">
      <w:start w:val="1"/>
      <w:numFmt w:val="lowerRoman"/>
      <w:lvlText w:val="%6."/>
      <w:lvlJc w:val="right"/>
      <w:pPr>
        <w:ind w:left="6305" w:hanging="180"/>
      </w:pPr>
    </w:lvl>
    <w:lvl w:ilvl="6" w:tplc="AC7CA79C">
      <w:start w:val="1"/>
      <w:numFmt w:val="decimal"/>
      <w:lvlText w:val="%7."/>
      <w:lvlJc w:val="left"/>
      <w:pPr>
        <w:ind w:left="7025" w:hanging="360"/>
      </w:pPr>
    </w:lvl>
    <w:lvl w:ilvl="7" w:tplc="84320880">
      <w:start w:val="1"/>
      <w:numFmt w:val="lowerLetter"/>
      <w:lvlText w:val="%8."/>
      <w:lvlJc w:val="left"/>
      <w:pPr>
        <w:ind w:left="7745" w:hanging="360"/>
      </w:pPr>
    </w:lvl>
    <w:lvl w:ilvl="8" w:tplc="7F4ADC52">
      <w:start w:val="1"/>
      <w:numFmt w:val="lowerRoman"/>
      <w:lvlText w:val="%9."/>
      <w:lvlJc w:val="right"/>
      <w:pPr>
        <w:ind w:left="8465" w:hanging="180"/>
      </w:pPr>
    </w:lvl>
  </w:abstractNum>
  <w:abstractNum w:abstractNumId="3">
    <w:nsid w:val="18BD2F1E"/>
    <w:multiLevelType w:val="hybridMultilevel"/>
    <w:tmpl w:val="C2DAC900"/>
    <w:lvl w:ilvl="0" w:tplc="B7ACEB5E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 w:tplc="0C24FB98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 w:tplc="B0425388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E31C2A92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6CC659C2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 w:tplc="F16C5B3E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D2743452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B876323C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 w:tplc="76E0DDF4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4">
    <w:nsid w:val="3B1717C4"/>
    <w:multiLevelType w:val="hybridMultilevel"/>
    <w:tmpl w:val="EE223540"/>
    <w:lvl w:ilvl="0" w:tplc="46BCF0F2">
      <w:start w:val="1"/>
      <w:numFmt w:val="decimal"/>
      <w:lvlText w:val="%1."/>
      <w:lvlJc w:val="left"/>
      <w:pPr>
        <w:ind w:left="2345" w:hanging="360"/>
      </w:pPr>
    </w:lvl>
    <w:lvl w:ilvl="1" w:tplc="39A8659E">
      <w:start w:val="1"/>
      <w:numFmt w:val="lowerLetter"/>
      <w:lvlText w:val="%2."/>
      <w:lvlJc w:val="left"/>
      <w:pPr>
        <w:ind w:left="3065" w:hanging="360"/>
      </w:pPr>
    </w:lvl>
    <w:lvl w:ilvl="2" w:tplc="DEEC9B0A">
      <w:start w:val="1"/>
      <w:numFmt w:val="lowerRoman"/>
      <w:lvlText w:val="%3."/>
      <w:lvlJc w:val="right"/>
      <w:pPr>
        <w:ind w:left="3785" w:hanging="180"/>
      </w:pPr>
    </w:lvl>
    <w:lvl w:ilvl="3" w:tplc="4F222FEC">
      <w:start w:val="1"/>
      <w:numFmt w:val="decimal"/>
      <w:lvlText w:val="%4."/>
      <w:lvlJc w:val="left"/>
      <w:pPr>
        <w:ind w:left="4505" w:hanging="360"/>
      </w:pPr>
    </w:lvl>
    <w:lvl w:ilvl="4" w:tplc="ECF4F13C">
      <w:start w:val="1"/>
      <w:numFmt w:val="lowerLetter"/>
      <w:lvlText w:val="%5."/>
      <w:lvlJc w:val="left"/>
      <w:pPr>
        <w:ind w:left="5225" w:hanging="360"/>
      </w:pPr>
    </w:lvl>
    <w:lvl w:ilvl="5" w:tplc="12EE8888">
      <w:start w:val="1"/>
      <w:numFmt w:val="lowerRoman"/>
      <w:lvlText w:val="%6."/>
      <w:lvlJc w:val="right"/>
      <w:pPr>
        <w:ind w:left="5945" w:hanging="180"/>
      </w:pPr>
    </w:lvl>
    <w:lvl w:ilvl="6" w:tplc="71AA134C">
      <w:start w:val="1"/>
      <w:numFmt w:val="decimal"/>
      <w:lvlText w:val="%7."/>
      <w:lvlJc w:val="left"/>
      <w:pPr>
        <w:ind w:left="6665" w:hanging="360"/>
      </w:pPr>
    </w:lvl>
    <w:lvl w:ilvl="7" w:tplc="D13EC500">
      <w:start w:val="1"/>
      <w:numFmt w:val="lowerLetter"/>
      <w:lvlText w:val="%8."/>
      <w:lvlJc w:val="left"/>
      <w:pPr>
        <w:ind w:left="7385" w:hanging="360"/>
      </w:pPr>
    </w:lvl>
    <w:lvl w:ilvl="8" w:tplc="374CE5D0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3B6D7918"/>
    <w:multiLevelType w:val="hybridMultilevel"/>
    <w:tmpl w:val="A50674F2"/>
    <w:lvl w:ilvl="0" w:tplc="D166F07C">
      <w:start w:val="4"/>
      <w:numFmt w:val="decimal"/>
      <w:lvlText w:val="%1."/>
      <w:lvlJc w:val="left"/>
      <w:pPr>
        <w:ind w:left="3479" w:hanging="360"/>
      </w:pPr>
    </w:lvl>
    <w:lvl w:ilvl="1" w:tplc="8C2012E0">
      <w:start w:val="1"/>
      <w:numFmt w:val="lowerLetter"/>
      <w:lvlText w:val="%2."/>
      <w:lvlJc w:val="left"/>
      <w:pPr>
        <w:ind w:left="3425" w:hanging="360"/>
      </w:pPr>
    </w:lvl>
    <w:lvl w:ilvl="2" w:tplc="9DF8B1C2">
      <w:start w:val="1"/>
      <w:numFmt w:val="lowerRoman"/>
      <w:lvlText w:val="%3."/>
      <w:lvlJc w:val="right"/>
      <w:pPr>
        <w:ind w:left="4145" w:hanging="180"/>
      </w:pPr>
    </w:lvl>
    <w:lvl w:ilvl="3" w:tplc="FFD8CB74">
      <w:start w:val="1"/>
      <w:numFmt w:val="decimal"/>
      <w:lvlText w:val="%4."/>
      <w:lvlJc w:val="left"/>
      <w:pPr>
        <w:ind w:left="4865" w:hanging="360"/>
      </w:pPr>
    </w:lvl>
    <w:lvl w:ilvl="4" w:tplc="D7927430">
      <w:start w:val="1"/>
      <w:numFmt w:val="lowerLetter"/>
      <w:lvlText w:val="%5."/>
      <w:lvlJc w:val="left"/>
      <w:pPr>
        <w:ind w:left="5585" w:hanging="360"/>
      </w:pPr>
    </w:lvl>
    <w:lvl w:ilvl="5" w:tplc="D2BAB1F4">
      <w:start w:val="1"/>
      <w:numFmt w:val="lowerRoman"/>
      <w:lvlText w:val="%6."/>
      <w:lvlJc w:val="right"/>
      <w:pPr>
        <w:ind w:left="6305" w:hanging="180"/>
      </w:pPr>
    </w:lvl>
    <w:lvl w:ilvl="6" w:tplc="5FE2D7D2">
      <w:start w:val="1"/>
      <w:numFmt w:val="decimal"/>
      <w:lvlText w:val="%7."/>
      <w:lvlJc w:val="left"/>
      <w:pPr>
        <w:ind w:left="7025" w:hanging="360"/>
      </w:pPr>
    </w:lvl>
    <w:lvl w:ilvl="7" w:tplc="0B481624">
      <w:start w:val="1"/>
      <w:numFmt w:val="lowerLetter"/>
      <w:lvlText w:val="%8."/>
      <w:lvlJc w:val="left"/>
      <w:pPr>
        <w:ind w:left="7745" w:hanging="360"/>
      </w:pPr>
    </w:lvl>
    <w:lvl w:ilvl="8" w:tplc="EA045FCA">
      <w:start w:val="1"/>
      <w:numFmt w:val="lowerRoman"/>
      <w:lvlText w:val="%9."/>
      <w:lvlJc w:val="right"/>
      <w:pPr>
        <w:ind w:left="8465" w:hanging="180"/>
      </w:pPr>
    </w:lvl>
  </w:abstractNum>
  <w:abstractNum w:abstractNumId="6">
    <w:nsid w:val="3DCC794E"/>
    <w:multiLevelType w:val="hybridMultilevel"/>
    <w:tmpl w:val="DBFC0B8C"/>
    <w:lvl w:ilvl="0" w:tplc="642A0FD0">
      <w:numFmt w:val="bullet"/>
      <w:lvlText w:val="*"/>
      <w:lvlJc w:val="left"/>
    </w:lvl>
    <w:lvl w:ilvl="1" w:tplc="0A26BA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0420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6EBA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5ADD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BEE9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E04B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6410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BED0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8581E4F"/>
    <w:multiLevelType w:val="hybridMultilevel"/>
    <w:tmpl w:val="E8A81276"/>
    <w:lvl w:ilvl="0" w:tplc="BE1CC042">
      <w:start w:val="4"/>
      <w:numFmt w:val="decimal"/>
      <w:lvlText w:val="%1."/>
      <w:lvlJc w:val="left"/>
      <w:pPr>
        <w:ind w:left="1494" w:hanging="360"/>
      </w:pPr>
    </w:lvl>
    <w:lvl w:ilvl="1" w:tplc="3510F778">
      <w:start w:val="1"/>
      <w:numFmt w:val="lowerLetter"/>
      <w:lvlText w:val="%2."/>
      <w:lvlJc w:val="left"/>
      <w:pPr>
        <w:ind w:left="2214" w:hanging="360"/>
      </w:pPr>
    </w:lvl>
    <w:lvl w:ilvl="2" w:tplc="65701866">
      <w:start w:val="1"/>
      <w:numFmt w:val="lowerRoman"/>
      <w:lvlText w:val="%3."/>
      <w:lvlJc w:val="right"/>
      <w:pPr>
        <w:ind w:left="2934" w:hanging="180"/>
      </w:pPr>
    </w:lvl>
    <w:lvl w:ilvl="3" w:tplc="4A82D48C">
      <w:start w:val="1"/>
      <w:numFmt w:val="decimal"/>
      <w:lvlText w:val="%4."/>
      <w:lvlJc w:val="left"/>
      <w:pPr>
        <w:ind w:left="3654" w:hanging="360"/>
      </w:pPr>
    </w:lvl>
    <w:lvl w:ilvl="4" w:tplc="9356EA46">
      <w:start w:val="1"/>
      <w:numFmt w:val="lowerLetter"/>
      <w:lvlText w:val="%5."/>
      <w:lvlJc w:val="left"/>
      <w:pPr>
        <w:ind w:left="4374" w:hanging="360"/>
      </w:pPr>
    </w:lvl>
    <w:lvl w:ilvl="5" w:tplc="1BAC088C">
      <w:start w:val="1"/>
      <w:numFmt w:val="lowerRoman"/>
      <w:lvlText w:val="%6."/>
      <w:lvlJc w:val="right"/>
      <w:pPr>
        <w:ind w:left="5094" w:hanging="180"/>
      </w:pPr>
    </w:lvl>
    <w:lvl w:ilvl="6" w:tplc="3BC44876">
      <w:start w:val="1"/>
      <w:numFmt w:val="decimal"/>
      <w:lvlText w:val="%7."/>
      <w:lvlJc w:val="left"/>
      <w:pPr>
        <w:ind w:left="5814" w:hanging="360"/>
      </w:pPr>
    </w:lvl>
    <w:lvl w:ilvl="7" w:tplc="2B4ED99C">
      <w:start w:val="1"/>
      <w:numFmt w:val="lowerLetter"/>
      <w:lvlText w:val="%8."/>
      <w:lvlJc w:val="left"/>
      <w:pPr>
        <w:ind w:left="6534" w:hanging="360"/>
      </w:pPr>
    </w:lvl>
    <w:lvl w:ilvl="8" w:tplc="BCAA68C2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678B1440"/>
    <w:multiLevelType w:val="hybridMultilevel"/>
    <w:tmpl w:val="FA624976"/>
    <w:lvl w:ilvl="0" w:tplc="813A0CB0">
      <w:start w:val="1"/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 w:tplc="3A6A8474">
      <w:start w:val="1"/>
      <w:numFmt w:val="bullet"/>
      <w:lvlText w:val="o"/>
      <w:lvlJc w:val="left"/>
      <w:pPr>
        <w:ind w:left="2574" w:hanging="360"/>
      </w:pPr>
      <w:rPr>
        <w:rFonts w:ascii="Courier New" w:hAnsi="Courier New"/>
      </w:rPr>
    </w:lvl>
    <w:lvl w:ilvl="2" w:tplc="D6BC9C5C">
      <w:start w:val="1"/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 w:tplc="084477C2">
      <w:start w:val="1"/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 w:tplc="C8B44BBE">
      <w:start w:val="1"/>
      <w:numFmt w:val="bullet"/>
      <w:lvlText w:val="o"/>
      <w:lvlJc w:val="left"/>
      <w:pPr>
        <w:ind w:left="4734" w:hanging="360"/>
      </w:pPr>
      <w:rPr>
        <w:rFonts w:ascii="Courier New" w:hAnsi="Courier New"/>
      </w:rPr>
    </w:lvl>
    <w:lvl w:ilvl="5" w:tplc="1F50A1F8">
      <w:start w:val="1"/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 w:tplc="179286C4">
      <w:start w:val="1"/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 w:tplc="A41A0A46">
      <w:start w:val="1"/>
      <w:numFmt w:val="bullet"/>
      <w:lvlText w:val="o"/>
      <w:lvlJc w:val="left"/>
      <w:pPr>
        <w:ind w:left="6894" w:hanging="360"/>
      </w:pPr>
      <w:rPr>
        <w:rFonts w:ascii="Courier New" w:hAnsi="Courier New"/>
      </w:rPr>
    </w:lvl>
    <w:lvl w:ilvl="8" w:tplc="A178FEEE">
      <w:start w:val="1"/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  <w:lvlOverride w:ilvl="0">
      <w:lvl w:ilvl="0" w:tplc="642A0FD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/>
        </w:rPr>
      </w:lvl>
    </w:lvlOverride>
    <w:lvlOverride w:ilvl="1">
      <w:lvl w:ilvl="1" w:tplc="0A26BAD2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/>
        </w:rPr>
      </w:lvl>
    </w:lvlOverride>
    <w:lvlOverride w:ilvl="2">
      <w:lvl w:ilvl="2" w:tplc="BB042030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/>
        </w:rPr>
      </w:lvl>
    </w:lvlOverride>
    <w:lvlOverride w:ilvl="3">
      <w:lvl w:ilvl="3" w:tplc="166EBAC0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/>
        </w:rPr>
      </w:lvl>
    </w:lvlOverride>
    <w:lvlOverride w:ilvl="4">
      <w:lvl w:ilvl="4" w:tplc="F75ADD40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/>
        </w:rPr>
      </w:lvl>
    </w:lvlOverride>
    <w:lvlOverride w:ilvl="5">
      <w:lvl w:ilvl="5" w:tplc="9DBEE97E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/>
        </w:rPr>
      </w:lvl>
    </w:lvlOverride>
    <w:lvlOverride w:ilvl="6">
      <w:lvl w:ilvl="6" w:tplc="09E04B18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/>
        </w:rPr>
      </w:lvl>
    </w:lvlOverride>
    <w:lvlOverride w:ilvl="7">
      <w:lvl w:ilvl="7" w:tplc="54641068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/>
        </w:rPr>
      </w:lvl>
    </w:lvlOverride>
    <w:lvlOverride w:ilvl="8">
      <w:lvl w:ilvl="8" w:tplc="B2BED0D6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/>
        </w:rPr>
      </w:lvl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23B"/>
    <w:rsid w:val="00005B04"/>
    <w:rsid w:val="00033D76"/>
    <w:rsid w:val="00067D8E"/>
    <w:rsid w:val="000B56AC"/>
    <w:rsid w:val="001035D5"/>
    <w:rsid w:val="00171503"/>
    <w:rsid w:val="00173266"/>
    <w:rsid w:val="001763D6"/>
    <w:rsid w:val="0018573D"/>
    <w:rsid w:val="001C19D3"/>
    <w:rsid w:val="001D50B4"/>
    <w:rsid w:val="001E7C20"/>
    <w:rsid w:val="00212656"/>
    <w:rsid w:val="00213FC3"/>
    <w:rsid w:val="00237641"/>
    <w:rsid w:val="002C0719"/>
    <w:rsid w:val="002E49C7"/>
    <w:rsid w:val="00331F5C"/>
    <w:rsid w:val="003E085E"/>
    <w:rsid w:val="003E1D61"/>
    <w:rsid w:val="00427284"/>
    <w:rsid w:val="0044257C"/>
    <w:rsid w:val="00445CAB"/>
    <w:rsid w:val="00453968"/>
    <w:rsid w:val="006A4737"/>
    <w:rsid w:val="006F2702"/>
    <w:rsid w:val="007830F6"/>
    <w:rsid w:val="008213FA"/>
    <w:rsid w:val="0086600D"/>
    <w:rsid w:val="00883CD0"/>
    <w:rsid w:val="008C6B44"/>
    <w:rsid w:val="00961F6B"/>
    <w:rsid w:val="00962EEF"/>
    <w:rsid w:val="009B67B0"/>
    <w:rsid w:val="00A1375C"/>
    <w:rsid w:val="00A42A52"/>
    <w:rsid w:val="00A93B1D"/>
    <w:rsid w:val="00AC0AFA"/>
    <w:rsid w:val="00AC33EA"/>
    <w:rsid w:val="00B33135"/>
    <w:rsid w:val="00B5275F"/>
    <w:rsid w:val="00B976B0"/>
    <w:rsid w:val="00BE118B"/>
    <w:rsid w:val="00C25D77"/>
    <w:rsid w:val="00C362E6"/>
    <w:rsid w:val="00D00C6C"/>
    <w:rsid w:val="00D0123B"/>
    <w:rsid w:val="00D64AE8"/>
    <w:rsid w:val="00D85A82"/>
    <w:rsid w:val="00DC0CD7"/>
    <w:rsid w:val="00DC4AD5"/>
    <w:rsid w:val="00DE6A88"/>
    <w:rsid w:val="00F522D0"/>
    <w:rsid w:val="00F94633"/>
    <w:rsid w:val="00FE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123B"/>
    <w:pPr>
      <w:widowControl w:val="0"/>
      <w:spacing w:line="360" w:lineRule="auto"/>
      <w:ind w:firstLine="440"/>
    </w:pPr>
    <w:rPr>
      <w:rFonts w:ascii="Courier New" w:hAnsi="Courier New"/>
      <w:sz w:val="24"/>
      <w:lang w:eastAsia="ru-RU" w:bidi="ar-SA"/>
    </w:rPr>
  </w:style>
  <w:style w:type="paragraph" w:styleId="1">
    <w:name w:val="heading 1"/>
    <w:basedOn w:val="a"/>
    <w:next w:val="a"/>
    <w:rsid w:val="00D0123B"/>
    <w:pPr>
      <w:keepNext/>
      <w:ind w:firstLine="851"/>
      <w:jc w:val="center"/>
      <w:outlineLvl w:val="0"/>
    </w:pPr>
    <w:rPr>
      <w:sz w:val="28"/>
    </w:rPr>
  </w:style>
  <w:style w:type="paragraph" w:styleId="2">
    <w:name w:val="heading 2"/>
    <w:basedOn w:val="a"/>
    <w:next w:val="a"/>
    <w:rsid w:val="00D0123B"/>
    <w:pPr>
      <w:keepNext/>
      <w:ind w:firstLine="426"/>
      <w:outlineLvl w:val="1"/>
    </w:pPr>
    <w:rPr>
      <w:b/>
      <w:sz w:val="26"/>
    </w:rPr>
  </w:style>
  <w:style w:type="paragraph" w:styleId="6">
    <w:name w:val="heading 6"/>
    <w:basedOn w:val="a"/>
    <w:next w:val="a"/>
    <w:link w:val="60"/>
    <w:semiHidden/>
    <w:rsid w:val="00D0123B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0123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0123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0123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0123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0123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D0123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0123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0123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0123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link w:val="Heading5"/>
    <w:uiPriority w:val="9"/>
    <w:rsid w:val="00D0123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0123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Heading6"/>
    <w:uiPriority w:val="9"/>
    <w:rsid w:val="00D0123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0123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Heading7"/>
    <w:uiPriority w:val="9"/>
    <w:rsid w:val="00D0123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0123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Heading8"/>
    <w:uiPriority w:val="9"/>
    <w:rsid w:val="00D0123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0123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0123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0123B"/>
    <w:pPr>
      <w:ind w:left="720"/>
      <w:contextualSpacing/>
    </w:pPr>
  </w:style>
  <w:style w:type="paragraph" w:styleId="a4">
    <w:name w:val="No Spacing"/>
    <w:uiPriority w:val="1"/>
    <w:qFormat/>
    <w:rsid w:val="00D0123B"/>
  </w:style>
  <w:style w:type="paragraph" w:styleId="a5">
    <w:name w:val="Title"/>
    <w:basedOn w:val="a"/>
    <w:link w:val="a6"/>
    <w:rsid w:val="00D0123B"/>
    <w:pPr>
      <w:ind w:firstLine="851"/>
      <w:jc w:val="center"/>
    </w:pPr>
    <w:rPr>
      <w:sz w:val="28"/>
    </w:rPr>
  </w:style>
  <w:style w:type="character" w:customStyle="1" w:styleId="TitleChar">
    <w:name w:val="Title Char"/>
    <w:link w:val="a5"/>
    <w:uiPriority w:val="10"/>
    <w:rsid w:val="00D0123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0123B"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sid w:val="00D0123B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D0123B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D0123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0123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0123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0123B"/>
    <w:pPr>
      <w:tabs>
        <w:tab w:val="center" w:pos="7143"/>
        <w:tab w:val="right" w:pos="14287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D0123B"/>
  </w:style>
  <w:style w:type="paragraph" w:customStyle="1" w:styleId="Footer">
    <w:name w:val="Footer"/>
    <w:basedOn w:val="a"/>
    <w:link w:val="FooterChar"/>
    <w:uiPriority w:val="99"/>
    <w:unhideWhenUsed/>
    <w:rsid w:val="00D0123B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D0123B"/>
  </w:style>
  <w:style w:type="table" w:styleId="ab">
    <w:name w:val="Table Grid"/>
    <w:basedOn w:val="a1"/>
    <w:rsid w:val="00D012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0123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0123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D0123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0123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D0123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D0123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0123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0123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0123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0123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0123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0123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0123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D0123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0123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0123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0123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0123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0123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0123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D0123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0123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0123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0123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0123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0123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0123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0123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0123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0123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0123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0123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0123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0123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0123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0123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0123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0123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0123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0123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0123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D0123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0123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D0123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0123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0123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0123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0123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0123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0123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0123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0123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0123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0123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0123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0123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D0123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D0123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D0123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D0123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D0123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D0123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0123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0123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0123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0123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0123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0123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0123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0123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basedOn w:val="a0"/>
    <w:rsid w:val="00D0123B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123B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D0123B"/>
    <w:rPr>
      <w:sz w:val="18"/>
    </w:rPr>
  </w:style>
  <w:style w:type="character" w:styleId="af">
    <w:name w:val="footnote reference"/>
    <w:uiPriority w:val="99"/>
    <w:unhideWhenUsed/>
    <w:rsid w:val="00D0123B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D0123B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D0123B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D0123B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D0123B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D0123B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D0123B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D0123B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D0123B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D0123B"/>
    <w:pPr>
      <w:spacing w:after="57"/>
      <w:ind w:left="2268" w:firstLine="0"/>
    </w:pPr>
  </w:style>
  <w:style w:type="paragraph" w:styleId="af0">
    <w:name w:val="TOC Heading"/>
    <w:uiPriority w:val="39"/>
    <w:unhideWhenUsed/>
    <w:rsid w:val="00D0123B"/>
  </w:style>
  <w:style w:type="paragraph" w:styleId="af1">
    <w:name w:val="Body Text Indent"/>
    <w:basedOn w:val="a"/>
    <w:link w:val="af2"/>
    <w:rsid w:val="00D0123B"/>
    <w:pPr>
      <w:ind w:firstLine="851"/>
    </w:pPr>
    <w:rPr>
      <w:sz w:val="28"/>
    </w:rPr>
  </w:style>
  <w:style w:type="paragraph" w:customStyle="1" w:styleId="FR1">
    <w:name w:val="FR1"/>
    <w:rsid w:val="00D0123B"/>
    <w:pPr>
      <w:widowControl w:val="0"/>
      <w:spacing w:before="140"/>
      <w:ind w:left="2200"/>
    </w:pPr>
    <w:rPr>
      <w:sz w:val="28"/>
      <w:lang w:eastAsia="ru-RU" w:bidi="ar-SA"/>
    </w:rPr>
  </w:style>
  <w:style w:type="paragraph" w:customStyle="1" w:styleId="FR2">
    <w:name w:val="FR2"/>
    <w:rsid w:val="00D0123B"/>
    <w:pPr>
      <w:widowControl w:val="0"/>
      <w:spacing w:line="360" w:lineRule="auto"/>
      <w:ind w:left="360" w:firstLine="460"/>
    </w:pPr>
    <w:rPr>
      <w:rFonts w:ascii="Arial" w:hAnsi="Arial"/>
      <w:sz w:val="24"/>
      <w:lang w:eastAsia="ru-RU" w:bidi="ar-SA"/>
    </w:rPr>
  </w:style>
  <w:style w:type="paragraph" w:styleId="af3">
    <w:name w:val="header"/>
    <w:basedOn w:val="a"/>
    <w:rsid w:val="00D0123B"/>
    <w:pPr>
      <w:tabs>
        <w:tab w:val="center" w:pos="4153"/>
        <w:tab w:val="right" w:pos="8306"/>
      </w:tabs>
    </w:pPr>
  </w:style>
  <w:style w:type="character" w:styleId="af4">
    <w:name w:val="page number"/>
    <w:basedOn w:val="a0"/>
    <w:rsid w:val="00D0123B"/>
  </w:style>
  <w:style w:type="paragraph" w:styleId="af5">
    <w:name w:val="Block Text"/>
    <w:basedOn w:val="a"/>
    <w:rsid w:val="00D0123B"/>
    <w:pPr>
      <w:ind w:left="1276" w:right="1324"/>
      <w:jc w:val="center"/>
    </w:pPr>
    <w:rPr>
      <w:b/>
    </w:rPr>
  </w:style>
  <w:style w:type="paragraph" w:customStyle="1" w:styleId="FR3">
    <w:name w:val="FR3"/>
    <w:rsid w:val="00D0123B"/>
    <w:pPr>
      <w:widowControl w:val="0"/>
      <w:spacing w:line="360" w:lineRule="auto"/>
      <w:ind w:firstLine="880"/>
    </w:pPr>
    <w:rPr>
      <w:rFonts w:ascii="Courier New" w:hAnsi="Courier New"/>
      <w:sz w:val="24"/>
      <w:lang w:eastAsia="ru-RU" w:bidi="ar-SA"/>
    </w:rPr>
  </w:style>
  <w:style w:type="paragraph" w:styleId="af6">
    <w:name w:val="Balloon Text"/>
    <w:basedOn w:val="a"/>
    <w:semiHidden/>
    <w:rsid w:val="00D0123B"/>
    <w:rPr>
      <w:rFonts w:ascii="Tahoma" w:hAnsi="Tahoma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D0123B"/>
    <w:rPr>
      <w:rFonts w:ascii="Calibri" w:eastAsia="Times New Roman" w:hAnsi="Calibri"/>
      <w:b/>
      <w:bCs/>
      <w:sz w:val="22"/>
      <w:szCs w:val="22"/>
    </w:rPr>
  </w:style>
  <w:style w:type="character" w:customStyle="1" w:styleId="a6">
    <w:name w:val="Название Знак"/>
    <w:basedOn w:val="a0"/>
    <w:link w:val="a5"/>
    <w:rsid w:val="00D0123B"/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D0123B"/>
    <w:rPr>
      <w:sz w:val="28"/>
    </w:rPr>
  </w:style>
  <w:style w:type="paragraph" w:customStyle="1" w:styleId="Style3">
    <w:name w:val="Style3"/>
    <w:basedOn w:val="a"/>
    <w:rsid w:val="00D0123B"/>
    <w:pPr>
      <w:spacing w:line="242" w:lineRule="exact"/>
      <w:ind w:firstLine="518"/>
    </w:pPr>
    <w:rPr>
      <w:szCs w:val="24"/>
    </w:rPr>
  </w:style>
  <w:style w:type="paragraph" w:customStyle="1" w:styleId="Style1">
    <w:name w:val="Style1"/>
    <w:basedOn w:val="a"/>
    <w:rsid w:val="00D0123B"/>
    <w:rPr>
      <w:szCs w:val="24"/>
    </w:rPr>
  </w:style>
  <w:style w:type="character" w:customStyle="1" w:styleId="FontStyle11">
    <w:name w:val="Font Style11"/>
    <w:rsid w:val="00D0123B"/>
    <w:rPr>
      <w:rFonts w:ascii="Times New Roman" w:hAnsi="Times New Roman"/>
      <w:sz w:val="30"/>
      <w:szCs w:val="30"/>
    </w:rPr>
  </w:style>
  <w:style w:type="paragraph" w:styleId="af7">
    <w:name w:val="footer"/>
    <w:basedOn w:val="a"/>
    <w:link w:val="af8"/>
    <w:semiHidden/>
    <w:rsid w:val="00D012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semiHidden/>
    <w:rsid w:val="00D012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1FF0-BFC5-455D-8497-1DF15A66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Инет</dc:creator>
  <cp:lastModifiedBy>Кадровик</cp:lastModifiedBy>
  <cp:revision>6</cp:revision>
  <cp:lastPrinted>2023-03-10T07:04:00Z</cp:lastPrinted>
  <dcterms:created xsi:type="dcterms:W3CDTF">2022-11-23T07:44:00Z</dcterms:created>
  <dcterms:modified xsi:type="dcterms:W3CDTF">2023-03-10T07:09:00Z</dcterms:modified>
</cp:coreProperties>
</file>