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C" w:rsidRPr="00FB74A1" w:rsidRDefault="00E4348C" w:rsidP="00E4348C">
      <w:pPr>
        <w:pStyle w:val="a3"/>
        <w:ind w:left="0"/>
        <w:jc w:val="right"/>
        <w:rPr>
          <w:sz w:val="24"/>
          <w:szCs w:val="24"/>
        </w:rPr>
      </w:pPr>
      <w:r w:rsidRPr="00FB74A1">
        <w:rPr>
          <w:sz w:val="24"/>
          <w:szCs w:val="24"/>
        </w:rPr>
        <w:t xml:space="preserve">Приложение №1 </w:t>
      </w:r>
    </w:p>
    <w:p w:rsidR="00FC0BDE" w:rsidRDefault="00FC0BDE" w:rsidP="00E4348C">
      <w:pPr>
        <w:pStyle w:val="a3"/>
        <w:ind w:left="0"/>
        <w:jc w:val="right"/>
        <w:rPr>
          <w:sz w:val="18"/>
          <w:szCs w:val="18"/>
        </w:rPr>
      </w:pPr>
    </w:p>
    <w:p w:rsidR="00FC0BDE" w:rsidRPr="00FC0BDE" w:rsidRDefault="00FC0BDE" w:rsidP="00FC0BDE">
      <w:pPr>
        <w:pStyle w:val="a3"/>
        <w:ind w:left="0"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Базовые</w:t>
      </w:r>
      <w:r w:rsidRPr="00FC0BDE">
        <w:rPr>
          <w:rFonts w:eastAsia="Calibri"/>
          <w:sz w:val="28"/>
          <w:szCs w:val="28"/>
          <w:lang w:eastAsia="en-US"/>
        </w:rPr>
        <w:t xml:space="preserve"> дошкольны</w:t>
      </w:r>
      <w:r>
        <w:rPr>
          <w:rFonts w:eastAsia="Calibri"/>
          <w:sz w:val="28"/>
          <w:szCs w:val="28"/>
          <w:lang w:eastAsia="en-US"/>
        </w:rPr>
        <w:t>е</w:t>
      </w:r>
      <w:r w:rsidRPr="00FC0BDE">
        <w:rPr>
          <w:rFonts w:eastAsia="Calibri"/>
          <w:sz w:val="28"/>
          <w:szCs w:val="28"/>
          <w:lang w:eastAsia="en-US"/>
        </w:rPr>
        <w:t xml:space="preserve"> образовательных организаций, реализующи</w:t>
      </w:r>
      <w:r>
        <w:rPr>
          <w:rFonts w:eastAsia="Calibri"/>
          <w:sz w:val="28"/>
          <w:szCs w:val="28"/>
          <w:lang w:eastAsia="en-US"/>
        </w:rPr>
        <w:t>е</w:t>
      </w:r>
      <w:r w:rsidRPr="00FC0BDE">
        <w:rPr>
          <w:rFonts w:eastAsia="Calibri"/>
          <w:sz w:val="28"/>
          <w:szCs w:val="28"/>
          <w:lang w:eastAsia="en-US"/>
        </w:rPr>
        <w:t xml:space="preserve"> программу «Основы финансовой грамотности»</w:t>
      </w:r>
    </w:p>
    <w:p w:rsidR="00FC0BDE" w:rsidRDefault="00FC0BDE" w:rsidP="00E4348C">
      <w:pPr>
        <w:pStyle w:val="a3"/>
        <w:ind w:left="0"/>
        <w:jc w:val="right"/>
        <w:rPr>
          <w:sz w:val="18"/>
          <w:szCs w:val="18"/>
        </w:rPr>
      </w:pPr>
    </w:p>
    <w:p w:rsidR="00FC0BDE" w:rsidRDefault="00FC0BDE" w:rsidP="00E4348C">
      <w:pPr>
        <w:pStyle w:val="a3"/>
        <w:ind w:left="0"/>
        <w:jc w:val="right"/>
        <w:rPr>
          <w:sz w:val="18"/>
          <w:szCs w:val="1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2873"/>
        <w:gridCol w:w="2473"/>
        <w:gridCol w:w="2189"/>
        <w:gridCol w:w="2036"/>
      </w:tblGrid>
      <w:tr w:rsidR="00FB74A1" w:rsidRPr="00FB74A1" w:rsidTr="00B4668E">
        <w:tc>
          <w:tcPr>
            <w:tcW w:w="9571" w:type="dxa"/>
            <w:gridSpan w:val="4"/>
          </w:tcPr>
          <w:p w:rsidR="00FB74A1" w:rsidRPr="00FB74A1" w:rsidRDefault="00FB74A1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B74A1">
              <w:rPr>
                <w:sz w:val="24"/>
                <w:szCs w:val="24"/>
              </w:rPr>
              <w:t>Муниципалитет</w:t>
            </w:r>
          </w:p>
        </w:tc>
      </w:tr>
      <w:tr w:rsidR="00FC0BDE" w:rsidRPr="00FB74A1" w:rsidTr="00B4668E">
        <w:tc>
          <w:tcPr>
            <w:tcW w:w="28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B74A1">
              <w:rPr>
                <w:sz w:val="24"/>
                <w:szCs w:val="24"/>
              </w:rPr>
              <w:t>Наименование ДОУ</w:t>
            </w:r>
          </w:p>
        </w:tc>
        <w:tc>
          <w:tcPr>
            <w:tcW w:w="24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B74A1">
              <w:rPr>
                <w:sz w:val="24"/>
                <w:szCs w:val="24"/>
              </w:rPr>
              <w:t xml:space="preserve">План </w:t>
            </w:r>
            <w:r w:rsidR="005E42EC">
              <w:rPr>
                <w:sz w:val="24"/>
                <w:szCs w:val="24"/>
              </w:rPr>
              <w:t>реализации программы</w:t>
            </w:r>
            <w:r w:rsidR="003F6586">
              <w:rPr>
                <w:sz w:val="24"/>
                <w:szCs w:val="24"/>
              </w:rPr>
              <w:t xml:space="preserve"> </w:t>
            </w:r>
            <w:r w:rsidRPr="00FB74A1">
              <w:rPr>
                <w:sz w:val="24"/>
                <w:szCs w:val="24"/>
              </w:rPr>
              <w:t xml:space="preserve"> (ссылки)</w:t>
            </w:r>
            <w:r w:rsidR="003F6586">
              <w:rPr>
                <w:sz w:val="24"/>
                <w:szCs w:val="24"/>
              </w:rPr>
              <w:t>*</w:t>
            </w:r>
          </w:p>
        </w:tc>
        <w:tc>
          <w:tcPr>
            <w:tcW w:w="2189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B74A1">
              <w:rPr>
                <w:sz w:val="24"/>
                <w:szCs w:val="24"/>
              </w:rPr>
              <w:t xml:space="preserve">Отчет о </w:t>
            </w:r>
            <w:r w:rsidR="005E42EC">
              <w:rPr>
                <w:sz w:val="24"/>
                <w:szCs w:val="24"/>
              </w:rPr>
              <w:t xml:space="preserve">реализации </w:t>
            </w:r>
            <w:r w:rsidRPr="00FB74A1">
              <w:rPr>
                <w:sz w:val="24"/>
                <w:szCs w:val="24"/>
              </w:rPr>
              <w:t>(ссылки)</w:t>
            </w:r>
          </w:p>
        </w:tc>
        <w:tc>
          <w:tcPr>
            <w:tcW w:w="2036" w:type="dxa"/>
          </w:tcPr>
          <w:p w:rsidR="00FC0BDE" w:rsidRPr="00FB74A1" w:rsidRDefault="00FB74A1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B74A1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FC0BDE" w:rsidRPr="00FB74A1" w:rsidTr="00B4668E">
        <w:tc>
          <w:tcPr>
            <w:tcW w:w="2873" w:type="dxa"/>
          </w:tcPr>
          <w:p w:rsidR="00FC0BDE" w:rsidRPr="00FB74A1" w:rsidRDefault="00CE0E5B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«Ходарская СОШ им. И.Н.Ульянова» Шумерлинского муниципального округа Чувашской Республики</w:t>
            </w:r>
          </w:p>
        </w:tc>
        <w:tc>
          <w:tcPr>
            <w:tcW w:w="24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C0BDE" w:rsidRPr="00FB74A1" w:rsidRDefault="008800DD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C0BDE" w:rsidRPr="00FB74A1" w:rsidTr="00B4668E">
        <w:tc>
          <w:tcPr>
            <w:tcW w:w="28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0BDE" w:rsidRPr="00FB74A1" w:rsidTr="00B4668E">
        <w:tc>
          <w:tcPr>
            <w:tcW w:w="28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0BDE" w:rsidRPr="00FB74A1" w:rsidTr="00B4668E">
        <w:tc>
          <w:tcPr>
            <w:tcW w:w="28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0BDE" w:rsidRPr="00FB74A1" w:rsidTr="00B4668E">
        <w:tc>
          <w:tcPr>
            <w:tcW w:w="28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0BDE" w:rsidRPr="00FB74A1" w:rsidTr="00B4668E">
        <w:tc>
          <w:tcPr>
            <w:tcW w:w="28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FC0BDE" w:rsidRPr="00FB74A1" w:rsidRDefault="00FC0BDE" w:rsidP="00B466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F6586" w:rsidRDefault="00B4668E" w:rsidP="003F658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E0E5B" w:rsidRDefault="003F6586" w:rsidP="003F6586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*Если есть программа, то указать ссылку о размещении на сайте. Все мероприятия по финансовой грамотности необходимо разместить на сайте в плане и отчете</w:t>
      </w:r>
      <w:r w:rsidR="00A45EAB">
        <w:rPr>
          <w:sz w:val="24"/>
          <w:szCs w:val="24"/>
        </w:rPr>
        <w:t>, в таблице просто указать ссылки.</w:t>
      </w:r>
      <w:bookmarkStart w:id="0" w:name="_GoBack"/>
      <w:bookmarkEnd w:id="0"/>
    </w:p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Pr="00CE0E5B" w:rsidRDefault="00CE0E5B" w:rsidP="00CE0E5B"/>
    <w:p w:rsidR="00CE0E5B" w:rsidRDefault="00CE0E5B" w:rsidP="00CE0E5B"/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Default="00926320" w:rsidP="00926320">
      <w:pPr>
        <w:jc w:val="both"/>
        <w:rPr>
          <w:sz w:val="28"/>
          <w:szCs w:val="28"/>
        </w:rPr>
      </w:pPr>
    </w:p>
    <w:p w:rsidR="00926320" w:rsidRPr="00926320" w:rsidRDefault="00926320" w:rsidP="00926320">
      <w:pPr>
        <w:jc w:val="both"/>
        <w:rPr>
          <w:sz w:val="28"/>
          <w:szCs w:val="28"/>
        </w:rPr>
      </w:pPr>
    </w:p>
    <w:sectPr w:rsidR="00926320" w:rsidRPr="00926320" w:rsidSect="00926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F5"/>
    <w:multiLevelType w:val="hybridMultilevel"/>
    <w:tmpl w:val="29A4F00E"/>
    <w:lvl w:ilvl="0" w:tplc="08B6AD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81E"/>
    <w:multiLevelType w:val="hybridMultilevel"/>
    <w:tmpl w:val="A8D6A596"/>
    <w:lvl w:ilvl="0" w:tplc="4DC87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7D0E32"/>
    <w:multiLevelType w:val="hybridMultilevel"/>
    <w:tmpl w:val="8D3A8A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2535"/>
    <w:rsid w:val="00003500"/>
    <w:rsid w:val="00087E67"/>
    <w:rsid w:val="000A7D1D"/>
    <w:rsid w:val="0012573E"/>
    <w:rsid w:val="001F7B49"/>
    <w:rsid w:val="002061BA"/>
    <w:rsid w:val="002073CE"/>
    <w:rsid w:val="00252281"/>
    <w:rsid w:val="00263116"/>
    <w:rsid w:val="003C2BB0"/>
    <w:rsid w:val="003F474E"/>
    <w:rsid w:val="003F6586"/>
    <w:rsid w:val="005E42EC"/>
    <w:rsid w:val="005F6476"/>
    <w:rsid w:val="006377D3"/>
    <w:rsid w:val="006B5A2C"/>
    <w:rsid w:val="006E0664"/>
    <w:rsid w:val="00750146"/>
    <w:rsid w:val="007F381B"/>
    <w:rsid w:val="00821069"/>
    <w:rsid w:val="0084588E"/>
    <w:rsid w:val="008800DD"/>
    <w:rsid w:val="008965AD"/>
    <w:rsid w:val="008B1D78"/>
    <w:rsid w:val="00926320"/>
    <w:rsid w:val="009A5C3A"/>
    <w:rsid w:val="009D04C1"/>
    <w:rsid w:val="009E6967"/>
    <w:rsid w:val="00A45EAB"/>
    <w:rsid w:val="00A45F90"/>
    <w:rsid w:val="00A85FEE"/>
    <w:rsid w:val="00AE5B5F"/>
    <w:rsid w:val="00AE7770"/>
    <w:rsid w:val="00B15311"/>
    <w:rsid w:val="00B4668E"/>
    <w:rsid w:val="00BF6049"/>
    <w:rsid w:val="00C3366F"/>
    <w:rsid w:val="00C82535"/>
    <w:rsid w:val="00CC57B6"/>
    <w:rsid w:val="00CD64B7"/>
    <w:rsid w:val="00CE0E5B"/>
    <w:rsid w:val="00DB007A"/>
    <w:rsid w:val="00E4348C"/>
    <w:rsid w:val="00E51C37"/>
    <w:rsid w:val="00E56DFE"/>
    <w:rsid w:val="00E84412"/>
    <w:rsid w:val="00ED27E6"/>
    <w:rsid w:val="00EF3AB7"/>
    <w:rsid w:val="00F23261"/>
    <w:rsid w:val="00F50FCB"/>
    <w:rsid w:val="00F816F9"/>
    <w:rsid w:val="00F81FA9"/>
    <w:rsid w:val="00FB74A1"/>
    <w:rsid w:val="00FB7D4A"/>
    <w:rsid w:val="00F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D7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0146"/>
    <w:rPr>
      <w:color w:val="0563C1" w:themeColor="hyperlink"/>
      <w:u w:val="single"/>
    </w:rPr>
  </w:style>
  <w:style w:type="paragraph" w:customStyle="1" w:styleId="Default">
    <w:name w:val="Default"/>
    <w:rsid w:val="00750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0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E0E5B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CE0E5B"/>
  </w:style>
  <w:style w:type="character" w:customStyle="1" w:styleId="c21">
    <w:name w:val="c21"/>
    <w:basedOn w:val="a0"/>
    <w:rsid w:val="00CE0E5B"/>
  </w:style>
  <w:style w:type="paragraph" w:customStyle="1" w:styleId="c35">
    <w:name w:val="c35"/>
    <w:basedOn w:val="a"/>
    <w:rsid w:val="000A7D1D"/>
    <w:pPr>
      <w:spacing w:before="100" w:beforeAutospacing="1" w:after="100" w:afterAutospacing="1"/>
    </w:pPr>
    <w:rPr>
      <w:sz w:val="24"/>
      <w:szCs w:val="24"/>
    </w:rPr>
  </w:style>
  <w:style w:type="character" w:customStyle="1" w:styleId="c44">
    <w:name w:val="c44"/>
    <w:basedOn w:val="a0"/>
    <w:rsid w:val="000A7D1D"/>
  </w:style>
  <w:style w:type="paragraph" w:customStyle="1" w:styleId="c50">
    <w:name w:val="c50"/>
    <w:basedOn w:val="a"/>
    <w:rsid w:val="000A7D1D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0A7D1D"/>
  </w:style>
  <w:style w:type="character" w:styleId="a8">
    <w:name w:val="Strong"/>
    <w:basedOn w:val="a0"/>
    <w:uiPriority w:val="22"/>
    <w:qFormat/>
    <w:rsid w:val="000A7D1D"/>
    <w:rPr>
      <w:b/>
      <w:bCs/>
    </w:rPr>
  </w:style>
  <w:style w:type="paragraph" w:customStyle="1" w:styleId="c0">
    <w:name w:val="c0"/>
    <w:basedOn w:val="a"/>
    <w:rsid w:val="000A7D1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A7D1D"/>
  </w:style>
  <w:style w:type="paragraph" w:customStyle="1" w:styleId="c2">
    <w:name w:val="c2"/>
    <w:basedOn w:val="a"/>
    <w:rsid w:val="000A7D1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7F38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D7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0146"/>
    <w:rPr>
      <w:color w:val="0563C1" w:themeColor="hyperlink"/>
      <w:u w:val="single"/>
    </w:rPr>
  </w:style>
  <w:style w:type="paragraph" w:customStyle="1" w:styleId="Default">
    <w:name w:val="Default"/>
    <w:rsid w:val="00750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00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B5D5-DB3D-4967-B1FE-4CD3F9F7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Ген. Терентьева</dc:creator>
  <cp:lastModifiedBy>Сенаторов</cp:lastModifiedBy>
  <cp:revision>16</cp:revision>
  <cp:lastPrinted>2023-03-19T07:08:00Z</cp:lastPrinted>
  <dcterms:created xsi:type="dcterms:W3CDTF">2023-02-21T07:32:00Z</dcterms:created>
  <dcterms:modified xsi:type="dcterms:W3CDTF">2023-03-21T04:51:00Z</dcterms:modified>
</cp:coreProperties>
</file>