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8"/>
      </w:tblGrid>
      <w:tr w:rsidR="00375B9D" w:rsidRPr="00375B9D" w14:paraId="40482C2C" w14:textId="77777777" w:rsidTr="0017723B">
        <w:trPr>
          <w:trHeight w:val="1113"/>
        </w:trPr>
        <w:tc>
          <w:tcPr>
            <w:tcW w:w="9058" w:type="dxa"/>
          </w:tcPr>
          <w:p w14:paraId="0DEB9B72" w14:textId="22B71E1C" w:rsidR="00375B9D" w:rsidRPr="00375B9D" w:rsidRDefault="00375B9D" w:rsidP="003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1DD5D7D6" w14:textId="0280CEAE" w:rsidR="00375B9D" w:rsidRDefault="00375B9D" w:rsidP="003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об условиях охраны здоровья обучающихся</w:t>
            </w:r>
          </w:p>
          <w:p w14:paraId="6F3E96CE" w14:textId="77777777" w:rsidR="00562945" w:rsidRPr="00375B9D" w:rsidRDefault="00562945" w:rsidP="003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12185" w14:textId="10B74745" w:rsidR="00375B9D" w:rsidRPr="00375B9D" w:rsidRDefault="00562945" w:rsidP="00562945">
            <w:pPr>
              <w:spacing w:after="0" w:line="240" w:lineRule="auto"/>
              <w:ind w:left="-105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9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Сохранение и укрепление здоровья учащихся — одна из важнейших задач образовательного учреждения. Известно, что состояние здоровья детей в современных условиях значительно зависит от условий, в которых находятся дети (санитарно-гигиеническое состояние помещений, освещенность и температурный режим помещений, нормальное функционирование всех систем жизнеобеспечения). Большую часть дня учащиеся проводят в стенах школы. Поэтому особое внимание в нашей школе уделяется санитарно — гигиеническому состоянию школы. Ежедневно проводятся влажная уборка всех помещений школы чистящими, моющими, дезинфицирующими средствами. Контролируется постоянное наличие туалетной бумаги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56294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 мыла. В каникулярное время обязательна генеральная уборка всех помещений школы с дезинфицирующими и моющими средствами мест общего пользования, классов, рекреаций и других помещений. Тем самым осуществляется максимально возможное для охраны здоровья детей и поддержание санитарно-гигиенического состояния школы на высоком уровне.</w:t>
            </w:r>
          </w:p>
          <w:p w14:paraId="218EA29C" w14:textId="77777777" w:rsidR="00562945" w:rsidRDefault="00562945" w:rsidP="0037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6CA5C" w14:textId="75B0FAB3" w:rsidR="00375B9D" w:rsidRPr="00375B9D" w:rsidRDefault="00375B9D" w:rsidP="0037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В Учреждении созданы безопасные условия пребывания детей школе:</w:t>
            </w:r>
          </w:p>
          <w:p w14:paraId="143DEDD0" w14:textId="77777777" w:rsidR="00375B9D" w:rsidRPr="00375B9D" w:rsidRDefault="00375B9D" w:rsidP="0037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375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установлены:</w:t>
            </w:r>
          </w:p>
          <w:p w14:paraId="26D8F57E" w14:textId="77777777" w:rsidR="00375B9D" w:rsidRPr="00375B9D" w:rsidRDefault="00375B9D" w:rsidP="0037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• тревожная кнопка для экстренных вызовов;</w:t>
            </w:r>
          </w:p>
          <w:p w14:paraId="6C4EADB3" w14:textId="77777777" w:rsidR="00375B9D" w:rsidRPr="00375B9D" w:rsidRDefault="00375B9D" w:rsidP="0037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• автоматическая пожарная сигнализация;</w:t>
            </w:r>
          </w:p>
          <w:p w14:paraId="216A9E72" w14:textId="77777777" w:rsidR="00375B9D" w:rsidRPr="00375B9D" w:rsidRDefault="00375B9D" w:rsidP="0037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hAnsi="Times New Roman" w:cs="Times New Roman"/>
                <w:sz w:val="24"/>
                <w:szCs w:val="24"/>
              </w:rPr>
              <w:t>• система видеонаблюдения.</w:t>
            </w:r>
          </w:p>
          <w:p w14:paraId="22A96A7A" w14:textId="228596B2" w:rsidR="00562945" w:rsidRDefault="00375B9D" w:rsidP="00375B9D">
            <w:pPr>
              <w:pStyle w:val="a3"/>
              <w:shd w:val="clear" w:color="auto" w:fill="F7F7F7"/>
              <w:spacing w:before="0" w:beforeAutospacing="0" w:after="150" w:afterAutospacing="0"/>
              <w:jc w:val="both"/>
              <w:rPr>
                <w:lang w:eastAsia="en-US"/>
              </w:rPr>
            </w:pPr>
            <w:r w:rsidRPr="00375B9D">
              <w:rPr>
                <w:lang w:eastAsia="en-US"/>
              </w:rPr>
              <w:t>В соответствии со статьей 41 главы 4 Федерального закона от 29 декабря 2012 № 273-ФЗ «Об образовании в Российской Федерации» МБОУ «</w:t>
            </w:r>
            <w:r w:rsidR="00EF5DF2">
              <w:rPr>
                <w:lang w:eastAsia="en-US"/>
              </w:rPr>
              <w:t>В</w:t>
            </w:r>
            <w:r w:rsidRPr="00375B9D">
              <w:rPr>
                <w:lang w:eastAsia="en-US"/>
              </w:rPr>
              <w:t>СОШ № 1» г</w:t>
            </w:r>
            <w:r w:rsidR="00EF5DF2">
              <w:rPr>
                <w:lang w:eastAsia="en-US"/>
              </w:rPr>
              <w:t>орода</w:t>
            </w:r>
            <w:r w:rsidRPr="00375B9D">
              <w:rPr>
                <w:lang w:eastAsia="en-US"/>
              </w:rPr>
              <w:t xml:space="preserve"> Новочебоксарск Чувашской Республики создаёт условия, гарантирующие охрану и укрепление здоровья обучающихся.</w:t>
            </w:r>
          </w:p>
          <w:p w14:paraId="7427B0E7" w14:textId="77777777" w:rsidR="00562945" w:rsidRDefault="00375B9D" w:rsidP="00562945">
            <w:pPr>
              <w:pStyle w:val="a3"/>
              <w:shd w:val="clear" w:color="auto" w:fill="F7F7F7"/>
              <w:spacing w:before="0" w:beforeAutospacing="0" w:after="150" w:afterAutospacing="0"/>
              <w:jc w:val="center"/>
              <w:rPr>
                <w:rStyle w:val="a5"/>
                <w:lang w:eastAsia="en-US"/>
              </w:rPr>
            </w:pPr>
            <w:r w:rsidRPr="00375B9D">
              <w:rPr>
                <w:lang w:eastAsia="en-US"/>
              </w:rPr>
              <w:br/>
              <w:t>  </w:t>
            </w:r>
            <w:r w:rsidRPr="00375B9D">
              <w:rPr>
                <w:rStyle w:val="a5"/>
                <w:lang w:eastAsia="en-US"/>
              </w:rPr>
              <w:t>Основные направления охраны здоровья:</w:t>
            </w:r>
          </w:p>
          <w:p w14:paraId="124D3CFB" w14:textId="01DF94C1" w:rsidR="00375B9D" w:rsidRPr="00375B9D" w:rsidRDefault="00375B9D" w:rsidP="00562945">
            <w:pPr>
              <w:pStyle w:val="a3"/>
              <w:shd w:val="clear" w:color="auto" w:fill="F7F7F7"/>
              <w:spacing w:before="0" w:beforeAutospacing="0" w:after="150" w:afterAutospacing="0"/>
              <w:rPr>
                <w:lang w:eastAsia="en-US"/>
              </w:rPr>
            </w:pPr>
            <w:r w:rsidRPr="00375B9D">
              <w:rPr>
                <w:b/>
                <w:bCs/>
                <w:lang w:eastAsia="en-US"/>
              </w:rPr>
              <w:br/>
            </w:r>
            <w:r w:rsidRPr="00375B9D">
              <w:rPr>
                <w:lang w:eastAsia="en-US"/>
              </w:rPr>
              <w:t>- определение оптимальной учебной,</w:t>
            </w:r>
            <w:r w:rsidR="00562945">
              <w:rPr>
                <w:lang w:eastAsia="en-US"/>
              </w:rPr>
              <w:t xml:space="preserve"> внеурочной нагрузки, </w:t>
            </w:r>
            <w:r w:rsidRPr="00375B9D">
              <w:rPr>
                <w:lang w:eastAsia="en-US"/>
              </w:rPr>
              <w:t>режима учебных занятий и продолжительности каникул;</w:t>
            </w:r>
            <w:r w:rsidRPr="00375B9D">
              <w:rPr>
                <w:lang w:eastAsia="en-US"/>
              </w:rPr>
              <w:br/>
              <w:t>- пропаганда и обучение навыкам здорового образа жизни;</w:t>
            </w:r>
            <w:r w:rsidRPr="00375B9D">
              <w:rPr>
                <w:lang w:eastAsia="en-US"/>
              </w:rPr>
              <w:br/>
              <w:t>- организация и создание условий для профилактики заболеваний и оздоровления учащихся, для занятия ими физической культурой и спортом;</w:t>
            </w:r>
            <w:r w:rsidRPr="00375B9D">
              <w:rPr>
                <w:lang w:eastAsia="en-US"/>
              </w:rPr>
              <w:br/>
              <w:t>- прохождение учащимися в соответствии с законодательством Российской Федерации периодических медицинских осмотров и диспансеризации;</w:t>
            </w:r>
            <w:r w:rsidRPr="00375B9D">
              <w:rPr>
                <w:lang w:eastAsia="en-US"/>
              </w:rPr>
              <w:br/>
              <w:t>- профилактика и запрещение курения, употребления алкогольных, слабоалкогольных напитков, пива, наркотических средств и психотропных веществ;</w:t>
            </w:r>
            <w:r w:rsidRPr="00375B9D">
              <w:rPr>
                <w:lang w:eastAsia="en-US"/>
              </w:rPr>
              <w:br/>
              <w:t xml:space="preserve">- обеспечение безопасности учащихся во время пребывания в </w:t>
            </w:r>
            <w:r w:rsidR="0017723B">
              <w:rPr>
                <w:lang w:eastAsia="en-US"/>
              </w:rPr>
              <w:t>школе</w:t>
            </w:r>
            <w:r w:rsidRPr="00375B9D">
              <w:rPr>
                <w:lang w:eastAsia="en-US"/>
              </w:rPr>
              <w:t>;</w:t>
            </w:r>
            <w:r w:rsidRPr="00375B9D">
              <w:rPr>
                <w:lang w:eastAsia="en-US"/>
              </w:rPr>
              <w:br/>
              <w:t xml:space="preserve">- профилактика несчастных случаев с учащимися во время пребывания в </w:t>
            </w:r>
            <w:r w:rsidR="0017723B">
              <w:rPr>
                <w:lang w:eastAsia="en-US"/>
              </w:rPr>
              <w:t>школе</w:t>
            </w:r>
            <w:r w:rsidRPr="00375B9D">
              <w:rPr>
                <w:lang w:eastAsia="en-US"/>
              </w:rPr>
              <w:t>;</w:t>
            </w:r>
            <w:r w:rsidRPr="00375B9D">
              <w:rPr>
                <w:lang w:eastAsia="en-US"/>
              </w:rPr>
              <w:br/>
              <w:t>- проведение санитарно-противоэпидемических и профилактических мероприятий.</w:t>
            </w:r>
          </w:p>
          <w:p w14:paraId="1BDE7556" w14:textId="2C16DD3D" w:rsidR="00375B9D" w:rsidRPr="00375B9D" w:rsidRDefault="00375B9D" w:rsidP="00375B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оснащено противопожарной звуковой сигнализацией, необходимыми табличками и указателями.</w:t>
            </w:r>
          </w:p>
        </w:tc>
      </w:tr>
      <w:tr w:rsidR="00EF5DF2" w:rsidRPr="00375B9D" w14:paraId="3760107C" w14:textId="77777777" w:rsidTr="0017723B">
        <w:trPr>
          <w:trHeight w:val="1113"/>
        </w:trPr>
        <w:tc>
          <w:tcPr>
            <w:tcW w:w="9058" w:type="dxa"/>
          </w:tcPr>
          <w:p w14:paraId="2A73CBD9" w14:textId="4F2C3EB1" w:rsidR="00EF5DF2" w:rsidRPr="00562945" w:rsidRDefault="00EF5DF2" w:rsidP="0056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1A522C" w14:textId="77777777" w:rsidR="00FF28F7" w:rsidRPr="00375B9D" w:rsidRDefault="00FF28F7" w:rsidP="0017723B">
      <w:pPr>
        <w:jc w:val="both"/>
        <w:rPr>
          <w:sz w:val="24"/>
          <w:szCs w:val="24"/>
        </w:rPr>
      </w:pPr>
    </w:p>
    <w:sectPr w:rsidR="00FF28F7" w:rsidRPr="0037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1C"/>
    <w:rsid w:val="0017723B"/>
    <w:rsid w:val="00375B9D"/>
    <w:rsid w:val="00562945"/>
    <w:rsid w:val="00CE6C1C"/>
    <w:rsid w:val="00EF5DF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4B3D"/>
  <w15:chartTrackingRefBased/>
  <w15:docId w15:val="{699D52AE-1182-4FD3-99CE-6BB1EF62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B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75B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75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85C8D-3238-4619-A9FF-225CDEDF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2023-03-13T13:16:00Z</dcterms:created>
  <dcterms:modified xsi:type="dcterms:W3CDTF">2023-03-14T08:00:00Z</dcterms:modified>
</cp:coreProperties>
</file>