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A" w:rsidRDefault="00B9556A" w:rsidP="00B955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556A">
        <w:rPr>
          <w:rFonts w:ascii="Times New Roman" w:hAnsi="Times New Roman" w:cs="Times New Roman"/>
          <w:sz w:val="28"/>
          <w:szCs w:val="28"/>
        </w:rPr>
        <w:t>План реализации парциальной программы «</w:t>
      </w:r>
      <w:r w:rsidRPr="00B9556A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образования"</w:t>
      </w:r>
      <w:proofErr w:type="gramStart"/>
      <w:r w:rsidRPr="00B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B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Сост. Шатова А.Д., Аксенова Ю.А. и </w:t>
      </w:r>
      <w:proofErr w:type="spellStart"/>
      <w:r w:rsidRPr="00B9556A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Pr="00B9556A">
        <w:rPr>
          <w:rFonts w:ascii="Times New Roman" w:hAnsi="Times New Roman" w:cs="Times New Roman"/>
          <w:sz w:val="28"/>
          <w:szCs w:val="28"/>
          <w:shd w:val="clear" w:color="auto" w:fill="FFFFFF"/>
        </w:rPr>
        <w:t>, М, 2018 год.</w:t>
      </w:r>
    </w:p>
    <w:p w:rsidR="00B9556A" w:rsidRDefault="00B9556A" w:rsidP="00B9556A"/>
    <w:p w:rsidR="00BC1916" w:rsidRDefault="00B9556A" w:rsidP="00B9556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6A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EC1D67" w:rsidRDefault="00EC1D67" w:rsidP="00B9556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C1D67" w:rsidRPr="00EC1D67" w:rsidTr="00EC1D67">
        <w:tc>
          <w:tcPr>
            <w:tcW w:w="4928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по реализации парциальной программы с детьми 6-7 лет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D67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систематической работы по формированию начал финансовой грамотности детей 6-7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деятельности)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для родительской общественности</w:t>
            </w:r>
          </w:p>
        </w:tc>
        <w:tc>
          <w:tcPr>
            <w:tcW w:w="4929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4929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формированию финансовой грамотности с детьми 5-6 лет в рамках Республиканской Недели профессий для студентов дошкольного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4929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педагогическим составом курсов повышения квалификации по данной теме.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EC1D67" w:rsidRP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EC1D67" w:rsidRPr="00EC1D67" w:rsidTr="00EC1D67">
        <w:tc>
          <w:tcPr>
            <w:tcW w:w="4928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мероприятий, размещение информации о проведенных мероприятиях на официальной странице детского сада, на станице ВК</w:t>
            </w:r>
          </w:p>
        </w:tc>
        <w:tc>
          <w:tcPr>
            <w:tcW w:w="4929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 2023 г.</w:t>
            </w:r>
          </w:p>
        </w:tc>
        <w:tc>
          <w:tcPr>
            <w:tcW w:w="4929" w:type="dxa"/>
          </w:tcPr>
          <w:p w:rsidR="00EC1D67" w:rsidRDefault="00EC1D67" w:rsidP="00B9556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EC1D67" w:rsidRDefault="00EC1D67" w:rsidP="00B9556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67" w:rsidRDefault="00EC1D67" w:rsidP="00B9556A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D67" w:rsidRPr="00B9556A" w:rsidRDefault="00EC1D67" w:rsidP="00EC1D67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bookmarkStart w:id="0" w:name="_GoBack"/>
      <w:bookmarkEnd w:id="0"/>
    </w:p>
    <w:tbl>
      <w:tblPr>
        <w:tblW w:w="14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268"/>
        <w:gridCol w:w="3543"/>
        <w:gridCol w:w="3402"/>
        <w:gridCol w:w="3969"/>
      </w:tblGrid>
      <w:tr w:rsidR="00B9556A" w:rsidRPr="00B9556A" w:rsidTr="00B9556A">
        <w:trPr>
          <w:trHeight w:val="1035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B9556A" w:rsidRPr="00B9556A" w:rsidTr="00B9556A">
        <w:trPr>
          <w:trHeight w:val="165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                      Сентябрь.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 Почему взрослые работают? Труд и продукт труда.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Картинки-путаницы с изображением людей различных профессий, фрагменты мультфильма "Уроки тетушки Совы (6 серия), лист-раскраска с заданием, картинка "Предметы труда", цветные карандаши, ноутбук.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Труд, работа, продукт, продукция, заработная плата, рабочее место, рабочее время, профессии, предметы труда, товар, торговля, деньги.</w:t>
            </w:r>
            <w:proofErr w:type="gramEnd"/>
          </w:p>
        </w:tc>
      </w:tr>
      <w:tr w:rsidR="00B9556A" w:rsidRPr="00B9556A" w:rsidTr="00B9556A">
        <w:trPr>
          <w:trHeight w:val="1425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  Азбука юного финансиста.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Дать представление о денежных сбережениях, необходимости экономии и  ведения учета денег.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Карточки "Валюта поросят", весы, мольберт, ноутбук.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Деньги, денежные сбережения, накопления, доход, расход.</w:t>
            </w:r>
          </w:p>
        </w:tc>
      </w:tr>
      <w:tr w:rsidR="00B9556A" w:rsidRPr="00B9556A" w:rsidTr="00B9556A">
        <w:trPr>
          <w:trHeight w:val="645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  Октябрь.                      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Откуда пришли деньги?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Формировать элементарные экономические </w:t>
            </w: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представления. Познакомить с историей денег.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Сундучок, картинка самовар, горшочек, скалочка, </w:t>
            </w: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иллюстрации к сказкам "Дудочка и кувшинчик", "Петушок и бобовое зернышко", ноутбук, раскраска карандаши.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Бартер, обмен продуктами труда, товар, деньги.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Деньги. Банки.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Раскрыть сущность понятий деньги, монета, купюра. Закрепить знания детей о внешнем виде денег.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Копилка, монеты и купюры, пластиковая карта, ноутбук, изображение банка.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Копилка, монета, банкнота, купюра, аверс, реверс,  номинал, банк, пластиковая карта,  наличные деньги, кредиты, безналичный расчет, доходы.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 Валюта - деньги других стран.  Настоящие и фальшивые деньги.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первичные представления о валюте. Рассказать о фальшивых деньгах, о доступном для нас способе  проверки денег на подлинность.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изображения денег других стран, альбом "Деньги",  карта мира.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Иностранные деньги, номинал, купюра, монета, карта мира,  валюта, деньги, доллар, евро, франк., обмен валюты, фальшивые деньги, подлинность денег.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Цена  на товары и услуги.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элементарные представления о цене и  качестве.  Показать зависимость цены от качества товара или услуги.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"Качественный ли товар?", муляжи фруктов и овощей, ценники, чеки из разных магазинов.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Цена,  товар, услуги, стоимость, чек,  качество, ценник, этикетка, качество, спрос, дорого, дешево, коммунальные услуги.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Семейный бюджет.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первичные представления о семейном бюджете.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Ноутбук, презентация "Семейный бюджет", раздаточный материал, альбом "Моя семья",  карточки с </w:t>
            </w:r>
            <w:proofErr w:type="spellStart"/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изображе-нием</w:t>
            </w:r>
            <w:proofErr w:type="spellEnd"/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предметов, символизирующих основные и неосновные расходы семьи.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Доходы, расходы, уровень жизни, достаток, богатство, бедность, семейный совет, планирование, приоритетность, потребности, финансовые возможности</w:t>
            </w: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</w:t>
            </w:r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арманные деньги.</w:t>
            </w:r>
          </w:p>
        </w:tc>
      </w:tr>
      <w:tr w:rsidR="00B9556A" w:rsidRPr="00B9556A" w:rsidTr="00B9556A">
        <w:trPr>
          <w:trHeight w:val="801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Как правильно делать покупки?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первичные экономические представления о выгодных покупках.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Ноутбук,  презентация "В магазине",  муляжи овощей и фруктов, предметные картинки с изображением </w:t>
            </w: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про-</w:t>
            </w:r>
            <w:proofErr w:type="spell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дуктов</w:t>
            </w:r>
            <w:proofErr w:type="spellEnd"/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 и непродовольственных товаров.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Торговля, торг, купля-продажа, выгода, переплата, рынок, магазин, супермаркет, ярмарка, аукцион.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 Чем пахнут ремесла?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Закреплять понимание экономических категорий (потребности, труд, продукт труда, деньги,  профессия.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"Профессии", картинки с изображением предметов труда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Профессии, работа, труд,  рабочее время, рабочее место, предметы труда, продукт труда, заработная плата.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10.  </w:t>
            </w:r>
            <w:proofErr w:type="spellStart"/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Путешест-вие</w:t>
            </w:r>
            <w:proofErr w:type="spellEnd"/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в страну "</w:t>
            </w:r>
            <w:proofErr w:type="spell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Экономград</w:t>
            </w:r>
            <w:proofErr w:type="spell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Содействовать финансовому просвещению и воспитанию детей-дошкольников.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Деньги бумажные и металлические, касса, кошельки, чеки, атрибуты для игры "Магазин", ноутбук, презентация "Экономим воду, электроэнергию и газ"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Дороже, дешевле, торг, фиксированная цена, качество, природные ресурсы, коммунальные услуги.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 "Хочу" и "надо".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Обобщить знания о потребностях человека, финансовом планировании семьи, разумных покупках.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"Потребности человека", картинки на тему "Экономим воду, электроэнергию и газ".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Потребности, возможности, коммунальные услуги, бюджет, доходы, расходы, запланированные покупки, сбережения.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 Источники дохода.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Обобщить знания об источниках  дохода семьи.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Карточки-схемы по теме "Доходы семьи", деньги, ноутбук, картинки с изображением пенсионеров, инвалидов, студентов, маленьких детей, альбом "Моя семья".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Заработная плата, пенсии, пособия, стипендии, премия,  благотворитель, меценат, спонсор, инвалиды, пенсионеры, "всем миром".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13. По страницам сказки "Цветик-</w:t>
            </w:r>
            <w:proofErr w:type="spell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первичные представления о нравственном выборе как задаче, не имеющей готового ответа.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мультфильм "Цветик-</w:t>
            </w:r>
            <w:proofErr w:type="spell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", иллюстрации в книге "Цветик-</w:t>
            </w:r>
            <w:proofErr w:type="spell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Покупка,  желания, сострадание,  благородство, милосердие,  помощь </w:t>
            </w: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ближнему</w:t>
            </w:r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 инвалид.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14. Деловая игра "Магазин Детский мир".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Содействовать финансовому просвещению, созданию необходимой мотивации для повышения финансовой грамотности.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"Детский мир", касса, детские игрушки,  "деньги", чеки, ценники, разноцветные флажки.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Профессии, чек, касса, деньги, директор магазина, продавец, покупатель.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15. Реклама: правда и ложь. Как спасти деньги от ловушек?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Формировать первичные представления о возможности избегать лишней траты денег.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"Реклама", рекламные листовки, буклеты.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Финансовые возможности, рекламировать, воздействие рекламы, стихийные покупки.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16. Полезные экономические привычки.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Закреплять знания и умения по финансовой грамотности посредством игровой деятельности.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"Разумно или неразумно?",  "деньги", карточки с товарами.</w:t>
            </w:r>
          </w:p>
          <w:p w:rsidR="00B9556A" w:rsidRPr="00B9556A" w:rsidRDefault="00B9556A" w:rsidP="00B9556A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Предметный (вещный) мир, семейный совет, экономия,  неряшливость, расточительность, бережливость, разумное использование, карманные деньги.</w:t>
            </w:r>
            <w:proofErr w:type="gramEnd"/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ind w:left="113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17. Что важнее денег?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Обобщать знания о потребностях человека, способствовать формированию нравственных качеств.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 презентация "Что важнее денег?"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Жадность, щедрость, трудолюбие, леность, </w:t>
            </w: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бережливый</w:t>
            </w:r>
            <w:proofErr w:type="gramEnd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хозяйственный,  экономный, рачительный, запасливый.</w:t>
            </w:r>
          </w:p>
        </w:tc>
      </w:tr>
      <w:tr w:rsidR="00B9556A" w:rsidRPr="00B9556A" w:rsidTr="00B9556A">
        <w:trPr>
          <w:trHeight w:val="2100"/>
        </w:trPr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vAlign w:val="center"/>
            <w:hideMark/>
          </w:tcPr>
          <w:p w:rsidR="00B9556A" w:rsidRPr="00B9556A" w:rsidRDefault="00B9556A" w:rsidP="00B9556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18.  Мы - ребята деловые!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Развивать социально-личностные качества и ценностные ориентиры, необходимые для рационального поведения в сфере экономики.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Ноутбук,  презентация "Ситуации выбора", магнитная доска, магнитики, красные и синие карточки, "деньги", предметные картинки.</w:t>
            </w:r>
            <w:proofErr w:type="gramEnd"/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56A" w:rsidRPr="00B9556A" w:rsidRDefault="00B9556A" w:rsidP="00B9556A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B9556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Товары и услуги,  разумный подход, клад, профессии,           дорого - дешево, тратить - копить,  бережливость, доходы, расходы, желания и потребности, безналичные, наличные.</w:t>
            </w:r>
            <w:proofErr w:type="gramEnd"/>
          </w:p>
        </w:tc>
      </w:tr>
    </w:tbl>
    <w:p w:rsidR="00B9556A" w:rsidRPr="00B9556A" w:rsidRDefault="00B9556A" w:rsidP="00B9556A">
      <w:pPr>
        <w:tabs>
          <w:tab w:val="left" w:pos="3360"/>
        </w:tabs>
      </w:pPr>
    </w:p>
    <w:sectPr w:rsidR="00B9556A" w:rsidRPr="00B9556A" w:rsidSect="00B95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F4"/>
    <w:rsid w:val="00B9556A"/>
    <w:rsid w:val="00BC1916"/>
    <w:rsid w:val="00D25EF4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6A"/>
    <w:pPr>
      <w:spacing w:after="0" w:line="240" w:lineRule="auto"/>
    </w:pPr>
  </w:style>
  <w:style w:type="table" w:styleId="a4">
    <w:name w:val="Table Grid"/>
    <w:basedOn w:val="a1"/>
    <w:uiPriority w:val="59"/>
    <w:rsid w:val="00EC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6A"/>
    <w:pPr>
      <w:spacing w:after="0" w:line="240" w:lineRule="auto"/>
    </w:pPr>
  </w:style>
  <w:style w:type="table" w:styleId="a4">
    <w:name w:val="Table Grid"/>
    <w:basedOn w:val="a1"/>
    <w:uiPriority w:val="59"/>
    <w:rsid w:val="00EC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2023-03-17T09:52:00Z</dcterms:created>
  <dcterms:modified xsi:type="dcterms:W3CDTF">2023-03-17T10:17:00Z</dcterms:modified>
</cp:coreProperties>
</file>