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80" w:rsidRPr="008E0D41" w:rsidRDefault="007E0380" w:rsidP="007E038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0D41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7E0380" w:rsidRPr="008E0D41" w:rsidRDefault="007E0380" w:rsidP="007E038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0D41">
        <w:rPr>
          <w:rFonts w:ascii="Times New Roman" w:hAnsi="Times New Roman"/>
          <w:sz w:val="24"/>
          <w:szCs w:val="24"/>
          <w:lang w:eastAsia="ru-RU"/>
        </w:rPr>
        <w:t>«Детский сад № 16 «Красная шапочка»</w:t>
      </w:r>
    </w:p>
    <w:p w:rsidR="007E0380" w:rsidRPr="008E0D41" w:rsidRDefault="007E0380" w:rsidP="007E038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0D41">
        <w:rPr>
          <w:rFonts w:ascii="Times New Roman" w:hAnsi="Times New Roman"/>
          <w:sz w:val="24"/>
          <w:szCs w:val="24"/>
          <w:lang w:eastAsia="ru-RU"/>
        </w:rPr>
        <w:t>город Новочебоксарск</w:t>
      </w: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Pr="008E0D41" w:rsidRDefault="007E0380" w:rsidP="007E0380">
      <w:pPr>
        <w:pStyle w:val="a4"/>
        <w:spacing w:line="36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8E0D41">
        <w:rPr>
          <w:rFonts w:ascii="Times New Roman" w:hAnsi="Times New Roman"/>
          <w:b/>
          <w:sz w:val="44"/>
          <w:szCs w:val="44"/>
          <w:lang w:eastAsia="ru-RU"/>
        </w:rPr>
        <w:t>Конспект</w:t>
      </w:r>
    </w:p>
    <w:p w:rsidR="007E0380" w:rsidRPr="008E0D41" w:rsidRDefault="007E0380" w:rsidP="007E0380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</w:t>
      </w:r>
      <w:r w:rsidRPr="008E0D41">
        <w:rPr>
          <w:rFonts w:ascii="Times New Roman" w:hAnsi="Times New Roman"/>
          <w:sz w:val="32"/>
          <w:szCs w:val="32"/>
          <w:lang w:eastAsia="ru-RU"/>
        </w:rPr>
        <w:t>епосредственной</w:t>
      </w:r>
      <w:r>
        <w:rPr>
          <w:rFonts w:ascii="Times New Roman" w:hAnsi="Times New Roman"/>
          <w:sz w:val="32"/>
          <w:szCs w:val="32"/>
          <w:lang w:eastAsia="ru-RU"/>
        </w:rPr>
        <w:t xml:space="preserve"> образовательной деятельности </w:t>
      </w:r>
    </w:p>
    <w:p w:rsidR="007E0380" w:rsidRPr="008E0D41" w:rsidRDefault="007E0380" w:rsidP="007E0380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</w:t>
      </w:r>
      <w:r w:rsidRPr="008E0D41">
        <w:rPr>
          <w:rFonts w:ascii="Times New Roman" w:hAnsi="Times New Roman"/>
          <w:sz w:val="32"/>
          <w:szCs w:val="32"/>
          <w:lang w:eastAsia="ru-RU"/>
        </w:rPr>
        <w:t>о образовательной области «Познавательное развитие»</w:t>
      </w:r>
    </w:p>
    <w:p w:rsidR="007E0380" w:rsidRPr="008E0D41" w:rsidRDefault="007E0380" w:rsidP="007E0380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в старшей </w:t>
      </w:r>
      <w:r w:rsidRPr="008E0D41">
        <w:rPr>
          <w:rFonts w:ascii="Times New Roman" w:hAnsi="Times New Roman"/>
          <w:sz w:val="32"/>
          <w:szCs w:val="32"/>
          <w:lang w:eastAsia="ru-RU"/>
        </w:rPr>
        <w:t>группе детского сада на тему:</w:t>
      </w:r>
    </w:p>
    <w:p w:rsidR="007E0380" w:rsidRPr="008E0D41" w:rsidRDefault="0086218A" w:rsidP="007E0380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«Котята-проказники</w:t>
      </w:r>
      <w:r w:rsidR="007E0380" w:rsidRPr="008E0D41">
        <w:rPr>
          <w:rFonts w:ascii="Times New Roman" w:hAnsi="Times New Roman"/>
          <w:sz w:val="32"/>
          <w:szCs w:val="32"/>
          <w:lang w:eastAsia="ru-RU"/>
        </w:rPr>
        <w:t>»</w:t>
      </w: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Pr="008E0D41" w:rsidRDefault="007E0380" w:rsidP="007E0380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380" w:rsidRPr="008E0D41" w:rsidRDefault="007E0380" w:rsidP="007E0380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0D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Воспитатель: Сергеева Ю.Г.</w:t>
      </w: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pStyle w:val="a4"/>
        <w:spacing w:line="360" w:lineRule="auto"/>
        <w:jc w:val="center"/>
        <w:rPr>
          <w:sz w:val="24"/>
          <w:szCs w:val="24"/>
          <w:lang w:eastAsia="ru-RU"/>
        </w:rPr>
      </w:pPr>
    </w:p>
    <w:p w:rsidR="007E0380" w:rsidRDefault="007E0380" w:rsidP="007E0380">
      <w:pPr>
        <w:jc w:val="both"/>
        <w:rPr>
          <w:rFonts w:ascii="Calibri" w:eastAsia="Calibri" w:hAnsi="Calibri"/>
        </w:rPr>
      </w:pPr>
    </w:p>
    <w:p w:rsidR="007E0380" w:rsidRDefault="007E0380" w:rsidP="007E0380">
      <w:pPr>
        <w:jc w:val="both"/>
        <w:rPr>
          <w:rFonts w:ascii="Calibri" w:eastAsia="Calibri" w:hAnsi="Calibri"/>
        </w:rPr>
      </w:pPr>
    </w:p>
    <w:p w:rsidR="007E0380" w:rsidRDefault="007E0380" w:rsidP="007E0380">
      <w:pPr>
        <w:jc w:val="both"/>
        <w:rPr>
          <w:b/>
        </w:rPr>
      </w:pPr>
    </w:p>
    <w:p w:rsidR="007E0380" w:rsidRPr="00C470DE" w:rsidRDefault="007E0380" w:rsidP="007E0380">
      <w:pPr>
        <w:jc w:val="center"/>
      </w:pPr>
      <w:r w:rsidRPr="00C470DE">
        <w:t>2017</w:t>
      </w:r>
    </w:p>
    <w:p w:rsidR="007E0380" w:rsidRPr="007B173F" w:rsidRDefault="007E0380" w:rsidP="007E0380">
      <w:pPr>
        <w:jc w:val="both"/>
      </w:pPr>
      <w:r w:rsidRPr="007B173F">
        <w:rPr>
          <w:b/>
        </w:rPr>
        <w:lastRenderedPageBreak/>
        <w:t>Образовательная область:</w:t>
      </w:r>
      <w:r w:rsidRPr="007B173F">
        <w:t xml:space="preserve"> Познавательное развитие. ФЭМП</w:t>
      </w:r>
    </w:p>
    <w:p w:rsidR="007E0380" w:rsidRPr="008D3F24" w:rsidRDefault="007E0380" w:rsidP="007E0380">
      <w:pPr>
        <w:rPr>
          <w:b/>
        </w:rPr>
      </w:pPr>
      <w:r w:rsidRPr="008D3F24">
        <w:rPr>
          <w:b/>
        </w:rPr>
        <w:t>Программное содержание:</w:t>
      </w:r>
    </w:p>
    <w:p w:rsidR="007E0380" w:rsidRPr="008D3F24" w:rsidRDefault="007E0380" w:rsidP="007E0380">
      <w:pPr>
        <w:rPr>
          <w:b/>
        </w:rPr>
      </w:pPr>
      <w:r w:rsidRPr="008D3F24">
        <w:rPr>
          <w:b/>
        </w:rPr>
        <w:t>Задачи:</w:t>
      </w:r>
    </w:p>
    <w:p w:rsidR="007E0380" w:rsidRDefault="007E0380" w:rsidP="007E0380">
      <w:pPr>
        <w:jc w:val="both"/>
      </w:pPr>
      <w:r w:rsidRPr="008D3F24">
        <w:rPr>
          <w:b/>
        </w:rPr>
        <w:t>Образовательные</w:t>
      </w:r>
      <w:r>
        <w:t>: Закреплять у</w:t>
      </w:r>
      <w:r>
        <w:t>мение детей считать в пределах 5</w:t>
      </w:r>
      <w:r>
        <w:t>, соотносить цифру с числом. По</w:t>
      </w:r>
      <w:r w:rsidR="0086218A">
        <w:t>знакомить с образованием числа</w:t>
      </w:r>
      <w:r>
        <w:t>; учить называть числительные по порядку; правильно соотносить числительные с предметами, словами определять положение предмета: «Слева», «справа», находить в окружении предметы. Ф</w:t>
      </w:r>
      <w:r w:rsidRPr="007B173F">
        <w:t>ормировать умение находить известные геометрические фигуры,</w:t>
      </w:r>
      <w:r>
        <w:t xml:space="preserve"> различать предметы по цвету, величине четырехугольной формы.</w:t>
      </w:r>
    </w:p>
    <w:p w:rsidR="007E0380" w:rsidRDefault="007E0380" w:rsidP="007E03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0378">
        <w:rPr>
          <w:rFonts w:ascii="Times New Roman" w:hAnsi="Times New Roman"/>
          <w:b/>
          <w:sz w:val="24"/>
          <w:szCs w:val="24"/>
        </w:rPr>
        <w:t>Развивающие</w:t>
      </w:r>
      <w:r w:rsidRPr="00970378">
        <w:rPr>
          <w:rFonts w:ascii="Times New Roman" w:hAnsi="Times New Roman"/>
          <w:sz w:val="24"/>
          <w:szCs w:val="24"/>
        </w:rPr>
        <w:t>:</w:t>
      </w:r>
      <w:r w:rsidRPr="008D3F24">
        <w:t xml:space="preserve"> </w:t>
      </w:r>
      <w:r>
        <w:rPr>
          <w:rFonts w:ascii="Times New Roman" w:hAnsi="Times New Roman"/>
          <w:sz w:val="24"/>
          <w:szCs w:val="24"/>
        </w:rPr>
        <w:t>Развивать познавательные интересы, расширять кругозор детей, любознательность, наблюдательность, внимание, память, творческую активность. Развивать умение устанавливать простейшие связи между предметами и явлениями, делать простейшие обобщения.</w:t>
      </w:r>
    </w:p>
    <w:p w:rsidR="007E0380" w:rsidRDefault="007E0380" w:rsidP="007E0380">
      <w:r w:rsidRPr="008D3F24">
        <w:rPr>
          <w:b/>
        </w:rPr>
        <w:t>Воспитательные</w:t>
      </w:r>
      <w:r>
        <w:t>:</w:t>
      </w:r>
      <w:r w:rsidRPr="008D3F24">
        <w:t xml:space="preserve"> </w:t>
      </w:r>
      <w:r w:rsidRPr="007B173F">
        <w:t>воспитывать активность, самостоятельность.</w:t>
      </w:r>
    </w:p>
    <w:p w:rsidR="007E0380" w:rsidRPr="007B173F" w:rsidRDefault="007E0380" w:rsidP="007E0380">
      <w:pPr>
        <w:pStyle w:val="a3"/>
        <w:spacing w:before="0" w:beforeAutospacing="0" w:after="0" w:afterAutospacing="0"/>
        <w:ind w:firstLine="284"/>
        <w:jc w:val="both"/>
      </w:pPr>
      <w:r w:rsidRPr="007B173F">
        <w:rPr>
          <w:b/>
        </w:rPr>
        <w:t>Интеграция образовательных областей:</w:t>
      </w:r>
      <w:r w:rsidRPr="007B173F">
        <w:t xml:space="preserve"> образовательная область «Речевое развитие, образовательная область «Социал</w:t>
      </w:r>
      <w:r>
        <w:t xml:space="preserve">ьно-коммуникативное развитие», </w:t>
      </w:r>
      <w:r w:rsidRPr="007B173F">
        <w:t>образовательная</w:t>
      </w:r>
      <w:r>
        <w:t xml:space="preserve"> область «Физическое развитие»,</w:t>
      </w:r>
      <w:r w:rsidRPr="007B173F">
        <w:t xml:space="preserve"> образовательная область «Художественно-эстетическое развитие»</w:t>
      </w:r>
    </w:p>
    <w:p w:rsidR="007E0380" w:rsidRPr="0030524F" w:rsidRDefault="007E0380" w:rsidP="007E0380">
      <w:pPr>
        <w:jc w:val="both"/>
        <w:rPr>
          <w:color w:val="000000"/>
        </w:rPr>
      </w:pPr>
      <w:r w:rsidRPr="0030524F">
        <w:rPr>
          <w:b/>
          <w:noProof/>
          <w:color w:val="000000"/>
        </w:rPr>
        <w:t>Словарная работа</w:t>
      </w:r>
      <w:r>
        <w:rPr>
          <w:noProof/>
          <w:color w:val="000000"/>
        </w:rPr>
        <w:t xml:space="preserve">: рядом, сбоку, </w:t>
      </w:r>
      <w:r w:rsidRPr="0030524F">
        <w:rPr>
          <w:noProof/>
          <w:color w:val="000000"/>
        </w:rPr>
        <w:t>справа, слева, треугольник, круг, к</w:t>
      </w:r>
      <w:r>
        <w:rPr>
          <w:noProof/>
          <w:color w:val="000000"/>
        </w:rPr>
        <w:t>вадрат, красный, желтый, синий</w:t>
      </w:r>
      <w:r w:rsidRPr="0030524F">
        <w:rPr>
          <w:noProof/>
          <w:color w:val="000000"/>
        </w:rPr>
        <w:t xml:space="preserve">, </w:t>
      </w:r>
      <w:r>
        <w:rPr>
          <w:color w:val="000000"/>
        </w:rPr>
        <w:t>большой, маленький.</w:t>
      </w:r>
      <w:r w:rsidRPr="0030524F">
        <w:rPr>
          <w:color w:val="000000"/>
        </w:rPr>
        <w:t xml:space="preserve"> </w:t>
      </w:r>
    </w:p>
    <w:p w:rsidR="007E0380" w:rsidRPr="0030524F" w:rsidRDefault="007E0380" w:rsidP="007E0380">
      <w:pPr>
        <w:ind w:firstLine="284"/>
        <w:jc w:val="both"/>
        <w:rPr>
          <w:b/>
          <w:color w:val="000000"/>
        </w:rPr>
      </w:pPr>
      <w:r w:rsidRPr="0030524F">
        <w:rPr>
          <w:b/>
          <w:color w:val="000000"/>
        </w:rPr>
        <w:t>Демонстрационный материал:</w:t>
      </w:r>
    </w:p>
    <w:p w:rsidR="007E0380" w:rsidRPr="0030524F" w:rsidRDefault="007E0380" w:rsidP="007E0380">
      <w:pPr>
        <w:ind w:firstLine="284"/>
        <w:jc w:val="both"/>
        <w:rPr>
          <w:color w:val="000000"/>
        </w:rPr>
      </w:pPr>
      <w:r w:rsidRPr="0030524F">
        <w:rPr>
          <w:color w:val="000000"/>
        </w:rPr>
        <w:t>- проектор и экран, презентация к занятию.</w:t>
      </w:r>
    </w:p>
    <w:p w:rsidR="007E0380" w:rsidRPr="0030524F" w:rsidRDefault="007E0380" w:rsidP="007E0380">
      <w:pPr>
        <w:ind w:firstLine="284"/>
        <w:jc w:val="both"/>
        <w:rPr>
          <w:color w:val="000000"/>
        </w:rPr>
      </w:pPr>
      <w:r w:rsidRPr="0030524F">
        <w:rPr>
          <w:b/>
          <w:color w:val="000000"/>
        </w:rPr>
        <w:t>Раздаточный материал</w:t>
      </w:r>
      <w:r w:rsidRPr="0030524F">
        <w:rPr>
          <w:color w:val="000000"/>
        </w:rPr>
        <w:t xml:space="preserve">: блоки </w:t>
      </w:r>
      <w:proofErr w:type="spellStart"/>
      <w:r w:rsidRPr="0030524F">
        <w:rPr>
          <w:color w:val="000000"/>
        </w:rPr>
        <w:t>Дьенеша</w:t>
      </w:r>
      <w:proofErr w:type="spellEnd"/>
      <w:r w:rsidRPr="0030524F">
        <w:rPr>
          <w:color w:val="000000"/>
        </w:rPr>
        <w:t xml:space="preserve">, палочки </w:t>
      </w:r>
      <w:proofErr w:type="spellStart"/>
      <w:r w:rsidRPr="0030524F">
        <w:rPr>
          <w:color w:val="000000"/>
        </w:rPr>
        <w:t>Кю</w:t>
      </w:r>
      <w:r>
        <w:rPr>
          <w:color w:val="000000"/>
        </w:rPr>
        <w:t>изенера</w:t>
      </w:r>
      <w:proofErr w:type="spellEnd"/>
      <w:r>
        <w:rPr>
          <w:color w:val="000000"/>
        </w:rPr>
        <w:t xml:space="preserve">; </w:t>
      </w:r>
      <w:r w:rsidRPr="0030524F">
        <w:rPr>
          <w:color w:val="000000"/>
        </w:rPr>
        <w:t xml:space="preserve">карточки с изображением </w:t>
      </w:r>
      <w:r>
        <w:rPr>
          <w:color w:val="000000"/>
        </w:rPr>
        <w:t>ц</w:t>
      </w:r>
      <w:r>
        <w:rPr>
          <w:color w:val="000000"/>
        </w:rPr>
        <w:t>ифр от 1 до 5;</w:t>
      </w:r>
      <w:r w:rsidR="002F62FD">
        <w:rPr>
          <w:color w:val="000000"/>
        </w:rPr>
        <w:t xml:space="preserve"> </w:t>
      </w:r>
      <w:r w:rsidR="002F62FD">
        <w:rPr>
          <w:color w:val="000000"/>
        </w:rPr>
        <w:t>карточка</w:t>
      </w:r>
      <w:r w:rsidR="002F62FD">
        <w:rPr>
          <w:color w:val="000000"/>
        </w:rPr>
        <w:t>, с изображением дерева</w:t>
      </w:r>
      <w:r w:rsidRPr="0030524F">
        <w:rPr>
          <w:color w:val="000000"/>
        </w:rPr>
        <w:t>;</w:t>
      </w:r>
      <w:r>
        <w:rPr>
          <w:color w:val="000000"/>
        </w:rPr>
        <w:t xml:space="preserve"> игрушка кошка;</w:t>
      </w:r>
      <w:r w:rsidRPr="0030524F">
        <w:rPr>
          <w:color w:val="000000"/>
        </w:rPr>
        <w:t xml:space="preserve"> карты-схемы для работы с блоками </w:t>
      </w:r>
      <w:proofErr w:type="spellStart"/>
      <w:r w:rsidRPr="0030524F">
        <w:rPr>
          <w:color w:val="000000"/>
        </w:rPr>
        <w:t>Дьенеша</w:t>
      </w:r>
      <w:proofErr w:type="spellEnd"/>
      <w:r>
        <w:rPr>
          <w:color w:val="000000"/>
        </w:rPr>
        <w:t>.</w:t>
      </w:r>
    </w:p>
    <w:p w:rsidR="007E0380" w:rsidRPr="008D3F24" w:rsidRDefault="007E0380" w:rsidP="007E0380">
      <w:pPr>
        <w:ind w:firstLine="284"/>
        <w:jc w:val="both"/>
        <w:rPr>
          <w:color w:val="FF0000"/>
        </w:rPr>
      </w:pPr>
    </w:p>
    <w:p w:rsidR="007E0380" w:rsidRPr="000914EE" w:rsidRDefault="007E0380" w:rsidP="007E0380">
      <w:pPr>
        <w:spacing w:before="100" w:beforeAutospacing="1" w:after="100" w:afterAutospacing="1"/>
        <w:jc w:val="both"/>
      </w:pPr>
      <w:r w:rsidRPr="000914EE">
        <w:rPr>
          <w:u w:val="single"/>
        </w:rPr>
        <w:t>Формы организации</w:t>
      </w:r>
      <w:r w:rsidRPr="000914EE">
        <w:t>: фронтальная, индивидуальная, работа парами.</w:t>
      </w:r>
    </w:p>
    <w:p w:rsidR="007E0380" w:rsidRPr="000914EE" w:rsidRDefault="007E0380" w:rsidP="007E0380">
      <w:pPr>
        <w:spacing w:before="100" w:beforeAutospacing="1" w:after="100" w:afterAutospacing="1"/>
        <w:jc w:val="both"/>
      </w:pPr>
      <w:r w:rsidRPr="000914EE">
        <w:rPr>
          <w:u w:val="single"/>
        </w:rPr>
        <w:t>Форма реализации</w:t>
      </w:r>
      <w:r w:rsidRPr="000914EE">
        <w:t>:</w:t>
      </w:r>
      <w:r>
        <w:t xml:space="preserve"> </w:t>
      </w:r>
      <w:r w:rsidRPr="000914EE">
        <w:t>создание игровой мотивации, игры, активная деятельность детей, сравнение, сопоставление.</w:t>
      </w:r>
    </w:p>
    <w:p w:rsidR="007E0380" w:rsidRPr="001237A3" w:rsidRDefault="007E0380" w:rsidP="007E0380">
      <w:pPr>
        <w:spacing w:before="100" w:beforeAutospacing="1" w:after="100" w:afterAutospacing="1"/>
      </w:pPr>
      <w:r w:rsidRPr="001237A3">
        <w:t>ХОД:</w:t>
      </w:r>
    </w:p>
    <w:p w:rsidR="007E0380" w:rsidRDefault="007E0380" w:rsidP="007E0380">
      <w:pPr>
        <w:spacing w:before="100" w:beforeAutospacing="1" w:after="100" w:afterAutospacing="1"/>
        <w:jc w:val="both"/>
      </w:pPr>
      <w:r>
        <w:t>Воспитатель:</w:t>
      </w:r>
    </w:p>
    <w:p w:rsidR="007E0380" w:rsidRDefault="007E0380" w:rsidP="007E0380">
      <w:pPr>
        <w:spacing w:before="100" w:beforeAutospacing="1" w:after="100" w:afterAutospacing="1"/>
        <w:jc w:val="both"/>
        <w:rPr>
          <w:b/>
          <w:i/>
        </w:rPr>
      </w:pPr>
      <w:r w:rsidRPr="007634A4">
        <w:rPr>
          <w:b/>
          <w:i/>
        </w:rPr>
        <w:t>Слайд 1</w:t>
      </w:r>
    </w:p>
    <w:p w:rsidR="007E0380" w:rsidRDefault="007E0380" w:rsidP="007E0380">
      <w:pPr>
        <w:spacing w:before="100" w:beforeAutospacing="1" w:after="100" w:afterAutospacing="1"/>
        <w:jc w:val="both"/>
      </w:pPr>
      <w:r>
        <w:t>Посмотрите, ребята, кто к нам сегодня пришел в гости. (обращаю внимание на игрушку кошку). (Рассматривание кошки). Кошка пришла поделится с нами своей радостью у нее родились котята.</w:t>
      </w:r>
      <w:r w:rsidR="00640E27">
        <w:t xml:space="preserve"> Чтение стихотворения С. Михалкова «Родились у нас котята…»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Вы послушайте, ребята,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Я хочу вам рассказать;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Родились у нас котята -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Их по счету ровно пять.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lastRenderedPageBreak/>
        <w:t>Мы решали, мы гадали: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Как же нам котят назвать?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Наконец мы их назвали: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 xml:space="preserve">Раз, </w:t>
      </w:r>
      <w:proofErr w:type="gramStart"/>
      <w:r w:rsidRPr="002F62FD">
        <w:rPr>
          <w:i/>
        </w:rPr>
        <w:t>Два</w:t>
      </w:r>
      <w:proofErr w:type="gramEnd"/>
      <w:r w:rsidRPr="002F62FD">
        <w:rPr>
          <w:i/>
        </w:rPr>
        <w:t>, Три, Четыре, Пять.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Раз - котенок самый белый,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Два - котенок самый смелый,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Три - котенок самый умный,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 xml:space="preserve">А </w:t>
      </w:r>
      <w:proofErr w:type="gramStart"/>
      <w:r w:rsidRPr="002F62FD">
        <w:rPr>
          <w:i/>
        </w:rPr>
        <w:t>Четыре</w:t>
      </w:r>
      <w:proofErr w:type="gramEnd"/>
      <w:r w:rsidRPr="002F62FD">
        <w:rPr>
          <w:i/>
        </w:rPr>
        <w:t xml:space="preserve"> - самый шумный.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 xml:space="preserve">Пять - похож на Три и </w:t>
      </w:r>
      <w:proofErr w:type="gramStart"/>
      <w:r w:rsidRPr="002F62FD">
        <w:rPr>
          <w:i/>
        </w:rPr>
        <w:t>Два</w:t>
      </w:r>
      <w:proofErr w:type="gramEnd"/>
      <w:r w:rsidRPr="002F62FD">
        <w:rPr>
          <w:i/>
        </w:rPr>
        <w:t xml:space="preserve"> -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Тот же хвост и голова,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То же пятнышко на спинке,</w:t>
      </w:r>
    </w:p>
    <w:p w:rsidR="00640E27" w:rsidRPr="002F62FD" w:rsidRDefault="00640E27" w:rsidP="00640E27">
      <w:pPr>
        <w:spacing w:before="100" w:beforeAutospacing="1" w:after="100" w:afterAutospacing="1"/>
        <w:jc w:val="both"/>
        <w:rPr>
          <w:i/>
        </w:rPr>
      </w:pPr>
      <w:r w:rsidRPr="002F62FD">
        <w:rPr>
          <w:i/>
        </w:rPr>
        <w:t>Так же спит весь день в корзинке.</w:t>
      </w:r>
    </w:p>
    <w:p w:rsidR="007E0380" w:rsidRPr="00C05F78" w:rsidRDefault="002F62FD" w:rsidP="007E0380">
      <w:pPr>
        <w:spacing w:before="100" w:beforeAutospacing="1" w:after="100" w:afterAutospacing="1"/>
        <w:jc w:val="both"/>
      </w:pPr>
      <w:r>
        <w:t>Вот какие у нее котята. Да только вот кошка говорит, что котята такие проказники, что разбежались кто куда и она не может их найти. Ребята, давайте поможем кошке найти котят. И так, мы отправляемся на поиски.</w:t>
      </w:r>
      <w:r w:rsidR="00AD017F">
        <w:t xml:space="preserve"> (звучит музыка)</w:t>
      </w:r>
    </w:p>
    <w:p w:rsidR="007E0380" w:rsidRPr="007634A4" w:rsidRDefault="00AD017F" w:rsidP="007E0380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>Слайд 2</w:t>
      </w:r>
    </w:p>
    <w:p w:rsidR="00AD017F" w:rsidRDefault="007E0380" w:rsidP="007E0380">
      <w:pPr>
        <w:spacing w:before="100" w:beforeAutospacing="1" w:after="100" w:afterAutospacing="1"/>
      </w:pPr>
      <w:r w:rsidRPr="008109A4">
        <w:t>1.</w:t>
      </w:r>
      <w:r>
        <w:t xml:space="preserve">  – </w:t>
      </w:r>
      <w:r w:rsidRPr="008109A4">
        <w:t xml:space="preserve">Смотрите, мы оказались на поляне геометрических фигур! Видите, все фигуры перепутаны. </w:t>
      </w:r>
      <w:r w:rsidR="00AD017F">
        <w:t xml:space="preserve">Кто же их всех перепутал? </w:t>
      </w:r>
    </w:p>
    <w:p w:rsidR="00AD017F" w:rsidRPr="00AD017F" w:rsidRDefault="00AD017F" w:rsidP="007E0380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>Слайд 3</w:t>
      </w:r>
    </w:p>
    <w:p w:rsidR="007E0380" w:rsidRPr="008109A4" w:rsidRDefault="00AD017F" w:rsidP="007E0380">
      <w:pPr>
        <w:spacing w:before="100" w:beforeAutospacing="1" w:after="100" w:afterAutospacing="1"/>
      </w:pPr>
      <w:r>
        <w:t xml:space="preserve">Да это же белый котенок. Ну и проказник. </w:t>
      </w:r>
      <w:r w:rsidR="007E0380" w:rsidRPr="008109A4">
        <w:t>Давайте</w:t>
      </w:r>
      <w:r>
        <w:t xml:space="preserve"> наведем порядок, </w:t>
      </w:r>
      <w:r w:rsidRPr="008109A4">
        <w:t>распределим</w:t>
      </w:r>
      <w:r w:rsidR="007E0380" w:rsidRPr="008109A4">
        <w:t xml:space="preserve"> </w:t>
      </w:r>
      <w:r>
        <w:t>все фигуры</w:t>
      </w:r>
      <w:r w:rsidR="007E0380" w:rsidRPr="008109A4">
        <w:t xml:space="preserve"> по группам. По каким признакам можно </w:t>
      </w:r>
      <w:r w:rsidR="007E0380">
        <w:t>разделить эти фигуры на группы?</w:t>
      </w:r>
      <w:r w:rsidR="007E0380" w:rsidRPr="008109A4">
        <w:t xml:space="preserve"> И на какие </w:t>
      </w:r>
      <w:r w:rsidR="007E0380" w:rsidRPr="008109A4">
        <w:rPr>
          <w:b/>
          <w:bCs/>
        </w:rPr>
        <w:t>группы их можно разделить</w:t>
      </w:r>
      <w:r w:rsidR="007E0380" w:rsidRPr="008109A4">
        <w:t xml:space="preserve">? </w:t>
      </w:r>
      <w:r w:rsidR="007E0380" w:rsidRPr="008109A4">
        <w:rPr>
          <w:i/>
          <w:iCs/>
        </w:rPr>
        <w:t>(По цвету, по форме, по величине.)</w:t>
      </w:r>
    </w:p>
    <w:p w:rsidR="007E0380" w:rsidRPr="008109A4" w:rsidRDefault="007E0380" w:rsidP="007E0380">
      <w:pPr>
        <w:spacing w:before="100" w:beforeAutospacing="1" w:after="100" w:afterAutospacing="1"/>
      </w:pPr>
      <w:r w:rsidRPr="008109A4">
        <w:t>– Ребята</w:t>
      </w:r>
      <w:r>
        <w:t xml:space="preserve">, давайте разделимся на пары и </w:t>
      </w:r>
      <w:r w:rsidRPr="008109A4">
        <w:t xml:space="preserve">будем группировать фигуры по признакам. </w:t>
      </w:r>
      <w:r w:rsidRPr="008109A4">
        <w:rPr>
          <w:i/>
          <w:iCs/>
        </w:rPr>
        <w:t xml:space="preserve">(Самостоятельная работа с блоками </w:t>
      </w:r>
      <w:proofErr w:type="spellStart"/>
      <w:r w:rsidRPr="008109A4">
        <w:rPr>
          <w:i/>
          <w:iCs/>
        </w:rPr>
        <w:t>Дьенеша</w:t>
      </w:r>
      <w:proofErr w:type="spellEnd"/>
      <w:r w:rsidRPr="008109A4">
        <w:rPr>
          <w:i/>
          <w:iCs/>
        </w:rPr>
        <w:t xml:space="preserve"> детей)</w:t>
      </w:r>
      <w:r w:rsidRPr="008109A4">
        <w:t>.</w:t>
      </w:r>
    </w:p>
    <w:p w:rsidR="007E0380" w:rsidRPr="008109A4" w:rsidRDefault="007E0380" w:rsidP="007E0380">
      <w:pPr>
        <w:spacing w:before="100" w:beforeAutospacing="1" w:after="100" w:afterAutospacing="1"/>
      </w:pPr>
      <w:r w:rsidRPr="008109A4">
        <w:t xml:space="preserve">– Итак, сколько </w:t>
      </w:r>
      <w:r w:rsidRPr="008109A4">
        <w:rPr>
          <w:b/>
          <w:bCs/>
        </w:rPr>
        <w:t>групп у вас получилось</w:t>
      </w:r>
      <w:r w:rsidRPr="008109A4">
        <w:t xml:space="preserve">? </w:t>
      </w:r>
    </w:p>
    <w:p w:rsidR="007E0380" w:rsidRPr="008109A4" w:rsidRDefault="007E0380" w:rsidP="007E0380">
      <w:pPr>
        <w:spacing w:before="100" w:beforeAutospacing="1" w:after="100" w:afterAutospacing="1"/>
      </w:pPr>
      <w:r w:rsidRPr="008109A4">
        <w:t xml:space="preserve">– Назовите их. </w:t>
      </w:r>
      <w:r w:rsidRPr="008109A4">
        <w:rPr>
          <w:i/>
          <w:iCs/>
        </w:rPr>
        <w:t>(По форме, по цвету, по размеру.)</w:t>
      </w:r>
    </w:p>
    <w:p w:rsidR="007E0380" w:rsidRPr="00AD017F" w:rsidRDefault="007E0380" w:rsidP="007E0380">
      <w:pPr>
        <w:spacing w:before="100" w:beforeAutospacing="1" w:after="100" w:afterAutospacing="1"/>
        <w:rPr>
          <w:i/>
        </w:rPr>
      </w:pPr>
      <w:r w:rsidRPr="008109A4">
        <w:t xml:space="preserve">– </w:t>
      </w:r>
      <w:r w:rsidRPr="00CF32D9">
        <w:rPr>
          <w:i/>
        </w:rPr>
        <w:t xml:space="preserve">Молодцы! Привели поляну в </w:t>
      </w:r>
      <w:r w:rsidRPr="00E82A58">
        <w:rPr>
          <w:bCs/>
          <w:i/>
        </w:rPr>
        <w:t>порядок</w:t>
      </w:r>
      <w:r w:rsidR="00C05F78">
        <w:rPr>
          <w:i/>
        </w:rPr>
        <w:t xml:space="preserve"> и нашли </w:t>
      </w:r>
      <w:r w:rsidR="00E82A58">
        <w:rPr>
          <w:i/>
        </w:rPr>
        <w:t>котенка.</w:t>
      </w:r>
      <w:r w:rsidR="00AD017F">
        <w:rPr>
          <w:i/>
        </w:rPr>
        <w:t xml:space="preserve"> Идем дальше!</w:t>
      </w:r>
    </w:p>
    <w:p w:rsidR="007E0380" w:rsidRPr="00B855B0" w:rsidRDefault="00AD017F" w:rsidP="007E0380">
      <w:pPr>
        <w:spacing w:before="100" w:beforeAutospacing="1" w:after="100" w:afterAutospacing="1" w:line="240" w:lineRule="atLeast"/>
        <w:rPr>
          <w:b/>
          <w:i/>
        </w:rPr>
      </w:pPr>
      <w:r>
        <w:rPr>
          <w:b/>
          <w:i/>
        </w:rPr>
        <w:t>Слайд 4</w:t>
      </w:r>
      <w:r w:rsidR="007E0380" w:rsidRPr="00B855B0">
        <w:rPr>
          <w:b/>
          <w:i/>
        </w:rPr>
        <w:t xml:space="preserve">                                        </w:t>
      </w:r>
    </w:p>
    <w:p w:rsidR="007E0380" w:rsidRDefault="007E0380" w:rsidP="007E0380">
      <w:pPr>
        <w:spacing w:before="100" w:beforeAutospacing="1" w:after="100" w:afterAutospacing="1" w:line="240" w:lineRule="atLeast"/>
        <w:rPr>
          <w:bCs/>
        </w:rPr>
      </w:pPr>
      <w:r w:rsidRPr="00B855B0">
        <w:rPr>
          <w:bCs/>
        </w:rPr>
        <w:t>2.</w:t>
      </w:r>
      <w:r>
        <w:rPr>
          <w:b/>
          <w:bCs/>
        </w:rPr>
        <w:t xml:space="preserve"> </w:t>
      </w:r>
      <w:r w:rsidRPr="00CB65E5">
        <w:rPr>
          <w:bCs/>
        </w:rPr>
        <w:t>Мы оказались</w:t>
      </w:r>
      <w:r w:rsidRPr="008109A4">
        <w:rPr>
          <w:bCs/>
        </w:rPr>
        <w:t xml:space="preserve"> в лесной чаще. Посмотрите сколько здесь зверей и птиц. </w:t>
      </w:r>
      <w:r w:rsidR="00AD017F">
        <w:rPr>
          <w:bCs/>
        </w:rPr>
        <w:t xml:space="preserve">Давайте мы их всех рассмотрим, </w:t>
      </w:r>
      <w:r w:rsidR="00030742">
        <w:rPr>
          <w:bCs/>
        </w:rPr>
        <w:t>может и котенок тут где-нибудь спрятался? (</w:t>
      </w:r>
      <w:r w:rsidR="00030742" w:rsidRPr="00030742">
        <w:rPr>
          <w:bCs/>
          <w:i/>
        </w:rPr>
        <w:t>ребята находят котенка</w:t>
      </w:r>
      <w:r w:rsidR="00030742">
        <w:rPr>
          <w:bCs/>
        </w:rPr>
        <w:t xml:space="preserve">). </w:t>
      </w:r>
      <w:r w:rsidR="00030742">
        <w:rPr>
          <w:bCs/>
        </w:rPr>
        <w:lastRenderedPageBreak/>
        <w:t>Ребята, этот котенок точно самый смелый, не испугался лесных зверей и птиц. Теперь давайте</w:t>
      </w:r>
      <w:r w:rsidRPr="008109A4">
        <w:rPr>
          <w:bCs/>
        </w:rPr>
        <w:t xml:space="preserve"> посчитаем</w:t>
      </w:r>
      <w:r w:rsidR="00030742">
        <w:rPr>
          <w:bCs/>
        </w:rPr>
        <w:t xml:space="preserve"> всех зверей и птиц</w:t>
      </w:r>
      <w:r w:rsidRPr="008109A4">
        <w:rPr>
          <w:bCs/>
        </w:rPr>
        <w:t>, но прежде чем начать считать потренируем наши глазки.</w:t>
      </w:r>
    </w:p>
    <w:p w:rsidR="007E0380" w:rsidRPr="00B855B0" w:rsidRDefault="00030742" w:rsidP="007E0380">
      <w:pPr>
        <w:spacing w:before="100" w:beforeAutospacing="1" w:after="100" w:afterAutospacing="1" w:line="240" w:lineRule="atLeast"/>
        <w:rPr>
          <w:b/>
          <w:bCs/>
          <w:i/>
        </w:rPr>
      </w:pPr>
      <w:r>
        <w:rPr>
          <w:b/>
          <w:bCs/>
          <w:i/>
        </w:rPr>
        <w:t>Слайд5</w:t>
      </w:r>
      <w:r w:rsidR="007E0380" w:rsidRPr="00B855B0">
        <w:rPr>
          <w:b/>
          <w:bCs/>
          <w:i/>
        </w:rPr>
        <w:t xml:space="preserve"> - </w:t>
      </w:r>
      <w:r>
        <w:rPr>
          <w:b/>
          <w:bCs/>
          <w:i/>
        </w:rPr>
        <w:t>слайд 10</w:t>
      </w:r>
    </w:p>
    <w:p w:rsidR="007E0380" w:rsidRPr="008109A4" w:rsidRDefault="007E0380" w:rsidP="007E0380">
      <w:pPr>
        <w:spacing w:before="100" w:beforeAutospacing="1" w:after="100" w:afterAutospacing="1"/>
        <w:rPr>
          <w:bCs/>
        </w:rPr>
      </w:pPr>
      <w:r w:rsidRPr="008109A4">
        <w:rPr>
          <w:bCs/>
        </w:rPr>
        <w:t xml:space="preserve">А теперь сосчитаем зверей в лесной чаще </w:t>
      </w:r>
    </w:p>
    <w:p w:rsidR="007E0380" w:rsidRPr="008109A4" w:rsidRDefault="007E0380" w:rsidP="007E0380">
      <w:pPr>
        <w:spacing w:before="100" w:beforeAutospacing="1" w:after="100" w:afterAutospacing="1"/>
        <w:rPr>
          <w:bCs/>
        </w:rPr>
      </w:pPr>
      <w:r w:rsidRPr="008109A4">
        <w:rPr>
          <w:bCs/>
        </w:rPr>
        <w:t>Сосчитайте и покажите ту цифру, которая обозначает сколько лисичек в чаще.</w:t>
      </w:r>
    </w:p>
    <w:p w:rsidR="007E0380" w:rsidRPr="008109A4" w:rsidRDefault="007E0380" w:rsidP="007E0380">
      <w:pPr>
        <w:spacing w:before="100" w:beforeAutospacing="1" w:after="100" w:afterAutospacing="1"/>
        <w:rPr>
          <w:bCs/>
        </w:rPr>
      </w:pPr>
      <w:r w:rsidRPr="008109A4">
        <w:rPr>
          <w:bCs/>
        </w:rPr>
        <w:t>Сосчитайте и покажите ту цифру, которая обозначает сколько птиц в чаще.</w:t>
      </w:r>
    </w:p>
    <w:p w:rsidR="007E0380" w:rsidRPr="008109A4" w:rsidRDefault="007E0380" w:rsidP="007E0380">
      <w:pPr>
        <w:spacing w:before="100" w:beforeAutospacing="1" w:after="100" w:afterAutospacing="1"/>
        <w:rPr>
          <w:bCs/>
        </w:rPr>
      </w:pPr>
      <w:r w:rsidRPr="008109A4">
        <w:rPr>
          <w:bCs/>
        </w:rPr>
        <w:t>Сосчитайте и покажите ту цифру, которая обозначает сколько зайчиков в чаще</w:t>
      </w:r>
      <w:r>
        <w:rPr>
          <w:bCs/>
        </w:rPr>
        <w:t>.</w:t>
      </w:r>
    </w:p>
    <w:p w:rsidR="007E0380" w:rsidRDefault="007E0380" w:rsidP="007E0380">
      <w:pPr>
        <w:spacing w:before="100" w:beforeAutospacing="1" w:after="100" w:afterAutospacing="1"/>
        <w:rPr>
          <w:bCs/>
        </w:rPr>
      </w:pPr>
      <w:r w:rsidRPr="008109A4">
        <w:rPr>
          <w:bCs/>
        </w:rPr>
        <w:t>Сосчитайте и покажите ту цифру, кот</w:t>
      </w:r>
      <w:r>
        <w:rPr>
          <w:bCs/>
        </w:rPr>
        <w:t xml:space="preserve">орая обозначает сколько оленей </w:t>
      </w:r>
      <w:r w:rsidRPr="008109A4">
        <w:rPr>
          <w:bCs/>
        </w:rPr>
        <w:t>в чаще</w:t>
      </w:r>
      <w:r>
        <w:rPr>
          <w:bCs/>
        </w:rPr>
        <w:t>.</w:t>
      </w:r>
    </w:p>
    <w:p w:rsidR="007E0380" w:rsidRPr="00030742" w:rsidRDefault="00030742" w:rsidP="00030742">
      <w:pPr>
        <w:spacing w:before="100" w:beforeAutospacing="1" w:after="100" w:afterAutospacing="1"/>
        <w:rPr>
          <w:bCs/>
          <w:i/>
        </w:rPr>
      </w:pPr>
      <w:r w:rsidRPr="00030742">
        <w:rPr>
          <w:bCs/>
          <w:i/>
        </w:rPr>
        <w:t>- Молодцы ребята теперь мы отправляемся дальше, искать котят</w:t>
      </w:r>
      <w:r>
        <w:rPr>
          <w:bCs/>
          <w:i/>
        </w:rPr>
        <w:t>.</w:t>
      </w:r>
      <w:r w:rsidR="007E0380" w:rsidRPr="008109A4">
        <w:t xml:space="preserve">                                             </w:t>
      </w:r>
    </w:p>
    <w:p w:rsidR="007E0380" w:rsidRPr="00B855B0" w:rsidRDefault="00030742" w:rsidP="007E0380">
      <w:pPr>
        <w:spacing w:before="100" w:beforeAutospacing="1" w:after="100" w:afterAutospacing="1" w:line="240" w:lineRule="atLeast"/>
        <w:rPr>
          <w:i/>
          <w:iCs/>
          <w:color w:val="000000"/>
        </w:rPr>
      </w:pPr>
      <w:r>
        <w:rPr>
          <w:b/>
          <w:i/>
          <w:iCs/>
          <w:color w:val="000000"/>
        </w:rPr>
        <w:t>Слайд 11</w:t>
      </w:r>
      <w:r w:rsidR="007E0380" w:rsidRPr="000914EE">
        <w:rPr>
          <w:bCs/>
          <w:color w:val="FF0000"/>
        </w:rPr>
        <w:t xml:space="preserve"> </w:t>
      </w:r>
      <w:r>
        <w:rPr>
          <w:i/>
          <w:iCs/>
          <w:color w:val="000000"/>
        </w:rPr>
        <w:t>«Дерево</w:t>
      </w:r>
      <w:r w:rsidR="007E0380" w:rsidRPr="00DE0FE3">
        <w:rPr>
          <w:i/>
          <w:iCs/>
          <w:color w:val="000000"/>
        </w:rPr>
        <w:t>»</w:t>
      </w:r>
    </w:p>
    <w:p w:rsidR="007E0380" w:rsidRDefault="007E0380" w:rsidP="007E0380">
      <w:pPr>
        <w:spacing w:before="100" w:beforeAutospacing="1" w:after="100" w:afterAutospacing="1"/>
        <w:rPr>
          <w:color w:val="000000"/>
        </w:rPr>
      </w:pPr>
      <w:r w:rsidRPr="00DE0FE3">
        <w:rPr>
          <w:color w:val="000000"/>
        </w:rPr>
        <w:t>– Р</w:t>
      </w:r>
      <w:r w:rsidR="00030742">
        <w:rPr>
          <w:color w:val="000000"/>
        </w:rPr>
        <w:t>ебята, смотрите, перед нами дерево, какое оно высокое. Давайте рассмотрим его внимательно.</w:t>
      </w:r>
      <w:r w:rsidRPr="00DE0FE3">
        <w:rPr>
          <w:color w:val="000000"/>
        </w:rPr>
        <w:t xml:space="preserve">   </w:t>
      </w:r>
    </w:p>
    <w:p w:rsidR="00E82A58" w:rsidRDefault="00030742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b/>
          <w:i/>
          <w:iCs/>
          <w:color w:val="000000"/>
        </w:rPr>
        <w:t>Слайд 11</w:t>
      </w:r>
      <w:r>
        <w:rPr>
          <w:b/>
          <w:i/>
          <w:iCs/>
          <w:color w:val="000000"/>
        </w:rPr>
        <w:t xml:space="preserve"> </w:t>
      </w:r>
      <w:r>
        <w:rPr>
          <w:i/>
          <w:iCs/>
          <w:color w:val="000000"/>
        </w:rPr>
        <w:t>(</w:t>
      </w:r>
      <w:r w:rsidRPr="00030742">
        <w:rPr>
          <w:i/>
          <w:iCs/>
          <w:color w:val="000000"/>
        </w:rPr>
        <w:t>Дети видят котенка на дереве</w:t>
      </w:r>
      <w:r>
        <w:rPr>
          <w:i/>
          <w:iCs/>
          <w:color w:val="000000"/>
        </w:rPr>
        <w:t>)</w:t>
      </w:r>
    </w:p>
    <w:p w:rsidR="00030742" w:rsidRPr="00E82A58" w:rsidRDefault="00E82A58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iCs/>
          <w:color w:val="000000"/>
        </w:rPr>
        <w:t>К</w:t>
      </w:r>
      <w:r w:rsidR="00030742">
        <w:rPr>
          <w:iCs/>
          <w:color w:val="000000"/>
        </w:rPr>
        <w:t xml:space="preserve">отенок взобрался на </w:t>
      </w:r>
      <w:r w:rsidR="00394971">
        <w:rPr>
          <w:iCs/>
          <w:color w:val="000000"/>
        </w:rPr>
        <w:t>дерево,</w:t>
      </w:r>
      <w:r w:rsidR="00030742">
        <w:rPr>
          <w:iCs/>
          <w:color w:val="000000"/>
        </w:rPr>
        <w:t xml:space="preserve"> а спустится не может.</w:t>
      </w:r>
      <w:r w:rsidR="00394971">
        <w:rPr>
          <w:iCs/>
          <w:color w:val="000000"/>
        </w:rPr>
        <w:t xml:space="preserve"> Поможем ему ребята.</w:t>
      </w:r>
    </w:p>
    <w:p w:rsidR="007E0380" w:rsidRDefault="007E0380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color w:val="000000"/>
        </w:rPr>
        <w:t xml:space="preserve">Давайте </w:t>
      </w:r>
      <w:r w:rsidRPr="00DE0FE3">
        <w:rPr>
          <w:color w:val="000000"/>
        </w:rPr>
        <w:t>постр</w:t>
      </w:r>
      <w:r w:rsidR="00E82A58">
        <w:rPr>
          <w:color w:val="000000"/>
        </w:rPr>
        <w:t>оим лесенку. Чтобы наша лесенка</w:t>
      </w:r>
      <w:r w:rsidRPr="00DE0FE3">
        <w:rPr>
          <w:color w:val="000000"/>
        </w:rPr>
        <w:t xml:space="preserve"> была прочная</w:t>
      </w:r>
      <w:r>
        <w:rPr>
          <w:color w:val="000000"/>
        </w:rPr>
        <w:t xml:space="preserve"> дощечки</w:t>
      </w:r>
      <w:r w:rsidRPr="00DE0FE3">
        <w:rPr>
          <w:color w:val="000000"/>
        </w:rPr>
        <w:t xml:space="preserve"> надо сложить по </w:t>
      </w:r>
      <w:r w:rsidRPr="00B855B0">
        <w:rPr>
          <w:bCs/>
          <w:color w:val="000000"/>
        </w:rPr>
        <w:t>порядку</w:t>
      </w:r>
      <w:r w:rsidRPr="00B855B0">
        <w:rPr>
          <w:color w:val="000000"/>
        </w:rPr>
        <w:t>.</w:t>
      </w:r>
      <w:r w:rsidRPr="00DE0FE3">
        <w:rPr>
          <w:color w:val="000000"/>
        </w:rPr>
        <w:t xml:space="preserve"> </w:t>
      </w:r>
      <w:r w:rsidRPr="00DE0FE3">
        <w:rPr>
          <w:i/>
          <w:iCs/>
          <w:color w:val="000000"/>
        </w:rPr>
        <w:t>(Самостоятельная работа)</w:t>
      </w:r>
    </w:p>
    <w:p w:rsidR="007E0380" w:rsidRDefault="007E0380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 xml:space="preserve">Дети из палочек </w:t>
      </w:r>
      <w:proofErr w:type="spellStart"/>
      <w:r>
        <w:rPr>
          <w:i/>
          <w:iCs/>
          <w:color w:val="000000"/>
        </w:rPr>
        <w:t>Кюизенера</w:t>
      </w:r>
      <w:proofErr w:type="spellEnd"/>
      <w:r w:rsidR="00394971">
        <w:rPr>
          <w:i/>
          <w:iCs/>
          <w:color w:val="000000"/>
        </w:rPr>
        <w:t xml:space="preserve"> выкладывают лестницу до числа 4</w:t>
      </w:r>
      <w:r>
        <w:rPr>
          <w:i/>
          <w:iCs/>
          <w:color w:val="000000"/>
        </w:rPr>
        <w:t>. (Ребенок сначала кладет белую, розовую, голубую, кра</w:t>
      </w:r>
      <w:r w:rsidR="00394971">
        <w:rPr>
          <w:i/>
          <w:iCs/>
          <w:color w:val="000000"/>
        </w:rPr>
        <w:t>сную</w:t>
      </w:r>
      <w:r>
        <w:rPr>
          <w:i/>
          <w:iCs/>
          <w:color w:val="000000"/>
        </w:rPr>
        <w:t>).</w:t>
      </w:r>
    </w:p>
    <w:p w:rsidR="007E0380" w:rsidRDefault="007E0380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>- Какую палочку мы поставим на первое место? (белую) Почему? Потому, что она означает «Один»</w:t>
      </w:r>
    </w:p>
    <w:p w:rsidR="007E0380" w:rsidRDefault="007E0380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>- Какую палочку кладете потом? (розовую) Почему? Потому, что она означает «Два» и т.д. (Затем кладем голубую, потому, что она означает «Три», потом красную, потому, что она означает «Четыре».</w:t>
      </w:r>
    </w:p>
    <w:p w:rsidR="007E0380" w:rsidRDefault="007E0380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 xml:space="preserve">-Сколько ступенек у нас получилось? </w:t>
      </w:r>
      <w:r w:rsidR="00394971">
        <w:rPr>
          <w:i/>
          <w:iCs/>
          <w:color w:val="000000"/>
        </w:rPr>
        <w:t>(4</w:t>
      </w:r>
      <w:r>
        <w:rPr>
          <w:i/>
          <w:iCs/>
          <w:color w:val="000000"/>
        </w:rPr>
        <w:t>)</w:t>
      </w:r>
    </w:p>
    <w:p w:rsidR="007E0380" w:rsidRDefault="007E0380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>Ребята, но</w:t>
      </w:r>
      <w:r w:rsidR="00394971">
        <w:rPr>
          <w:i/>
          <w:iCs/>
          <w:color w:val="000000"/>
        </w:rPr>
        <w:t xml:space="preserve"> наша лесенка получилась низкой, котенок не сможет спуститься</w:t>
      </w:r>
      <w:r>
        <w:rPr>
          <w:i/>
          <w:iCs/>
          <w:color w:val="000000"/>
        </w:rPr>
        <w:t>, что же будем делать? А давайте мы с вами построим еще одну ступеньку. Как это сделать?</w:t>
      </w:r>
    </w:p>
    <w:p w:rsidR="00394971" w:rsidRDefault="00394971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 xml:space="preserve">-Надо к числу </w:t>
      </w:r>
      <w:r w:rsidR="00E82A58">
        <w:rPr>
          <w:i/>
          <w:iCs/>
          <w:color w:val="000000"/>
        </w:rPr>
        <w:t>четыре</w:t>
      </w:r>
      <w:r w:rsidR="007E0380">
        <w:rPr>
          <w:i/>
          <w:iCs/>
          <w:color w:val="000000"/>
        </w:rPr>
        <w:t xml:space="preserve"> прибавить </w:t>
      </w:r>
      <w:r>
        <w:rPr>
          <w:i/>
          <w:iCs/>
          <w:color w:val="000000"/>
        </w:rPr>
        <w:t>число один. То есть к красной</w:t>
      </w:r>
      <w:r w:rsidR="007E0380">
        <w:rPr>
          <w:i/>
          <w:iCs/>
          <w:color w:val="000000"/>
        </w:rPr>
        <w:t xml:space="preserve"> палочке </w:t>
      </w:r>
      <w:r>
        <w:rPr>
          <w:i/>
          <w:iCs/>
          <w:color w:val="000000"/>
        </w:rPr>
        <w:t>прибавим белую и получается желт</w:t>
      </w:r>
      <w:r w:rsidR="007E0380">
        <w:rPr>
          <w:i/>
          <w:iCs/>
          <w:color w:val="000000"/>
        </w:rPr>
        <w:t>ая палоч</w:t>
      </w:r>
      <w:r>
        <w:rPr>
          <w:i/>
          <w:iCs/>
          <w:color w:val="000000"/>
        </w:rPr>
        <w:t>ка, которая означает число «Пять</w:t>
      </w:r>
      <w:r w:rsidR="007E0380">
        <w:rPr>
          <w:i/>
          <w:iCs/>
          <w:color w:val="000000"/>
        </w:rPr>
        <w:t xml:space="preserve">» </w:t>
      </w:r>
    </w:p>
    <w:p w:rsidR="007E0380" w:rsidRPr="00F357F1" w:rsidRDefault="007E0380" w:rsidP="007E0380">
      <w:pPr>
        <w:spacing w:before="100" w:beforeAutospacing="1" w:after="100" w:afterAutospacing="1"/>
        <w:rPr>
          <w:i/>
          <w:iCs/>
          <w:color w:val="000000"/>
        </w:rPr>
      </w:pPr>
      <w:r>
        <w:rPr>
          <w:b/>
          <w:i/>
          <w:iCs/>
          <w:color w:val="000000"/>
        </w:rPr>
        <w:t>С</w:t>
      </w:r>
      <w:r w:rsidR="00394971">
        <w:rPr>
          <w:b/>
          <w:i/>
          <w:iCs/>
          <w:color w:val="000000"/>
        </w:rPr>
        <w:t>лайд 12</w:t>
      </w:r>
    </w:p>
    <w:p w:rsidR="007E0380" w:rsidRPr="00DE0FE3" w:rsidRDefault="007E0380" w:rsidP="007E0380">
      <w:pPr>
        <w:spacing w:before="100" w:beforeAutospacing="1" w:after="100" w:afterAutospacing="1"/>
        <w:rPr>
          <w:color w:val="000000"/>
        </w:rPr>
      </w:pPr>
      <w:r w:rsidRPr="00DE0FE3">
        <w:rPr>
          <w:color w:val="000000"/>
        </w:rPr>
        <w:t>Молодцы, все сделали правильно!</w:t>
      </w:r>
    </w:p>
    <w:p w:rsidR="007E0380" w:rsidRDefault="00E82A58" w:rsidP="007E038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– Ребята, наша лесенка</w:t>
      </w:r>
      <w:r w:rsidR="007E0380" w:rsidRPr="00DE0FE3">
        <w:rPr>
          <w:color w:val="000000"/>
        </w:rPr>
        <w:t xml:space="preserve"> в </w:t>
      </w:r>
      <w:r w:rsidR="007E0380" w:rsidRPr="00E82A58">
        <w:rPr>
          <w:bCs/>
          <w:color w:val="000000"/>
        </w:rPr>
        <w:t>порядке</w:t>
      </w:r>
      <w:r w:rsidR="007E0380" w:rsidRPr="00DE0FE3">
        <w:rPr>
          <w:color w:val="000000"/>
        </w:rPr>
        <w:t xml:space="preserve">, </w:t>
      </w:r>
      <w:r w:rsidR="00394971">
        <w:rPr>
          <w:color w:val="000000"/>
        </w:rPr>
        <w:t>и котенок спустился с дерева.</w:t>
      </w:r>
    </w:p>
    <w:p w:rsidR="007E0380" w:rsidRPr="00B855B0" w:rsidRDefault="00394971" w:rsidP="007E0380">
      <w:pPr>
        <w:spacing w:before="100" w:beforeAutospacing="1" w:after="100" w:afterAutospacing="1" w:line="240" w:lineRule="atLeast"/>
        <w:rPr>
          <w:b/>
          <w:i/>
        </w:rPr>
      </w:pPr>
      <w:r>
        <w:rPr>
          <w:b/>
          <w:i/>
        </w:rPr>
        <w:t>Слайд 13</w:t>
      </w:r>
      <w:r w:rsidR="007E0380" w:rsidRPr="00B855B0">
        <w:rPr>
          <w:b/>
          <w:i/>
        </w:rPr>
        <w:t xml:space="preserve">                                        </w:t>
      </w:r>
    </w:p>
    <w:p w:rsidR="007E0380" w:rsidRPr="007A65F0" w:rsidRDefault="007E0380" w:rsidP="007A65F0">
      <w:pPr>
        <w:spacing w:before="100" w:beforeAutospacing="1" w:after="100" w:afterAutospacing="1"/>
        <w:rPr>
          <w:iCs/>
          <w:color w:val="000000"/>
        </w:rPr>
      </w:pPr>
      <w:r w:rsidRPr="00CB65E5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="00E82A58">
        <w:rPr>
          <w:iCs/>
        </w:rPr>
        <w:t>Посмотрите какой красивый домик</w:t>
      </w:r>
      <w:r w:rsidRPr="00CB65E5">
        <w:rPr>
          <w:iCs/>
        </w:rPr>
        <w:t>.</w:t>
      </w:r>
      <w:r w:rsidR="007A65F0" w:rsidRPr="007A65F0">
        <w:rPr>
          <w:iCs/>
          <w:color w:val="000000"/>
        </w:rPr>
        <w:t xml:space="preserve"> </w:t>
      </w:r>
      <w:r w:rsidR="007A65F0">
        <w:rPr>
          <w:iCs/>
          <w:color w:val="000000"/>
        </w:rPr>
        <w:t>Кто же живет в этом доме?</w:t>
      </w:r>
      <w:r w:rsidR="007A65F0">
        <w:rPr>
          <w:iCs/>
          <w:color w:val="000000"/>
        </w:rPr>
        <w:t xml:space="preserve"> Посмотрите котенок сидит на окне и не может выйти. Наверное, дверь была открыта, и любопытный котенок вошел в дом, вдруг подул ветер дверь захлопнулась, а котенок не смог открыть ее. Поможем котенку открыть дверь. </w:t>
      </w:r>
      <w:r w:rsidRPr="00CB65E5">
        <w:t>Для этого надо открыть замок.</w:t>
      </w:r>
      <w:r>
        <w:t xml:space="preserve"> </w:t>
      </w:r>
      <w:r w:rsidR="007A65F0">
        <w:t>Вот как мы это сделаем.</w:t>
      </w:r>
    </w:p>
    <w:p w:rsidR="007E0380" w:rsidRDefault="00394971" w:rsidP="007E0380">
      <w:pPr>
        <w:spacing w:before="100" w:beforeAutospacing="1" w:after="100" w:afterAutospacing="1" w:line="240" w:lineRule="atLeast"/>
      </w:pPr>
      <w:r>
        <w:rPr>
          <w:b/>
          <w:i/>
        </w:rPr>
        <w:t>Слайд 14</w:t>
      </w:r>
    </w:p>
    <w:p w:rsidR="007E0380" w:rsidRPr="00CB65E5" w:rsidRDefault="007E0380" w:rsidP="007E0380">
      <w:pPr>
        <w:spacing w:before="100" w:beforeAutospacing="1" w:after="100" w:afterAutospacing="1" w:line="240" w:lineRule="atLeast"/>
      </w:pPr>
      <w:r w:rsidRPr="00CB65E5">
        <w:t xml:space="preserve"> Сейчас я вам раздам </w:t>
      </w:r>
      <w:r>
        <w:t xml:space="preserve">коды от замка, а вы найдете ключ. </w:t>
      </w:r>
      <w:r w:rsidRPr="00B855B0">
        <w:rPr>
          <w:i/>
        </w:rPr>
        <w:t xml:space="preserve">(работа с блоками </w:t>
      </w:r>
      <w:proofErr w:type="spellStart"/>
      <w:r w:rsidRPr="00B855B0">
        <w:rPr>
          <w:i/>
        </w:rPr>
        <w:t>Дьенеша</w:t>
      </w:r>
      <w:proofErr w:type="spellEnd"/>
      <w:r w:rsidRPr="00B855B0">
        <w:rPr>
          <w:i/>
        </w:rPr>
        <w:t>)</w:t>
      </w:r>
    </w:p>
    <w:p w:rsidR="007E0380" w:rsidRDefault="007E0380" w:rsidP="007E0380">
      <w:pPr>
        <w:spacing w:before="100" w:beforeAutospacing="1" w:after="100" w:afterAutospacing="1" w:line="240" w:lineRule="atLeast"/>
      </w:pPr>
      <w:r w:rsidRPr="00CB65E5">
        <w:t xml:space="preserve">- Какой ключ ты подобрал к замку? Почему </w:t>
      </w:r>
      <w:proofErr w:type="gramStart"/>
      <w:r w:rsidRPr="00CB65E5">
        <w:t>этот?</w:t>
      </w:r>
      <w:r w:rsidR="007A65F0">
        <w:t>...</w:t>
      </w:r>
      <w:proofErr w:type="gramEnd"/>
    </w:p>
    <w:p w:rsidR="007A65F0" w:rsidRPr="00CB65E5" w:rsidRDefault="007A65F0" w:rsidP="007E0380">
      <w:pPr>
        <w:spacing w:before="100" w:beforeAutospacing="1" w:after="100" w:afterAutospacing="1" w:line="240" w:lineRule="atLeast"/>
      </w:pPr>
      <w:r>
        <w:t>Молодцы ребята мы смогли открыть дверь</w:t>
      </w:r>
      <w:r>
        <w:t xml:space="preserve"> и помогли котенку выбраться.</w:t>
      </w:r>
    </w:p>
    <w:p w:rsidR="007E0380" w:rsidRDefault="007E0380" w:rsidP="007E0380">
      <w:pPr>
        <w:spacing w:before="100" w:beforeAutospacing="1" w:after="100" w:afterAutospacing="1"/>
        <w:rPr>
          <w:iCs/>
          <w:color w:val="000000"/>
        </w:rPr>
      </w:pPr>
      <w:r>
        <w:rPr>
          <w:b/>
          <w:i/>
          <w:iCs/>
          <w:color w:val="000000"/>
        </w:rPr>
        <w:t>С</w:t>
      </w:r>
      <w:r w:rsidR="007A65F0">
        <w:rPr>
          <w:b/>
          <w:i/>
          <w:iCs/>
          <w:color w:val="000000"/>
        </w:rPr>
        <w:t>лайд 15</w:t>
      </w:r>
    </w:p>
    <w:p w:rsidR="00394971" w:rsidRPr="00394971" w:rsidRDefault="007E0380" w:rsidP="00394971">
      <w:pPr>
        <w:spacing w:before="100" w:beforeAutospacing="1" w:after="100" w:afterAutospacing="1"/>
        <w:rPr>
          <w:i/>
          <w:iCs/>
        </w:rPr>
      </w:pPr>
      <w:r w:rsidRPr="009D343A">
        <w:rPr>
          <w:color w:val="000000"/>
          <w:u w:val="single"/>
        </w:rPr>
        <w:t>Динамическая пауза</w:t>
      </w:r>
      <w:r w:rsidR="00394971">
        <w:rPr>
          <w:color w:val="000000"/>
        </w:rPr>
        <w:t>: «Котенок»</w:t>
      </w:r>
    </w:p>
    <w:p w:rsidR="00394971" w:rsidRPr="00AD017F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 xml:space="preserve">Осторожно, как </w:t>
      </w:r>
      <w:proofErr w:type="gramStart"/>
      <w:r w:rsidRPr="00AD017F">
        <w:rPr>
          <w:b/>
          <w:i/>
        </w:rPr>
        <w:t xml:space="preserve">котенок,   </w:t>
      </w:r>
      <w:proofErr w:type="gramEnd"/>
      <w:r w:rsidRPr="00AD017F">
        <w:rPr>
          <w:b/>
          <w:i/>
        </w:rPr>
        <w:t xml:space="preserve">                       дети идут на носочках        </w:t>
      </w:r>
    </w:p>
    <w:p w:rsidR="00394971" w:rsidRPr="00AD017F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 xml:space="preserve">На носочках я пройдусь.                        </w:t>
      </w:r>
    </w:p>
    <w:p w:rsidR="00394971" w:rsidRPr="00AD017F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 xml:space="preserve">Спинку я прогну </w:t>
      </w:r>
      <w:proofErr w:type="gramStart"/>
      <w:r w:rsidRPr="00AD017F">
        <w:rPr>
          <w:b/>
          <w:i/>
        </w:rPr>
        <w:t xml:space="preserve">немножко,   </w:t>
      </w:r>
      <w:proofErr w:type="gramEnd"/>
      <w:r w:rsidRPr="00AD017F">
        <w:rPr>
          <w:b/>
          <w:i/>
        </w:rPr>
        <w:t xml:space="preserve">                   прогибают спинку,</w:t>
      </w:r>
    </w:p>
    <w:p w:rsidR="00394971" w:rsidRPr="00AD017F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>Распрямлюсь и потянусь.                           потягиваются</w:t>
      </w:r>
    </w:p>
    <w:p w:rsidR="00394971" w:rsidRPr="00AD017F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>И из блюдца молочко                                выполняют движения головой</w:t>
      </w:r>
    </w:p>
    <w:p w:rsidR="00394971" w:rsidRPr="00AD017F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>Полакаю язычком.                                     вверх-вниз</w:t>
      </w:r>
    </w:p>
    <w:p w:rsidR="00394971" w:rsidRPr="00AD017F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>Лапкой грудку и животик                           поглаживают</w:t>
      </w:r>
    </w:p>
    <w:p w:rsidR="00394971" w:rsidRPr="00AD017F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>Я помою, словно котик.                             ладошкой животик</w:t>
      </w:r>
    </w:p>
    <w:p w:rsidR="00394971" w:rsidRPr="00AD017F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>А потом свернусь колечком                       приседают,</w:t>
      </w:r>
    </w:p>
    <w:p w:rsidR="00394971" w:rsidRDefault="00394971" w:rsidP="00394971">
      <w:pPr>
        <w:spacing w:before="100" w:beforeAutospacing="1" w:after="100" w:afterAutospacing="1"/>
        <w:jc w:val="both"/>
        <w:rPr>
          <w:b/>
          <w:i/>
        </w:rPr>
      </w:pPr>
      <w:r w:rsidRPr="00AD017F">
        <w:rPr>
          <w:b/>
          <w:i/>
        </w:rPr>
        <w:t>И усну у теплой печки.                               опускают голову на колени</w:t>
      </w:r>
    </w:p>
    <w:p w:rsidR="007E0380" w:rsidRDefault="007E0380" w:rsidP="007E0380">
      <w:pPr>
        <w:spacing w:before="100" w:beforeAutospacing="1" w:after="100" w:afterAutospacing="1"/>
        <w:rPr>
          <w:i/>
          <w:iCs/>
          <w:color w:val="000000"/>
        </w:rPr>
      </w:pPr>
    </w:p>
    <w:p w:rsidR="007E0380" w:rsidRPr="00D363CF" w:rsidRDefault="007A65F0" w:rsidP="007E0380">
      <w:pPr>
        <w:spacing w:before="100" w:beforeAutospacing="1" w:after="100" w:afterAutospacing="1"/>
        <w:rPr>
          <w:b/>
          <w:i/>
          <w:iCs/>
          <w:color w:val="FF0000"/>
        </w:rPr>
      </w:pPr>
      <w:r>
        <w:rPr>
          <w:b/>
          <w:i/>
          <w:iCs/>
          <w:color w:val="000000"/>
        </w:rPr>
        <w:t>Слайд 16</w:t>
      </w:r>
    </w:p>
    <w:p w:rsidR="007E0380" w:rsidRDefault="007A65F0" w:rsidP="007E0380">
      <w:pPr>
        <w:spacing w:before="100" w:beforeAutospacing="1" w:after="100" w:afterAutospacing="1" w:line="240" w:lineRule="atLeast"/>
      </w:pPr>
      <w:r>
        <w:t>Ну вот ребята, мы нашли с вами всех котят</w:t>
      </w:r>
      <w:r w:rsidR="0086218A">
        <w:t>. Мы молодцы, помогли кошке. Так</w:t>
      </w:r>
      <w:r w:rsidR="00E82A58">
        <w:t>,</w:t>
      </w:r>
      <w:r w:rsidR="0086218A">
        <w:t xml:space="preserve"> кошка что-то шепчет мне на ушко. А, понятно. Кошка очень </w:t>
      </w:r>
      <w:r w:rsidR="00E82A58">
        <w:t>обрадовалась,</w:t>
      </w:r>
      <w:r w:rsidR="0086218A">
        <w:t xml:space="preserve"> что мы нашли ее котят и приготовила для нас </w:t>
      </w:r>
      <w:r w:rsidR="00E82A58">
        <w:t>подарки. (</w:t>
      </w:r>
      <w:r w:rsidR="00E82A58" w:rsidRPr="00E82A58">
        <w:rPr>
          <w:i/>
        </w:rPr>
        <w:t>медали золотые рыбки</w:t>
      </w:r>
      <w:r w:rsidR="00E82A58">
        <w:t>)</w:t>
      </w:r>
      <w:r w:rsidR="0086218A">
        <w:t xml:space="preserve"> Эти медали кошка</w:t>
      </w:r>
      <w:r w:rsidR="007E0380">
        <w:t xml:space="preserve"> дарит вам</w:t>
      </w:r>
      <w:r w:rsidR="0086218A">
        <w:t xml:space="preserve"> за то, что вы справились со </w:t>
      </w:r>
      <w:r w:rsidR="00E82A58">
        <w:t xml:space="preserve">всеми </w:t>
      </w:r>
      <w:r w:rsidR="00E82A58" w:rsidRPr="00B60B2B">
        <w:t>заданиями</w:t>
      </w:r>
      <w:r w:rsidR="0086218A">
        <w:t xml:space="preserve"> и отыскали ее котят. А теперь кошке</w:t>
      </w:r>
      <w:r w:rsidR="007E0380" w:rsidRPr="00B60B2B">
        <w:t xml:space="preserve"> пора возвращаться домой</w:t>
      </w:r>
      <w:r w:rsidR="00E82A58">
        <w:t>,</w:t>
      </w:r>
      <w:r w:rsidR="0086218A">
        <w:t xml:space="preserve"> котят</w:t>
      </w:r>
      <w:r w:rsidR="00E82A58">
        <w:t xml:space="preserve"> нужно покормит</w:t>
      </w:r>
      <w:r w:rsidR="0086218A">
        <w:t xml:space="preserve"> </w:t>
      </w:r>
      <w:bookmarkStart w:id="0" w:name="_GoBack"/>
      <w:bookmarkEnd w:id="0"/>
      <w:r w:rsidR="006023BD">
        <w:t>и спать</w:t>
      </w:r>
      <w:r w:rsidR="00E82A58">
        <w:t xml:space="preserve"> уложить ведь они очень устали.</w:t>
      </w:r>
    </w:p>
    <w:p w:rsidR="0086218A" w:rsidRDefault="0086218A" w:rsidP="007E0380">
      <w:pPr>
        <w:spacing w:before="100" w:beforeAutospacing="1" w:after="100" w:afterAutospacing="1" w:line="240" w:lineRule="atLeast"/>
      </w:pPr>
      <w:r>
        <w:t>- До свидания!</w:t>
      </w:r>
    </w:p>
    <w:p w:rsidR="0086218A" w:rsidRDefault="007E0380" w:rsidP="0086218A">
      <w:pPr>
        <w:spacing w:before="100" w:beforeAutospacing="1" w:after="100" w:afterAutospacing="1" w:line="240" w:lineRule="atLeast"/>
        <w:rPr>
          <w:b/>
          <w:i/>
        </w:rPr>
      </w:pPr>
      <w:r w:rsidRPr="00D363CF">
        <w:rPr>
          <w:b/>
          <w:i/>
        </w:rPr>
        <w:lastRenderedPageBreak/>
        <w:t>Слайд</w:t>
      </w:r>
      <w:r w:rsidR="0086218A">
        <w:rPr>
          <w:b/>
          <w:i/>
        </w:rPr>
        <w:t xml:space="preserve"> 17                    </w:t>
      </w:r>
    </w:p>
    <w:p w:rsidR="007E0380" w:rsidRPr="0086218A" w:rsidRDefault="0086218A" w:rsidP="0086218A">
      <w:pPr>
        <w:spacing w:before="100" w:beforeAutospacing="1" w:after="100" w:afterAutospacing="1" w:line="240" w:lineRule="atLeast"/>
        <w:rPr>
          <w:b/>
          <w:i/>
        </w:rPr>
      </w:pPr>
      <w:r w:rsidRPr="0086218A">
        <w:t>Ребята</w:t>
      </w:r>
      <w:r>
        <w:t>,</w:t>
      </w:r>
      <w:r w:rsidRPr="0086218A">
        <w:t xml:space="preserve"> д</w:t>
      </w:r>
      <w:r w:rsidR="007E0380" w:rsidRPr="0086218A">
        <w:t>авайте</w:t>
      </w:r>
      <w:r w:rsidR="007E0380">
        <w:t xml:space="preserve"> вспомним, где мы сегодня были? </w:t>
      </w:r>
    </w:p>
    <w:p w:rsidR="007E0380" w:rsidRDefault="007E0380" w:rsidP="007E0380">
      <w:r>
        <w:t>Что вам понравилось? А тебе что запомнилось?</w:t>
      </w:r>
    </w:p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Default="007E0380" w:rsidP="007E0380"/>
    <w:p w:rsidR="007E0380" w:rsidRPr="00DF1EF5" w:rsidRDefault="007E0380" w:rsidP="007E0380"/>
    <w:p w:rsidR="00A04ECF" w:rsidRDefault="00A04ECF"/>
    <w:sectPr w:rsidR="00A04ECF" w:rsidSect="00116EE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0"/>
    <w:rsid w:val="00030742"/>
    <w:rsid w:val="002F62FD"/>
    <w:rsid w:val="00394971"/>
    <w:rsid w:val="006023BD"/>
    <w:rsid w:val="00640E27"/>
    <w:rsid w:val="007A65F0"/>
    <w:rsid w:val="007E0380"/>
    <w:rsid w:val="0086218A"/>
    <w:rsid w:val="00A04ECF"/>
    <w:rsid w:val="00AD017F"/>
    <w:rsid w:val="00C05F78"/>
    <w:rsid w:val="00E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5B33E-8DFD-487D-8BD7-44C66E2A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0380"/>
    <w:pPr>
      <w:spacing w:before="100" w:beforeAutospacing="1" w:after="100" w:afterAutospacing="1"/>
    </w:pPr>
  </w:style>
  <w:style w:type="paragraph" w:styleId="a4">
    <w:name w:val="No Spacing"/>
    <w:qFormat/>
    <w:rsid w:val="007E03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</dc:creator>
  <cp:keywords/>
  <dc:description/>
  <cp:lastModifiedBy>Иван Сергеев</cp:lastModifiedBy>
  <cp:revision>3</cp:revision>
  <dcterms:created xsi:type="dcterms:W3CDTF">2019-12-19T19:20:00Z</dcterms:created>
  <dcterms:modified xsi:type="dcterms:W3CDTF">2019-12-19T20:59:00Z</dcterms:modified>
</cp:coreProperties>
</file>