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09" w:rsidRPr="00C013CE" w:rsidRDefault="000C3F09" w:rsidP="000C3F09">
      <w:pPr>
        <w:spacing w:after="0" w:line="252" w:lineRule="atLeast"/>
        <w:ind w:right="75"/>
        <w:jc w:val="right"/>
        <w:textAlignment w:val="baseline"/>
        <w:rPr>
          <w:rFonts w:ascii="Bookman Old Style" w:eastAsia="Times New Roman" w:hAnsi="Bookman Old Style"/>
          <w:bCs/>
          <w:i/>
          <w:color w:val="000000"/>
          <w:sz w:val="21"/>
          <w:szCs w:val="21"/>
          <w:bdr w:val="none" w:sz="0" w:space="0" w:color="auto" w:frame="1"/>
          <w:lang w:eastAsia="ru-RU"/>
        </w:rPr>
      </w:pPr>
      <w:r w:rsidRPr="00C013CE">
        <w:rPr>
          <w:rFonts w:ascii="Bookman Old Style" w:eastAsia="Times New Roman" w:hAnsi="Bookman Old Style"/>
          <w:bCs/>
          <w:i/>
          <w:color w:val="000000"/>
          <w:sz w:val="21"/>
          <w:szCs w:val="21"/>
          <w:bdr w:val="none" w:sz="0" w:space="0" w:color="auto" w:frame="1"/>
          <w:lang w:eastAsia="ru-RU"/>
        </w:rPr>
        <w:t>УТВЕРЖДЕНО</w:t>
      </w:r>
    </w:p>
    <w:p w:rsidR="000C3F09" w:rsidRDefault="000C3F09" w:rsidP="000C3F09">
      <w:pPr>
        <w:spacing w:after="0" w:line="252" w:lineRule="atLeast"/>
        <w:ind w:right="75"/>
        <w:jc w:val="right"/>
        <w:textAlignment w:val="baseline"/>
        <w:rPr>
          <w:rFonts w:ascii="Bookman Old Style" w:eastAsia="Times New Roman" w:hAnsi="Bookman Old Style"/>
          <w:bCs/>
          <w:i/>
          <w:color w:val="000000"/>
          <w:sz w:val="21"/>
          <w:szCs w:val="21"/>
          <w:bdr w:val="none" w:sz="0" w:space="0" w:color="auto" w:frame="1"/>
          <w:lang w:eastAsia="ru-RU"/>
        </w:rPr>
      </w:pPr>
      <w:r w:rsidRPr="00C013CE">
        <w:rPr>
          <w:rFonts w:ascii="Bookman Old Style" w:eastAsia="Times New Roman" w:hAnsi="Bookman Old Style"/>
          <w:bCs/>
          <w:i/>
          <w:color w:val="000000"/>
          <w:sz w:val="21"/>
          <w:szCs w:val="21"/>
          <w:bdr w:val="none" w:sz="0" w:space="0" w:color="auto" w:frame="1"/>
          <w:lang w:eastAsia="ru-RU"/>
        </w:rPr>
        <w:t xml:space="preserve">и введено в </w:t>
      </w:r>
      <w:proofErr w:type="gramStart"/>
      <w:r w:rsidRPr="00C013CE">
        <w:rPr>
          <w:rFonts w:ascii="Bookman Old Style" w:eastAsia="Times New Roman" w:hAnsi="Bookman Old Style"/>
          <w:bCs/>
          <w:i/>
          <w:color w:val="000000"/>
          <w:sz w:val="21"/>
          <w:szCs w:val="21"/>
          <w:bdr w:val="none" w:sz="0" w:space="0" w:color="auto" w:frame="1"/>
          <w:lang w:eastAsia="ru-RU"/>
        </w:rPr>
        <w:t>действие  приказом</w:t>
      </w:r>
      <w:proofErr w:type="gramEnd"/>
      <w:r w:rsidRPr="00C013CE">
        <w:rPr>
          <w:rFonts w:ascii="Bookman Old Style" w:eastAsia="Times New Roman" w:hAnsi="Bookman Old Style"/>
          <w:bCs/>
          <w:i/>
          <w:color w:val="000000"/>
          <w:sz w:val="21"/>
          <w:szCs w:val="21"/>
          <w:bdr w:val="none" w:sz="0" w:space="0" w:color="auto" w:frame="1"/>
          <w:lang w:eastAsia="ru-RU"/>
        </w:rPr>
        <w:t xml:space="preserve"> директора</w:t>
      </w:r>
    </w:p>
    <w:p w:rsidR="000C3F09" w:rsidRDefault="000C3F09" w:rsidP="000C3F09">
      <w:pPr>
        <w:spacing w:after="0" w:line="252" w:lineRule="atLeast"/>
        <w:ind w:right="75"/>
        <w:jc w:val="right"/>
        <w:textAlignment w:val="baseline"/>
        <w:rPr>
          <w:rFonts w:ascii="Bookman Old Style" w:eastAsia="Times New Roman" w:hAnsi="Bookman Old Style"/>
          <w:bCs/>
          <w:i/>
          <w:color w:val="000000"/>
          <w:sz w:val="21"/>
          <w:szCs w:val="21"/>
          <w:bdr w:val="none" w:sz="0" w:space="0" w:color="auto" w:frame="1"/>
          <w:lang w:eastAsia="ru-RU"/>
        </w:rPr>
      </w:pPr>
      <w:r w:rsidRPr="00C013CE">
        <w:rPr>
          <w:rFonts w:ascii="Bookman Old Style" w:eastAsia="Times New Roman" w:hAnsi="Bookman Old Style"/>
          <w:bCs/>
          <w:i/>
          <w:color w:val="000000"/>
          <w:sz w:val="21"/>
          <w:szCs w:val="21"/>
          <w:bdr w:val="none" w:sz="0" w:space="0" w:color="auto" w:frame="1"/>
          <w:lang w:eastAsia="ru-RU"/>
        </w:rPr>
        <w:t xml:space="preserve"> МБОУ «Моргаушская СОШ» </w:t>
      </w:r>
    </w:p>
    <w:p w:rsidR="000C3F09" w:rsidRPr="00C013CE" w:rsidRDefault="000C3F09" w:rsidP="000C3F09">
      <w:pPr>
        <w:spacing w:after="0" w:line="252" w:lineRule="atLeast"/>
        <w:ind w:right="75"/>
        <w:jc w:val="right"/>
        <w:textAlignment w:val="baseline"/>
        <w:rPr>
          <w:rFonts w:ascii="Bookman Old Style" w:eastAsia="Times New Roman" w:hAnsi="Bookman Old Style"/>
          <w:bCs/>
          <w:i/>
          <w:color w:val="000000"/>
          <w:sz w:val="21"/>
          <w:szCs w:val="21"/>
          <w:bdr w:val="none" w:sz="0" w:space="0" w:color="auto" w:frame="1"/>
          <w:lang w:eastAsia="ru-RU"/>
        </w:rPr>
      </w:pPr>
      <w:r w:rsidRPr="00C013CE">
        <w:rPr>
          <w:rFonts w:ascii="Bookman Old Style" w:eastAsia="Times New Roman" w:hAnsi="Bookman Old Style"/>
          <w:bCs/>
          <w:i/>
          <w:color w:val="000000"/>
          <w:sz w:val="21"/>
          <w:szCs w:val="21"/>
          <w:bdr w:val="none" w:sz="0" w:space="0" w:color="auto" w:frame="1"/>
          <w:lang w:eastAsia="ru-RU"/>
        </w:rPr>
        <w:t xml:space="preserve">Моргаушского </w:t>
      </w:r>
      <w:proofErr w:type="gramStart"/>
      <w:r w:rsidRPr="00C013CE">
        <w:rPr>
          <w:rFonts w:ascii="Bookman Old Style" w:eastAsia="Times New Roman" w:hAnsi="Bookman Old Style"/>
          <w:bCs/>
          <w:i/>
          <w:color w:val="000000"/>
          <w:sz w:val="21"/>
          <w:szCs w:val="21"/>
          <w:bdr w:val="none" w:sz="0" w:space="0" w:color="auto" w:frame="1"/>
          <w:lang w:eastAsia="ru-RU"/>
        </w:rPr>
        <w:t>района  Чувашской</w:t>
      </w:r>
      <w:proofErr w:type="gramEnd"/>
      <w:r w:rsidRPr="00C013CE">
        <w:rPr>
          <w:rFonts w:ascii="Bookman Old Style" w:eastAsia="Times New Roman" w:hAnsi="Bookman Old Style"/>
          <w:bCs/>
          <w:i/>
          <w:color w:val="000000"/>
          <w:sz w:val="21"/>
          <w:szCs w:val="21"/>
          <w:bdr w:val="none" w:sz="0" w:space="0" w:color="auto" w:frame="1"/>
          <w:lang w:eastAsia="ru-RU"/>
        </w:rPr>
        <w:t xml:space="preserve"> Республики</w:t>
      </w:r>
    </w:p>
    <w:p w:rsidR="000C3F09" w:rsidRPr="00C013CE" w:rsidRDefault="000C3F09" w:rsidP="000C3F09">
      <w:pPr>
        <w:spacing w:after="0" w:line="252" w:lineRule="atLeast"/>
        <w:ind w:right="75"/>
        <w:jc w:val="right"/>
        <w:textAlignment w:val="baseline"/>
        <w:rPr>
          <w:rFonts w:ascii="Bookman Old Style" w:eastAsia="Times New Roman" w:hAnsi="Bookman Old Style"/>
          <w:bCs/>
          <w:i/>
          <w:color w:val="000000"/>
          <w:sz w:val="21"/>
          <w:szCs w:val="21"/>
          <w:bdr w:val="none" w:sz="0" w:space="0" w:color="auto" w:frame="1"/>
          <w:lang w:eastAsia="ru-RU"/>
        </w:rPr>
      </w:pPr>
      <w:r w:rsidRPr="00C013CE">
        <w:rPr>
          <w:rFonts w:ascii="Bookman Old Style" w:eastAsia="Times New Roman" w:hAnsi="Bookman Old Style"/>
          <w:bCs/>
          <w:i/>
          <w:color w:val="000000"/>
          <w:sz w:val="21"/>
          <w:szCs w:val="21"/>
          <w:bdr w:val="none" w:sz="0" w:space="0" w:color="auto" w:frame="1"/>
          <w:lang w:eastAsia="ru-RU"/>
        </w:rPr>
        <w:t>от 30.08.2022 г. № 167 о/д</w:t>
      </w:r>
    </w:p>
    <w:p w:rsidR="000C3F09" w:rsidRPr="00C013CE" w:rsidRDefault="000C3F09" w:rsidP="000C3F09">
      <w:pPr>
        <w:spacing w:after="0" w:line="252" w:lineRule="atLeast"/>
        <w:ind w:right="75"/>
        <w:jc w:val="right"/>
        <w:textAlignment w:val="baseline"/>
        <w:rPr>
          <w:rFonts w:ascii="Verdana" w:eastAsia="Times New Roman" w:hAnsi="Verdana"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0C3F09" w:rsidRDefault="000C3F09" w:rsidP="000C3F09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0C3F09" w:rsidRDefault="000C3F09" w:rsidP="000C3F09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Расписание занятий </w:t>
      </w:r>
      <w:bookmarkStart w:id="0" w:name="_GoBack"/>
      <w:bookmarkEnd w:id="0"/>
      <w:r>
        <w:rPr>
          <w:rFonts w:ascii="Verdana" w:eastAsia="Times New Roman" w:hAnsi="Verdan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 кабинетах «Точки роста»</w:t>
      </w:r>
    </w:p>
    <w:p w:rsidR="000C3F09" w:rsidRDefault="000C3F09" w:rsidP="000C3F09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в 2022-2023 учебном году</w:t>
      </w:r>
    </w:p>
    <w:p w:rsidR="000C3F09" w:rsidRPr="00B85D45" w:rsidRDefault="000C3F09" w:rsidP="000C3F09">
      <w:pPr>
        <w:spacing w:after="0" w:line="252" w:lineRule="atLeast"/>
        <w:ind w:right="75"/>
        <w:textAlignment w:val="baseline"/>
        <w:rPr>
          <w:rFonts w:ascii="Verdana" w:eastAsia="Times New Roman" w:hAnsi="Verdana"/>
          <w:color w:val="000000"/>
          <w:sz w:val="21"/>
          <w:szCs w:val="21"/>
          <w:lang w:eastAsia="ru-RU"/>
        </w:rPr>
      </w:pPr>
    </w:p>
    <w:tbl>
      <w:tblPr>
        <w:tblW w:w="0" w:type="auto"/>
        <w:tblInd w:w="-4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786"/>
        <w:gridCol w:w="1432"/>
        <w:gridCol w:w="1599"/>
        <w:gridCol w:w="2161"/>
        <w:gridCol w:w="2161"/>
        <w:gridCol w:w="1552"/>
      </w:tblGrid>
      <w:tr w:rsidR="000C3F09" w:rsidRPr="00FB4CA5" w:rsidTr="00311109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3F09" w:rsidRPr="00FB4CA5" w:rsidRDefault="000C3F09" w:rsidP="00311109">
            <w:pPr>
              <w:spacing w:after="0" w:line="252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CA5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3F09" w:rsidRPr="00FB4CA5" w:rsidRDefault="000C3F09" w:rsidP="00311109">
            <w:pPr>
              <w:spacing w:after="0" w:line="252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CA5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CA5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CA5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CA5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CA5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CA5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Пятница</w:t>
            </w:r>
          </w:p>
        </w:tc>
      </w:tr>
      <w:tr w:rsidR="000C3F09" w:rsidRPr="00FB4CA5" w:rsidTr="00311109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FB4CA5" w:rsidRDefault="000C3F09" w:rsidP="00311109">
            <w:pPr>
              <w:spacing w:after="0" w:line="252" w:lineRule="atLeast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FB4CA5" w:rsidRDefault="000C3F09" w:rsidP="00311109">
            <w:pPr>
              <w:spacing w:after="0" w:line="252" w:lineRule="atLeast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12.05-12.45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B17C2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Кружковая деятельность «Я-исследователь»</w:t>
            </w:r>
          </w:p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2 группы (Тихонова Л.С. 212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., Волкова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Н.В. ,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. 213.)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EF53D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EF53D5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Кружковая деятельность «Я-исследователь»</w:t>
            </w:r>
          </w:p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EF53D5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2 группы (Тихонова Л.С. 212 </w:t>
            </w:r>
            <w:proofErr w:type="spellStart"/>
            <w:r w:rsidRPr="00EF53D5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EF53D5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., Волкова </w:t>
            </w:r>
            <w:proofErr w:type="gramStart"/>
            <w:r w:rsidRPr="00EF53D5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Н.В. ,</w:t>
            </w:r>
            <w:proofErr w:type="gramEnd"/>
            <w:r w:rsidRPr="00EF53D5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F53D5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EF53D5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. 213.)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0C3F09" w:rsidRPr="00FB4CA5" w:rsidTr="00311109">
        <w:trPr>
          <w:trHeight w:val="1380"/>
        </w:trPr>
        <w:tc>
          <w:tcPr>
            <w:tcW w:w="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FB4CA5" w:rsidRDefault="000C3F09" w:rsidP="00311109">
            <w:pPr>
              <w:spacing w:after="0" w:line="252" w:lineRule="atLeast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FB4CA5" w:rsidRDefault="000C3F09" w:rsidP="00311109">
            <w:pPr>
              <w:spacing w:after="0" w:line="252" w:lineRule="atLeast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12.55-13.35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Кружковая деятельность «Юный биолог» (Скворцова М.М., 213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.)</w:t>
            </w:r>
          </w:p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0C3F09" w:rsidRPr="00FB4CA5" w:rsidTr="00311109">
        <w:trPr>
          <w:trHeight w:val="1140"/>
        </w:trPr>
        <w:tc>
          <w:tcPr>
            <w:tcW w:w="7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Default="000C3F09" w:rsidP="00311109">
            <w:pPr>
              <w:spacing w:after="0" w:line="252" w:lineRule="atLeast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Default="000C3F09" w:rsidP="00311109">
            <w:pPr>
              <w:spacing w:after="0" w:line="252" w:lineRule="atLeast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Кружковая деятельность «Мы дети природы»</w:t>
            </w:r>
          </w:p>
          <w:p w:rsidR="000C3F09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(Романова Е.В.)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FB4CA5" w:rsidRDefault="000C3F09" w:rsidP="00311109">
            <w:pPr>
              <w:spacing w:after="0" w:line="252" w:lineRule="atLeast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0C3F09" w:rsidRPr="00FB4CA5" w:rsidTr="00311109">
        <w:trPr>
          <w:trHeight w:val="1785"/>
        </w:trPr>
        <w:tc>
          <w:tcPr>
            <w:tcW w:w="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FB4CA5" w:rsidRDefault="000C3F09" w:rsidP="00311109">
            <w:pPr>
              <w:spacing w:after="0" w:line="252" w:lineRule="atLeast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FB4CA5" w:rsidRDefault="000C3F09" w:rsidP="00311109">
            <w:pPr>
              <w:spacing w:after="0" w:line="252" w:lineRule="atLeast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13.45– 14.25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EF53D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EF53D5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Кружковая деятельность «Веселые краски»</w:t>
            </w:r>
          </w:p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EF53D5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(Ефимов В.А., 102 </w:t>
            </w:r>
            <w:proofErr w:type="spellStart"/>
            <w:r w:rsidRPr="00EF53D5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EF53D5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FB4CA5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«Анатомия и физиология человека» (8 класс)</w:t>
            </w:r>
          </w:p>
          <w:p w:rsidR="000C3F09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proofErr w:type="spellStart"/>
            <w:r w:rsidRPr="00FB4CA5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FB4CA5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213</w:t>
            </w:r>
          </w:p>
          <w:p w:rsidR="000C3F09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0C3F09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0C3F09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B17C2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Кружковая деятельность «Юный биолог»</w:t>
            </w:r>
          </w:p>
          <w:p w:rsidR="000C3F09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(Скворцова М.М., 213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.)</w:t>
            </w:r>
          </w:p>
          <w:p w:rsidR="000C3F09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0C3F09" w:rsidRDefault="000C3F09" w:rsidP="00311109">
            <w:pPr>
              <w:spacing w:after="0" w:line="252" w:lineRule="atLeast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Кружковая деятельность «Веселые краски»</w:t>
            </w:r>
          </w:p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(Ефимов В.А., 102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.)</w:t>
            </w:r>
          </w:p>
        </w:tc>
      </w:tr>
      <w:tr w:rsidR="000C3F09" w:rsidRPr="00FB4CA5" w:rsidTr="00311109">
        <w:trPr>
          <w:trHeight w:val="1163"/>
        </w:trPr>
        <w:tc>
          <w:tcPr>
            <w:tcW w:w="7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Default="000C3F09" w:rsidP="00311109">
            <w:pPr>
              <w:spacing w:after="0" w:line="252" w:lineRule="atLeast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Default="000C3F09" w:rsidP="00311109">
            <w:pPr>
              <w:spacing w:after="0" w:line="252" w:lineRule="atLeast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EF53D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B06A4F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B06A4F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Кружковая деятельность «Мы дети природы»</w:t>
            </w:r>
          </w:p>
          <w:p w:rsidR="000C3F09" w:rsidRPr="008B17C2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B06A4F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(Романова Е.В.)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0C3F09" w:rsidRPr="00FB4CA5" w:rsidTr="00311109">
        <w:trPr>
          <w:trHeight w:val="2010"/>
        </w:trPr>
        <w:tc>
          <w:tcPr>
            <w:tcW w:w="7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Default="000C3F09" w:rsidP="00311109">
            <w:pPr>
              <w:spacing w:after="0" w:line="252" w:lineRule="atLeast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Default="000C3F09" w:rsidP="00311109">
            <w:pPr>
              <w:spacing w:after="0" w:line="252" w:lineRule="atLeast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EF53D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EF53D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3D5">
              <w:rPr>
                <w:rFonts w:ascii="Times New Roman" w:eastAsia="Times New Roman" w:hAnsi="Times New Roman"/>
                <w:color w:val="000000"/>
                <w:lang w:eastAsia="ru-RU"/>
              </w:rPr>
              <w:t>Кружковая деятельность «</w:t>
            </w:r>
            <w:r w:rsidRPr="00B06A4F">
              <w:rPr>
                <w:rFonts w:ascii="Times New Roman" w:eastAsia="Times New Roman" w:hAnsi="Times New Roman"/>
                <w:color w:val="000000"/>
                <w:lang w:eastAsia="ru-RU"/>
              </w:rPr>
              <w:t>«Программирование и информационные технологии»</w:t>
            </w:r>
          </w:p>
          <w:p w:rsidR="000C3F09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EF53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(Волков О.К., 102 </w:t>
            </w:r>
            <w:proofErr w:type="spellStart"/>
            <w:r w:rsidRPr="00EF53D5">
              <w:rPr>
                <w:rFonts w:ascii="Times New Roman" w:eastAsia="Times New Roman" w:hAnsi="Times New Roman"/>
                <w:color w:val="000000"/>
                <w:lang w:eastAsia="ru-RU"/>
              </w:rPr>
              <w:t>каб</w:t>
            </w:r>
            <w:proofErr w:type="spellEnd"/>
            <w:r w:rsidRPr="00EF53D5">
              <w:rPr>
                <w:rFonts w:ascii="Times New Roman" w:eastAsia="Times New Roman" w:hAnsi="Times New Roman"/>
                <w:color w:val="000000"/>
                <w:lang w:eastAsia="ru-RU"/>
              </w:rPr>
              <w:t>.)</w:t>
            </w:r>
          </w:p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EF53D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EF53D5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Кружковая деятельность «Юный физик»</w:t>
            </w:r>
          </w:p>
          <w:p w:rsidR="000C3F09" w:rsidRPr="008B17C2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EF53D5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(Петрова А.З., </w:t>
            </w:r>
            <w:proofErr w:type="spellStart"/>
            <w:r w:rsidRPr="00EF53D5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EF53D5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. 313)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EF53D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3D5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к научно-практическим конференциям</w:t>
            </w:r>
          </w:p>
          <w:p w:rsidR="000C3F09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EF53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биологии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 213)</w:t>
            </w:r>
          </w:p>
        </w:tc>
      </w:tr>
      <w:tr w:rsidR="000C3F09" w:rsidRPr="00FB4CA5" w:rsidTr="00311109">
        <w:tc>
          <w:tcPr>
            <w:tcW w:w="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33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33"/>
                <w:bdr w:val="none" w:sz="0" w:space="0" w:color="auto" w:frame="1"/>
                <w:lang w:eastAsia="ru-RU"/>
              </w:rPr>
              <w:t>14.35-15.2</w:t>
            </w:r>
            <w:r w:rsidRPr="00FB4CA5">
              <w:rPr>
                <w:rFonts w:ascii="Times New Roman" w:eastAsia="Times New Roman" w:hAnsi="Times New Roman"/>
                <w:bCs/>
                <w:color w:val="00003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3F09" w:rsidRPr="00FB4CA5" w:rsidRDefault="000C3F09" w:rsidP="00311109">
            <w:pPr>
              <w:spacing w:after="0" w:line="252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C3F09" w:rsidRPr="00EF53D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3D5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  <w:p w:rsidR="000C3F09" w:rsidRPr="00EF53D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3D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консультация </w:t>
            </w:r>
          </w:p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3D5">
              <w:rPr>
                <w:rFonts w:ascii="Times New Roman" w:eastAsia="Times New Roman" w:hAnsi="Times New Roman"/>
                <w:color w:val="000000"/>
                <w:lang w:eastAsia="ru-RU"/>
              </w:rPr>
              <w:t>по подготовке к ОГЭ И ЕГЭ (</w:t>
            </w:r>
            <w:proofErr w:type="spellStart"/>
            <w:r w:rsidRPr="00EF53D5">
              <w:rPr>
                <w:rFonts w:ascii="Times New Roman" w:eastAsia="Times New Roman" w:hAnsi="Times New Roman"/>
                <w:color w:val="000000"/>
                <w:lang w:eastAsia="ru-RU"/>
              </w:rPr>
              <w:t>каб</w:t>
            </w:r>
            <w:proofErr w:type="spellEnd"/>
            <w:r w:rsidRPr="00EF53D5">
              <w:rPr>
                <w:rFonts w:ascii="Times New Roman" w:eastAsia="Times New Roman" w:hAnsi="Times New Roman"/>
                <w:color w:val="000000"/>
                <w:lang w:eastAsia="ru-RU"/>
              </w:rPr>
              <w:t>. 212)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3F09" w:rsidRPr="00EF53D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3D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подготовка к научно-</w:t>
            </w:r>
            <w:r w:rsidRPr="00EF53D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практическим конференциям</w:t>
            </w:r>
          </w:p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3D5">
              <w:rPr>
                <w:rFonts w:ascii="Times New Roman" w:eastAsia="Times New Roman" w:hAnsi="Times New Roman"/>
                <w:color w:val="000000"/>
                <w:lang w:eastAsia="ru-RU"/>
              </w:rPr>
              <w:t>по химии (</w:t>
            </w:r>
            <w:proofErr w:type="spellStart"/>
            <w:r w:rsidRPr="00EF53D5">
              <w:rPr>
                <w:rFonts w:ascii="Times New Roman" w:eastAsia="Times New Roman" w:hAnsi="Times New Roman"/>
                <w:color w:val="000000"/>
                <w:lang w:eastAsia="ru-RU"/>
              </w:rPr>
              <w:t>каб</w:t>
            </w:r>
            <w:proofErr w:type="spellEnd"/>
            <w:r w:rsidRPr="00EF53D5">
              <w:rPr>
                <w:rFonts w:ascii="Times New Roman" w:eastAsia="Times New Roman" w:hAnsi="Times New Roman"/>
                <w:color w:val="000000"/>
                <w:lang w:eastAsia="ru-RU"/>
              </w:rPr>
              <w:t>. 212)</w:t>
            </w:r>
            <w:r w:rsidRPr="00FB4CA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CA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биология консультация </w:t>
            </w:r>
          </w:p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CA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 подготовке к ОГЭ И ЕГЭ</w:t>
            </w:r>
          </w:p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B4CA5">
              <w:rPr>
                <w:rFonts w:ascii="Times New Roman" w:eastAsia="Times New Roman" w:hAnsi="Times New Roman"/>
                <w:color w:val="000000"/>
                <w:lang w:eastAsia="ru-RU"/>
              </w:rPr>
              <w:t>каб</w:t>
            </w:r>
            <w:proofErr w:type="spellEnd"/>
            <w:r w:rsidRPr="00FB4CA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3F09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Кружковая деятельность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«</w:t>
            </w:r>
            <w:r w:rsidRPr="00B06A4F">
              <w:rPr>
                <w:rFonts w:ascii="Times New Roman" w:eastAsia="Times New Roman" w:hAnsi="Times New Roman"/>
                <w:color w:val="000000"/>
                <w:lang w:eastAsia="ru-RU"/>
              </w:rPr>
              <w:t>«Программирование и информационные технологии»</w:t>
            </w:r>
          </w:p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(Волков О.К., 102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CA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Кружковая деятельность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«Практическая биология»</w:t>
            </w:r>
            <w:r>
              <w:t xml:space="preserve"> </w:t>
            </w:r>
            <w:r w:rsidRPr="00EF53D5">
              <w:rPr>
                <w:rFonts w:ascii="Times New Roman" w:eastAsia="Times New Roman" w:hAnsi="Times New Roman"/>
                <w:color w:val="000000"/>
                <w:lang w:eastAsia="ru-RU"/>
              </w:rPr>
              <w:t>(Петрова И.И., каб.213)</w:t>
            </w:r>
          </w:p>
        </w:tc>
      </w:tr>
      <w:tr w:rsidR="000C3F09" w:rsidRPr="00FB4CA5" w:rsidTr="00311109">
        <w:tc>
          <w:tcPr>
            <w:tcW w:w="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CA5">
              <w:rPr>
                <w:rFonts w:ascii="Times New Roman" w:eastAsia="Times New Roman" w:hAnsi="Times New Roman"/>
                <w:bCs/>
                <w:color w:val="000033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13.45– 14.25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FB4CA5" w:rsidRDefault="000C3F09" w:rsidP="00311109">
            <w:pPr>
              <w:spacing w:after="0" w:line="252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440C5B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  <w:p w:rsidR="000C3F09" w:rsidRPr="00440C5B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0C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консультация </w:t>
            </w:r>
          </w:p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0C5B">
              <w:rPr>
                <w:rFonts w:ascii="Times New Roman" w:eastAsia="Times New Roman" w:hAnsi="Times New Roman"/>
                <w:color w:val="000000"/>
                <w:lang w:eastAsia="ru-RU"/>
              </w:rPr>
              <w:t>по подготовке к ОГЭ И ЕГЭ (</w:t>
            </w:r>
            <w:proofErr w:type="spellStart"/>
            <w:r w:rsidRPr="00440C5B">
              <w:rPr>
                <w:rFonts w:ascii="Times New Roman" w:eastAsia="Times New Roman" w:hAnsi="Times New Roman"/>
                <w:color w:val="000000"/>
                <w:lang w:eastAsia="ru-RU"/>
              </w:rPr>
              <w:t>каб</w:t>
            </w:r>
            <w:proofErr w:type="spellEnd"/>
            <w:r w:rsidRPr="00440C5B">
              <w:rPr>
                <w:rFonts w:ascii="Times New Roman" w:eastAsia="Times New Roman" w:hAnsi="Times New Roman"/>
                <w:color w:val="000000"/>
                <w:lang w:eastAsia="ru-RU"/>
              </w:rPr>
              <w:t>. 21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440C5B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0C5B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  <w:p w:rsidR="000C3F09" w:rsidRPr="00440C5B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0C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консультация </w:t>
            </w:r>
          </w:p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0C5B">
              <w:rPr>
                <w:rFonts w:ascii="Times New Roman" w:eastAsia="Times New Roman" w:hAnsi="Times New Roman"/>
                <w:color w:val="000000"/>
                <w:lang w:eastAsia="ru-RU"/>
              </w:rPr>
              <w:t>по подготовке к ОГЭ И ЕГЭ (</w:t>
            </w:r>
            <w:proofErr w:type="spellStart"/>
            <w:r w:rsidRPr="00440C5B">
              <w:rPr>
                <w:rFonts w:ascii="Times New Roman" w:eastAsia="Times New Roman" w:hAnsi="Times New Roman"/>
                <w:color w:val="000000"/>
                <w:lang w:eastAsia="ru-RU"/>
              </w:rPr>
              <w:t>каб</w:t>
            </w:r>
            <w:proofErr w:type="spellEnd"/>
            <w:r w:rsidRPr="00440C5B">
              <w:rPr>
                <w:rFonts w:ascii="Times New Roman" w:eastAsia="Times New Roman" w:hAnsi="Times New Roman"/>
                <w:color w:val="000000"/>
                <w:lang w:eastAsia="ru-RU"/>
              </w:rPr>
              <w:t>. 31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440C5B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EF53D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3D5">
              <w:rPr>
                <w:rFonts w:ascii="Times New Roman" w:eastAsia="Times New Roman" w:hAnsi="Times New Roman"/>
                <w:color w:val="000000"/>
                <w:lang w:eastAsia="ru-RU"/>
              </w:rPr>
              <w:t>Кружковая деятельность «Юный физик»</w:t>
            </w:r>
          </w:p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3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(Петрова А.З., </w:t>
            </w:r>
            <w:proofErr w:type="spellStart"/>
            <w:r w:rsidRPr="00EF53D5">
              <w:rPr>
                <w:rFonts w:ascii="Times New Roman" w:eastAsia="Times New Roman" w:hAnsi="Times New Roman"/>
                <w:color w:val="000000"/>
                <w:lang w:eastAsia="ru-RU"/>
              </w:rPr>
              <w:t>каб</w:t>
            </w:r>
            <w:proofErr w:type="spellEnd"/>
            <w:r w:rsidRPr="00EF53D5">
              <w:rPr>
                <w:rFonts w:ascii="Times New Roman" w:eastAsia="Times New Roman" w:hAnsi="Times New Roman"/>
                <w:color w:val="000000"/>
                <w:lang w:eastAsia="ru-RU"/>
              </w:rPr>
              <w:t>. 313)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Кружковая деятельность «Практическая биология» (Петрова И.И., </w:t>
            </w:r>
            <w:r w:rsidRPr="00FB4CA5">
              <w:rPr>
                <w:rFonts w:ascii="Times New Roman" w:eastAsia="Times New Roman" w:hAnsi="Times New Roman"/>
                <w:color w:val="000000"/>
                <w:lang w:eastAsia="ru-RU"/>
              </w:rPr>
              <w:t>каб.213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</w:tr>
      <w:tr w:rsidR="000C3F09" w:rsidRPr="00FB4CA5" w:rsidTr="00311109">
        <w:tc>
          <w:tcPr>
            <w:tcW w:w="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CA5">
              <w:rPr>
                <w:rFonts w:ascii="Times New Roman" w:eastAsia="Times New Roman" w:hAnsi="Times New Roman"/>
                <w:bCs/>
                <w:color w:val="000033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14.35-15.15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CA5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CA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консультация </w:t>
            </w:r>
          </w:p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CA5">
              <w:rPr>
                <w:rFonts w:ascii="Times New Roman" w:eastAsia="Times New Roman" w:hAnsi="Times New Roman"/>
                <w:color w:val="000000"/>
                <w:lang w:eastAsia="ru-RU"/>
              </w:rPr>
              <w:t>по подготовке к ОГЭ И ЕГЭ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 212)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440C5B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  <w:p w:rsidR="000C3F09" w:rsidRPr="00440C5B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0C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консультация </w:t>
            </w:r>
          </w:p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0C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подготовке к ОГЭ И ЕГЭ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 313)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EF53D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3D5">
              <w:rPr>
                <w:rFonts w:ascii="Times New Roman" w:eastAsia="Times New Roman" w:hAnsi="Times New Roman"/>
                <w:color w:val="000000"/>
                <w:lang w:eastAsia="ru-RU"/>
              </w:rPr>
              <w:t>Кружковая деятельность «Юный физик»</w:t>
            </w:r>
          </w:p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F53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(Петрова А.З., </w:t>
            </w:r>
            <w:proofErr w:type="spellStart"/>
            <w:r w:rsidRPr="00EF53D5">
              <w:rPr>
                <w:rFonts w:ascii="Times New Roman" w:eastAsia="Times New Roman" w:hAnsi="Times New Roman"/>
                <w:color w:val="000000"/>
                <w:lang w:eastAsia="ru-RU"/>
              </w:rPr>
              <w:t>каб</w:t>
            </w:r>
            <w:proofErr w:type="spellEnd"/>
            <w:r w:rsidRPr="00EF53D5">
              <w:rPr>
                <w:rFonts w:ascii="Times New Roman" w:eastAsia="Times New Roman" w:hAnsi="Times New Roman"/>
                <w:color w:val="000000"/>
                <w:lang w:eastAsia="ru-RU"/>
              </w:rPr>
              <w:t>. 313)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C3F09" w:rsidRPr="00FB4CA5" w:rsidRDefault="000C3F09" w:rsidP="00311109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5F1030" w:rsidRDefault="005F1030"/>
    <w:sectPr w:rsidR="005F1030" w:rsidSect="00963839">
      <w:pgSz w:w="11900" w:h="16838" w:code="9"/>
      <w:pgMar w:top="1140" w:right="567" w:bottom="1276" w:left="1418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09"/>
    <w:rsid w:val="000C3F09"/>
    <w:rsid w:val="00561C3A"/>
    <w:rsid w:val="005F1030"/>
    <w:rsid w:val="008B4399"/>
    <w:rsid w:val="00963839"/>
    <w:rsid w:val="00B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7C51A-6434-4F96-98AA-C5E25542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2023-03-06T07:56:00Z</dcterms:created>
  <dcterms:modified xsi:type="dcterms:W3CDTF">2023-03-06T07:56:00Z</dcterms:modified>
</cp:coreProperties>
</file>